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D0F5" w14:textId="77777777" w:rsidR="00696FB8" w:rsidRPr="00AF2DEB" w:rsidRDefault="00696FB8" w:rsidP="00696FB8">
      <w:pPr>
        <w:pStyle w:val="BodyText"/>
        <w:spacing w:before="724"/>
        <w:rPr>
          <w:rFonts w:ascii="Arial"/>
          <w:sz w:val="72"/>
          <w:lang w:val="el-GR"/>
        </w:rPr>
      </w:pPr>
      <w:r>
        <w:rPr>
          <w:noProof/>
        </w:rPr>
        <w:drawing>
          <wp:anchor distT="0" distB="0" distL="0" distR="0" simplePos="0" relativeHeight="251663360" behindDoc="1" locked="0" layoutInCell="1" allowOverlap="1" wp14:anchorId="2F62D66A" wp14:editId="7DC86D61">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06BBF8AF" w14:textId="77777777" w:rsidR="00696FB8" w:rsidRPr="00F370D0" w:rsidRDefault="00696FB8" w:rsidP="00696FB8">
      <w:pPr>
        <w:spacing w:line="297" w:lineRule="auto"/>
        <w:ind w:left="5103" w:right="460" w:hanging="466"/>
        <w:jc w:val="right"/>
        <w:rPr>
          <w:color w:val="F5B335"/>
          <w:w w:val="70"/>
          <w:sz w:val="72"/>
          <w:lang w:val="el-GR"/>
        </w:rPr>
      </w:pPr>
      <w:r w:rsidRPr="00F370D0">
        <w:rPr>
          <w:color w:val="F5B335"/>
          <w:w w:val="70"/>
          <w:sz w:val="72"/>
          <w:lang w:val="el-GR"/>
        </w:rPr>
        <w:t>ΤΜΗΜΑ ΣΥΜΠΕΡΙΦΟΡΑΣ ΚΑΙ ΜΕΤΑΒΑΤΙΚΟ ΘΕΜΑ</w:t>
      </w:r>
    </w:p>
    <w:p w14:paraId="74401575" w14:textId="77777777" w:rsidR="00696FB8" w:rsidRPr="00AF2DEB" w:rsidRDefault="00696FB8" w:rsidP="00696FB8">
      <w:pPr>
        <w:spacing w:line="297" w:lineRule="auto"/>
        <w:ind w:left="5174" w:right="460" w:hanging="466"/>
        <w:jc w:val="right"/>
        <w:rPr>
          <w:sz w:val="64"/>
          <w:lang w:val="el-GR"/>
        </w:rPr>
      </w:pPr>
      <w:r w:rsidRPr="00F370D0">
        <w:rPr>
          <w:color w:val="F5B335"/>
          <w:w w:val="70"/>
          <w:sz w:val="72"/>
          <w:lang w:val="el-GR"/>
        </w:rPr>
        <w:t xml:space="preserve"> </w:t>
      </w:r>
      <w:r w:rsidRPr="00F370D0">
        <w:rPr>
          <w:color w:val="000000"/>
          <w:w w:val="70"/>
          <w:sz w:val="64"/>
          <w:lang w:val="el-GR"/>
        </w:rPr>
        <w:t>ΕΝΤΥΠΟ</w:t>
      </w:r>
      <w:r w:rsidRPr="00AF2DEB">
        <w:rPr>
          <w:color w:val="000000"/>
          <w:w w:val="70"/>
          <w:sz w:val="64"/>
          <w:lang w:val="el-GR"/>
        </w:rPr>
        <w:t xml:space="preserve"> ΜΑΘΗΤΗ</w:t>
      </w:r>
    </w:p>
    <w:p w14:paraId="59841912" w14:textId="77777777" w:rsidR="00696FB8" w:rsidRPr="00AF2DEB" w:rsidRDefault="00696FB8" w:rsidP="00696FB8">
      <w:pPr>
        <w:spacing w:line="297" w:lineRule="auto"/>
        <w:jc w:val="right"/>
        <w:rPr>
          <w:sz w:val="64"/>
          <w:lang w:val="el-GR"/>
        </w:rPr>
        <w:sectPr w:rsidR="00696FB8" w:rsidRPr="00AF2DEB" w:rsidSect="00CA40F7">
          <w:pgSz w:w="11910" w:h="16840"/>
          <w:pgMar w:top="1920" w:right="480" w:bottom="280" w:left="860" w:header="720" w:footer="720" w:gutter="0"/>
          <w:cols w:space="720"/>
        </w:sectPr>
      </w:pPr>
    </w:p>
    <w:p w14:paraId="3BC2B336" w14:textId="77777777" w:rsidR="00696FB8" w:rsidRPr="00AF2DEB" w:rsidRDefault="00696FB8" w:rsidP="00696FB8">
      <w:pPr>
        <w:spacing w:before="21"/>
        <w:ind w:left="580"/>
        <w:rPr>
          <w:sz w:val="32"/>
          <w:lang w:val="el-GR"/>
        </w:rPr>
      </w:pPr>
      <w:r w:rsidRPr="00AF2DEB">
        <w:rPr>
          <w:color w:val="2E5395"/>
          <w:spacing w:val="-2"/>
          <w:sz w:val="32"/>
          <w:lang w:val="el-GR"/>
        </w:rPr>
        <w:lastRenderedPageBreak/>
        <w:t>Περιεχόμενα</w:t>
      </w:r>
    </w:p>
    <w:sdt>
      <w:sdtPr>
        <w:id w:val="-1217507946"/>
        <w:docPartObj>
          <w:docPartGallery w:val="Table of Contents"/>
          <w:docPartUnique/>
        </w:docPartObj>
      </w:sdtPr>
      <w:sdtEndPr>
        <w:rPr>
          <w:rFonts w:asciiTheme="minorHAnsi" w:hAnsiTheme="minorHAnsi" w:cstheme="minorHAnsi"/>
          <w:b/>
          <w:bCs/>
        </w:rPr>
      </w:sdtEndPr>
      <w:sdtContent>
        <w:p w14:paraId="3761F922" w14:textId="77777777" w:rsidR="00696FB8" w:rsidRPr="002C223D" w:rsidRDefault="00696FB8" w:rsidP="00696FB8">
          <w:pPr>
            <w:pStyle w:val="TOC1"/>
            <w:tabs>
              <w:tab w:val="left" w:pos="9485"/>
            </w:tabs>
            <w:spacing w:before="92"/>
            <w:rPr>
              <w:rFonts w:asciiTheme="minorHAnsi" w:hAnsiTheme="minorHAnsi" w:cstheme="minorHAnsi"/>
              <w:b/>
              <w:bCs/>
              <w:lang w:val="el-GR"/>
            </w:rPr>
          </w:pPr>
          <w:hyperlink w:anchor="_TOC_250001" w:history="1">
            <w:r w:rsidRPr="002C223D">
              <w:rPr>
                <w:rFonts w:asciiTheme="minorHAnsi" w:hAnsiTheme="minorHAnsi" w:cstheme="minorHAnsi"/>
                <w:lang w:val="el-GR"/>
              </w:rPr>
              <w:t xml:space="preserve">Τι είναι η Προσωπική, Κοινωνική και Μαθησιακή </w:t>
            </w:r>
            <w:r w:rsidRPr="002C223D">
              <w:rPr>
                <w:rFonts w:asciiTheme="minorHAnsi" w:hAnsiTheme="minorHAnsi" w:cstheme="minorHAnsi"/>
                <w:spacing w:val="-2"/>
                <w:lang w:val="el-GR"/>
              </w:rPr>
              <w:t>Ικανότητα;</w:t>
            </w:r>
            <w:r w:rsidRPr="002C223D">
              <w:rPr>
                <w:rFonts w:asciiTheme="minorHAnsi" w:hAnsiTheme="minorHAnsi" w:cstheme="minorHAnsi"/>
                <w:lang w:val="el-GR"/>
              </w:rPr>
              <w:tab/>
            </w:r>
            <w:r w:rsidRPr="002C223D">
              <w:rPr>
                <w:rFonts w:asciiTheme="minorHAnsi" w:hAnsiTheme="minorHAnsi" w:cstheme="minorHAnsi"/>
                <w:spacing w:val="-10"/>
                <w:lang w:val="el-GR"/>
              </w:rPr>
              <w:t>3</w:t>
            </w:r>
          </w:hyperlink>
        </w:p>
        <w:p w14:paraId="449F5103" w14:textId="77777777" w:rsidR="00696FB8" w:rsidRPr="002C223D" w:rsidRDefault="00696FB8" w:rsidP="00696FB8">
          <w:pPr>
            <w:pStyle w:val="TOC1"/>
            <w:tabs>
              <w:tab w:val="left" w:pos="9615"/>
            </w:tabs>
            <w:ind w:right="955"/>
            <w:rPr>
              <w:rFonts w:asciiTheme="minorHAnsi" w:hAnsiTheme="minorHAnsi" w:cstheme="minorHAnsi"/>
              <w:b/>
              <w:bCs/>
              <w:lang w:val="el-GR"/>
            </w:rPr>
          </w:pPr>
          <w:hyperlink w:anchor="_bookmark0" w:history="1">
            <w:r w:rsidRPr="002C223D">
              <w:rPr>
                <w:rFonts w:asciiTheme="minorHAnsi" w:hAnsiTheme="minorHAnsi" w:cstheme="minorHAnsi"/>
                <w:lang w:val="el-GR"/>
              </w:rPr>
              <w:t xml:space="preserve">Ποια είναι η σχέση μεταξύ της προσωπικής, κοινωνικής και </w:t>
            </w:r>
            <w:r w:rsidRPr="002C223D">
              <w:rPr>
                <w:rFonts w:asciiTheme="minorHAnsi" w:hAnsiTheme="minorHAnsi" w:cstheme="minorHAnsi"/>
              </w:rPr>
              <w:t>L</w:t>
            </w:r>
            <w:r w:rsidRPr="002C223D">
              <w:rPr>
                <w:rFonts w:asciiTheme="minorHAnsi" w:hAnsiTheme="minorHAnsi" w:cstheme="minorHAnsi"/>
                <w:lang w:val="el-GR"/>
              </w:rPr>
              <w:t>2</w:t>
            </w:r>
            <w:r w:rsidRPr="002C223D">
              <w:rPr>
                <w:rFonts w:asciiTheme="minorHAnsi" w:hAnsiTheme="minorHAnsi" w:cstheme="minorHAnsi"/>
              </w:rPr>
              <w:t>L</w:t>
            </w:r>
            <w:r w:rsidRPr="002C223D">
              <w:rPr>
                <w:rFonts w:asciiTheme="minorHAnsi" w:hAnsiTheme="minorHAnsi" w:cstheme="minorHAnsi"/>
                <w:lang w:val="el-GR"/>
              </w:rPr>
              <w:t xml:space="preserve"> ικανότητας και των ψηφιακών και </w:t>
            </w:r>
          </w:hyperlink>
          <w:hyperlink w:anchor="_bookmark0" w:history="1">
            <w:r w:rsidRPr="002C223D">
              <w:rPr>
                <w:rFonts w:asciiTheme="minorHAnsi" w:hAnsiTheme="minorHAnsi" w:cstheme="minorHAnsi"/>
                <w:lang w:val="el-GR"/>
              </w:rPr>
              <w:t xml:space="preserve">κοινωνικών </w:t>
            </w:r>
            <w:r w:rsidRPr="002C223D">
              <w:rPr>
                <w:rFonts w:asciiTheme="minorHAnsi" w:hAnsiTheme="minorHAnsi" w:cstheme="minorHAnsi"/>
                <w:spacing w:val="-2"/>
                <w:lang w:val="el-GR"/>
              </w:rPr>
              <w:t xml:space="preserve">μέσων; </w:t>
            </w:r>
            <w:r>
              <w:rPr>
                <w:rFonts w:asciiTheme="minorHAnsi" w:hAnsiTheme="minorHAnsi" w:cstheme="minorHAnsi"/>
                <w:spacing w:val="-2"/>
                <w:lang w:val="el-GR"/>
              </w:rPr>
              <w:t xml:space="preserve">                                                                                                                                                     </w:t>
            </w:r>
            <w:r w:rsidRPr="002C223D">
              <w:rPr>
                <w:rFonts w:asciiTheme="minorHAnsi" w:hAnsiTheme="minorHAnsi" w:cstheme="minorHAnsi"/>
                <w:spacing w:val="-2"/>
                <w:lang w:val="el-GR"/>
              </w:rPr>
              <w:t>4</w:t>
            </w:r>
            <w:r w:rsidRPr="002C223D">
              <w:rPr>
                <w:rFonts w:asciiTheme="minorHAnsi" w:hAnsiTheme="minorHAnsi" w:cstheme="minorHAnsi"/>
                <w:lang w:val="el-GR"/>
              </w:rPr>
              <w:tab/>
            </w:r>
          </w:hyperlink>
        </w:p>
        <w:p w14:paraId="2EF3BAC1" w14:textId="77777777" w:rsidR="00696FB8" w:rsidRPr="002C223D" w:rsidRDefault="00696FB8" w:rsidP="00696FB8">
          <w:pPr>
            <w:pStyle w:val="TOC1"/>
            <w:tabs>
              <w:tab w:val="left" w:pos="9485"/>
            </w:tabs>
            <w:spacing w:before="60"/>
            <w:rPr>
              <w:rFonts w:asciiTheme="minorHAnsi" w:hAnsiTheme="minorHAnsi" w:cstheme="minorHAnsi"/>
              <w:b/>
              <w:bCs/>
              <w:lang w:val="el-GR"/>
            </w:rPr>
          </w:pPr>
          <w:r w:rsidRPr="002C223D">
            <w:rPr>
              <w:rFonts w:asciiTheme="minorHAnsi" w:hAnsiTheme="minorHAnsi" w:cstheme="minorHAnsi"/>
              <w:lang w:val="el-GR"/>
            </w:rPr>
            <w:t xml:space="preserve">Μελέτη περίπτωσης - Ολιστικός </w:t>
          </w:r>
          <w:r w:rsidRPr="002C223D">
            <w:rPr>
              <w:rFonts w:asciiTheme="minorHAnsi" w:hAnsiTheme="minorHAnsi" w:cstheme="minorHAnsi"/>
              <w:spacing w:val="-2"/>
              <w:lang w:val="el-GR"/>
            </w:rPr>
            <w:t>ψυχολόγος</w:t>
          </w:r>
          <w:r w:rsidRPr="002C223D">
            <w:rPr>
              <w:rFonts w:asciiTheme="minorHAnsi" w:hAnsiTheme="minorHAnsi" w:cstheme="minorHAnsi"/>
              <w:lang w:val="el-GR"/>
            </w:rPr>
            <w:tab/>
          </w:r>
          <w:r w:rsidRPr="002C223D">
            <w:rPr>
              <w:rFonts w:asciiTheme="minorHAnsi" w:hAnsiTheme="minorHAnsi" w:cstheme="minorHAnsi"/>
              <w:spacing w:val="-10"/>
              <w:lang w:val="el-GR"/>
            </w:rPr>
            <w:t>5</w:t>
          </w:r>
        </w:p>
        <w:p w14:paraId="57504FB6" w14:textId="77777777" w:rsidR="00696FB8" w:rsidRPr="002C223D" w:rsidRDefault="00696FB8" w:rsidP="00696FB8">
          <w:pPr>
            <w:pStyle w:val="TOC1"/>
            <w:tabs>
              <w:tab w:val="left" w:pos="9485"/>
            </w:tabs>
            <w:spacing w:before="62"/>
            <w:rPr>
              <w:rFonts w:asciiTheme="minorHAnsi" w:hAnsiTheme="minorHAnsi" w:cstheme="minorHAnsi"/>
              <w:b/>
              <w:bCs/>
              <w:lang w:val="el-GR"/>
            </w:rPr>
          </w:pPr>
          <w:hyperlink w:anchor="_TOC_250000" w:history="1">
            <w:r w:rsidRPr="002C223D">
              <w:rPr>
                <w:rFonts w:asciiTheme="minorHAnsi" w:hAnsiTheme="minorHAnsi" w:cstheme="minorHAnsi"/>
                <w:spacing w:val="-2"/>
                <w:lang w:val="el-GR"/>
              </w:rPr>
              <w:t xml:space="preserve">Δραστηριότητα </w:t>
            </w:r>
            <w:r w:rsidRPr="002C223D">
              <w:rPr>
                <w:rFonts w:asciiTheme="minorHAnsi" w:hAnsiTheme="minorHAnsi" w:cstheme="minorHAnsi"/>
                <w:lang w:val="el-GR"/>
              </w:rPr>
              <w:t>μάθησης</w:t>
            </w:r>
            <w:r w:rsidRPr="002C223D">
              <w:rPr>
                <w:rFonts w:asciiTheme="minorHAnsi" w:hAnsiTheme="minorHAnsi" w:cstheme="minorHAnsi"/>
                <w:lang w:val="el-GR"/>
              </w:rPr>
              <w:tab/>
            </w:r>
            <w:r w:rsidRPr="002C223D">
              <w:rPr>
                <w:rFonts w:asciiTheme="minorHAnsi" w:hAnsiTheme="minorHAnsi" w:cstheme="minorHAnsi"/>
                <w:spacing w:val="-10"/>
                <w:lang w:val="el-GR"/>
              </w:rPr>
              <w:t>7</w:t>
            </w:r>
          </w:hyperlink>
        </w:p>
        <w:p w14:paraId="3F0ECB8A" w14:textId="77777777" w:rsidR="00696FB8" w:rsidRPr="002C223D" w:rsidRDefault="00696FB8" w:rsidP="00696FB8">
          <w:pPr>
            <w:pStyle w:val="TOC1"/>
            <w:tabs>
              <w:tab w:val="left" w:pos="9485"/>
            </w:tabs>
            <w:rPr>
              <w:rFonts w:asciiTheme="minorHAnsi" w:hAnsiTheme="minorHAnsi" w:cstheme="minorHAnsi"/>
              <w:b/>
              <w:bCs/>
              <w:lang w:val="el-GR"/>
            </w:rPr>
          </w:pPr>
          <w:hyperlink w:anchor="_bookmark1" w:history="1">
            <w:r w:rsidRPr="002C223D">
              <w:rPr>
                <w:rFonts w:asciiTheme="minorHAnsi" w:hAnsiTheme="minorHAnsi" w:cstheme="minorHAnsi"/>
                <w:lang w:val="el-GR"/>
              </w:rPr>
              <w:t xml:space="preserve">Πρόσθετο </w:t>
            </w:r>
            <w:r w:rsidRPr="002C223D">
              <w:rPr>
                <w:rFonts w:asciiTheme="minorHAnsi" w:hAnsiTheme="minorHAnsi" w:cstheme="minorHAnsi"/>
                <w:spacing w:val="-2"/>
                <w:lang w:val="el-GR"/>
              </w:rPr>
              <w:t xml:space="preserve">υλικό </w:t>
            </w:r>
            <w:r w:rsidRPr="002C223D">
              <w:rPr>
                <w:rFonts w:asciiTheme="minorHAnsi" w:hAnsiTheme="minorHAnsi" w:cstheme="minorHAnsi"/>
                <w:lang w:val="el-GR"/>
              </w:rPr>
              <w:t>ανάγνωσης ή μελέτης</w:t>
            </w:r>
            <w:r w:rsidRPr="002C223D">
              <w:rPr>
                <w:rFonts w:asciiTheme="minorHAnsi" w:hAnsiTheme="minorHAnsi" w:cstheme="minorHAnsi"/>
                <w:lang w:val="el-GR"/>
              </w:rPr>
              <w:tab/>
            </w:r>
            <w:r w:rsidRPr="002C223D">
              <w:rPr>
                <w:rFonts w:asciiTheme="minorHAnsi" w:hAnsiTheme="minorHAnsi" w:cstheme="minorHAnsi"/>
                <w:spacing w:val="-10"/>
                <w:lang w:val="el-GR"/>
              </w:rPr>
              <w:t>9</w:t>
            </w:r>
          </w:hyperlink>
        </w:p>
      </w:sdtContent>
    </w:sdt>
    <w:p w14:paraId="35A33F7B" w14:textId="77777777" w:rsidR="00696FB8" w:rsidRPr="00AF2DEB" w:rsidRDefault="00696FB8" w:rsidP="00696FB8">
      <w:pPr>
        <w:rPr>
          <w:lang w:val="el-GR"/>
        </w:rPr>
        <w:sectPr w:rsidR="00696FB8" w:rsidRPr="00AF2DEB" w:rsidSect="00CA40F7">
          <w:pgSz w:w="11910" w:h="16840"/>
          <w:pgMar w:top="1480" w:right="480" w:bottom="280" w:left="860" w:header="720" w:footer="720" w:gutter="0"/>
          <w:cols w:space="720"/>
        </w:sectPr>
      </w:pPr>
    </w:p>
    <w:p w14:paraId="52C71D10" w14:textId="77777777" w:rsidR="00696FB8" w:rsidRPr="00AF2DEB" w:rsidRDefault="00696FB8" w:rsidP="00696FB8">
      <w:pPr>
        <w:pStyle w:val="Heading4"/>
        <w:spacing w:before="481"/>
        <w:ind w:right="222"/>
        <w:jc w:val="both"/>
        <w:rPr>
          <w:lang w:val="el-GR"/>
        </w:rPr>
      </w:pPr>
      <w:bookmarkStart w:id="0" w:name="_TOC_250001"/>
      <w:r w:rsidRPr="00AF2DEB">
        <w:rPr>
          <w:color w:val="215C99"/>
          <w:lang w:val="el-GR"/>
        </w:rPr>
        <w:lastRenderedPageBreak/>
        <w:t xml:space="preserve">Τι είναι η Προσωπική, Κοινωνική και Μαθησιακή </w:t>
      </w:r>
      <w:r w:rsidRPr="00AF2DEB">
        <w:rPr>
          <w:color w:val="215C99"/>
          <w:spacing w:val="-2"/>
          <w:lang w:val="el-GR"/>
        </w:rPr>
        <w:t>Ικανότητα</w:t>
      </w:r>
      <w:bookmarkEnd w:id="0"/>
      <w:r w:rsidRPr="00AF2DEB">
        <w:rPr>
          <w:color w:val="215C99"/>
          <w:spacing w:val="-2"/>
          <w:lang w:val="el-GR"/>
        </w:rPr>
        <w:t xml:space="preserve"> ;</w:t>
      </w:r>
    </w:p>
    <w:p w14:paraId="3BB2BE50" w14:textId="77777777" w:rsidR="00696FB8" w:rsidRPr="00AF2DEB" w:rsidRDefault="00696FB8" w:rsidP="00696FB8">
      <w:pPr>
        <w:pStyle w:val="BodyText"/>
        <w:spacing w:before="449" w:line="259" w:lineRule="auto"/>
        <w:ind w:right="222"/>
        <w:jc w:val="both"/>
        <w:rPr>
          <w:lang w:val="el-GR"/>
        </w:rPr>
      </w:pPr>
      <w:r w:rsidRPr="00AF2DEB">
        <w:rPr>
          <w:lang w:val="el-GR"/>
        </w:rPr>
        <w:t xml:space="preserve">Οι προσωπικές, κοινωνικές και μαθησιακές ικανότητες, που συχνά </w:t>
      </w:r>
      <w:r w:rsidRPr="00AF2DEB">
        <w:rPr>
          <w:spacing w:val="-2"/>
          <w:lang w:val="el-GR"/>
        </w:rPr>
        <w:t xml:space="preserve">αναφέρονται </w:t>
      </w:r>
      <w:r w:rsidRPr="00AF2DEB">
        <w:rPr>
          <w:lang w:val="el-GR"/>
        </w:rPr>
        <w:t xml:space="preserve">ως βασικές ικανότητες ή εγκάρσιες δεξιότητες, είναι βασικές δεξιότητες που έχουν αναγνωριστεί ως μία από τις οκτώ βασικές ικανότητες για τη δια βίου μάθηση από το Συμβούλιο της ΕΕ. Θεωρείται ως εγκάρσια ή ήπια δεξιότητα επειδή οι δεξιότητες αυτές είναι συμπεριφορές και διαπροσωπικές που σχετίζονται με το πόσο αποτελεσματικά οι άνθρωποι αλληλοεπιδρούν με τους άλλους και χειρίζονται καταστάσεις. Τα χαρακτηριστικά αυτά μπορούν να μεταφερθούν σε οποιαδήποτε θέση εργασίας καθώς και στην προσωπική ζωή και τις σχέσεις. Είναι ζωτικής σημασίας τόσο για την προσωπική μας ανάπτυξη και εξέλιξη, την επαγγελματική μας ανάπτυξη και </w:t>
      </w:r>
      <w:proofErr w:type="spellStart"/>
      <w:r w:rsidRPr="00AF2DEB">
        <w:rPr>
          <w:lang w:val="el-GR"/>
        </w:rPr>
        <w:t>απασχολησιμότητα</w:t>
      </w:r>
      <w:proofErr w:type="spellEnd"/>
      <w:r w:rsidRPr="00AF2DEB">
        <w:rPr>
          <w:lang w:val="el-GR"/>
        </w:rPr>
        <w:t xml:space="preserve"> όσο και για τη συνολική ευημερία </w:t>
      </w:r>
      <w:r w:rsidRPr="00AF2DEB">
        <w:rPr>
          <w:spacing w:val="-2"/>
          <w:lang w:val="el-GR"/>
        </w:rPr>
        <w:t>μας.</w:t>
      </w:r>
    </w:p>
    <w:p w14:paraId="533BD230" w14:textId="77777777" w:rsidR="00696FB8" w:rsidRPr="00AF2DEB" w:rsidRDefault="00696FB8" w:rsidP="00696FB8">
      <w:pPr>
        <w:pStyle w:val="BodyText"/>
        <w:spacing w:before="160" w:line="259" w:lineRule="auto"/>
        <w:ind w:left="4572" w:right="222"/>
        <w:jc w:val="both"/>
        <w:rPr>
          <w:lang w:val="el-GR"/>
        </w:rPr>
      </w:pPr>
      <w:r>
        <w:rPr>
          <w:noProof/>
        </w:rPr>
        <w:drawing>
          <wp:anchor distT="0" distB="0" distL="0" distR="0" simplePos="0" relativeHeight="251659264" behindDoc="0" locked="0" layoutInCell="1" allowOverlap="1" wp14:anchorId="0D193061" wp14:editId="1A61C2BF">
            <wp:simplePos x="0" y="0"/>
            <wp:positionH relativeFrom="page">
              <wp:posOffset>1054660</wp:posOffset>
            </wp:positionH>
            <wp:positionV relativeFrom="paragraph">
              <wp:posOffset>288757</wp:posOffset>
            </wp:positionV>
            <wp:extent cx="2223800" cy="1851767"/>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2223800" cy="1851767"/>
                    </a:xfrm>
                    <a:prstGeom prst="rect">
                      <a:avLst/>
                    </a:prstGeom>
                  </pic:spPr>
                </pic:pic>
              </a:graphicData>
            </a:graphic>
          </wp:anchor>
        </w:drawing>
      </w:r>
      <w:r w:rsidRPr="00AF2DEB">
        <w:rPr>
          <w:lang w:val="el-GR"/>
        </w:rPr>
        <w:t xml:space="preserve">Προσωπική ικανότητα σημαίνει κατανόηση του εαυτού μας, διαχείριση των συναισθημάτων και ανάπτυξη μιας θετικής εικόνας του εαυτού μας. Περιλαμβάνει την αυτογνωσία, την αυτοπεποίθηση, τη συναισθηματική νοημοσύνη και την ανθεκτικότητα. Τα άτομα με ισχυρή προσωπική επάρκεια είναι καλύτερα εξοπλισμένα για να θέτουν και να επιτυγχάνουν στόχους, να προσαρμόζονται στις αλλαγές και να χειρίζονται αποτελεσματικά τις προκλήσεις. Η ικανότητα αυτή περιλαμβάνει επίσης τη διαχείριση του χρόνου, την </w:t>
      </w:r>
      <w:proofErr w:type="spellStart"/>
      <w:r w:rsidRPr="00AF2DEB">
        <w:rPr>
          <w:lang w:val="el-GR"/>
        </w:rPr>
        <w:t>αυτοπαρακίνηση</w:t>
      </w:r>
      <w:proofErr w:type="spellEnd"/>
      <w:r w:rsidRPr="00AF2DEB">
        <w:rPr>
          <w:lang w:val="el-GR"/>
        </w:rPr>
        <w:t xml:space="preserve"> και την προθυμία ανάληψης πρωτοβουλιών, τα οποία συμβάλλουν στην προσωπική ανάπτυξη και την επιτυχία τόσο στον προσωπικό όσο και στον επαγγελματικό τομέα.</w:t>
      </w:r>
    </w:p>
    <w:p w14:paraId="38FB4E16" w14:textId="77777777" w:rsidR="00696FB8" w:rsidRPr="00AF2DEB" w:rsidRDefault="00696FB8" w:rsidP="00696FB8">
      <w:pPr>
        <w:pStyle w:val="BodyText"/>
        <w:spacing w:before="156" w:line="259" w:lineRule="auto"/>
        <w:ind w:left="580" w:right="222"/>
        <w:jc w:val="both"/>
        <w:rPr>
          <w:lang w:val="el-GR"/>
        </w:rPr>
      </w:pPr>
      <w:r w:rsidRPr="00AF2DEB">
        <w:rPr>
          <w:lang w:val="el-GR"/>
        </w:rPr>
        <w:t>Η κοινωνική επάρκεια αφορά την αποτελεσματική αλληλεπίδραση με τους άλλους, την οικοδόμηση και διατήρηση θετικών σχέσεων και την εν συναίσθηση και τη διακριτικότητα απέναντι στα συναισθήματα και τις προοπτικές των άλλων. Η ικανότητα αυτή περιλαμβάνει δεξιότητες επικοινωνίας, ενεργητική ακρόαση, ομαδική εργασία, επίλυση συγκρούσεων και διαπολιτισμική ευαισθητοποίηση. Τα άτομα με ισχυρή κοινωνική επάρκεια μπορούν να συνεργάζονται αποτελεσματικά σε διαφορετικά περιβάλλοντα, να ηγούνται ομάδων και να συμβάλλουν θετικά στις κοινότητές τους.</w:t>
      </w:r>
    </w:p>
    <w:p w14:paraId="1BEF62E2" w14:textId="77777777" w:rsidR="00696FB8" w:rsidRPr="00AF2DEB" w:rsidRDefault="00696FB8" w:rsidP="00696FB8">
      <w:pPr>
        <w:pStyle w:val="BodyText"/>
        <w:spacing w:before="158" w:line="259" w:lineRule="auto"/>
        <w:ind w:left="580" w:right="222"/>
        <w:jc w:val="both"/>
        <w:rPr>
          <w:lang w:val="el-GR"/>
        </w:rPr>
      </w:pPr>
      <w:r w:rsidRPr="00AF2DEB">
        <w:rPr>
          <w:lang w:val="el-GR"/>
        </w:rPr>
        <w:t xml:space="preserve">Το να μάθεις να μαθαίνεις ικανότητες έχει να κάνει με το να γίνεις ένας αποτελεσματικός και αυτόνομος μαθητής. Περιλαμβάνει την ανάπτυξη των δεξιοτήτων και των στάσεων που είναι απαραίτητες για την απόκτηση και την εφαρμογή της γνώσης καθ' όλη τη διάρκεια της ζωής. Αυτή η ικανότητα περιλαμβάνει την κριτική σκέψη, την επίλυση προβλημάτων, τον πληροφοριακό </w:t>
      </w:r>
      <w:proofErr w:type="spellStart"/>
      <w:r w:rsidRPr="00AF2DEB">
        <w:rPr>
          <w:lang w:val="el-GR"/>
        </w:rPr>
        <w:t>γραμματισμό</w:t>
      </w:r>
      <w:proofErr w:type="spellEnd"/>
      <w:r w:rsidRPr="00AF2DEB">
        <w:rPr>
          <w:lang w:val="el-GR"/>
        </w:rPr>
        <w:t>, τη δημιουργικότητα και την περιέργεια. Τα άτομα με ισχυρή ικανότητα μάθησης για μάθηση μπορούν να προσαρμόζονται σε νέες προκλήσεις, να αποκτούν συνεχώς νέες δεξιότητες και γνώσεις και να παραμένουν παρακινημένα να συμμετέχουν στη δια βίου μάθηση.</w:t>
      </w:r>
    </w:p>
    <w:p w14:paraId="49B1371E" w14:textId="77777777" w:rsidR="00696FB8" w:rsidRPr="00AF2DEB" w:rsidRDefault="00696FB8" w:rsidP="00696FB8">
      <w:pPr>
        <w:pStyle w:val="BodyText"/>
        <w:spacing w:before="162" w:line="259" w:lineRule="auto"/>
        <w:ind w:left="580" w:right="222"/>
        <w:jc w:val="both"/>
        <w:rPr>
          <w:lang w:val="el-GR"/>
        </w:rPr>
      </w:pPr>
      <w:r w:rsidRPr="00AF2DEB">
        <w:rPr>
          <w:lang w:val="el-GR"/>
        </w:rPr>
        <w:t xml:space="preserve">Οι τρεις αυτές ικανότητες είναι αλληλένδετες και </w:t>
      </w:r>
      <w:proofErr w:type="spellStart"/>
      <w:r w:rsidRPr="00AF2DEB">
        <w:rPr>
          <w:lang w:val="el-GR"/>
        </w:rPr>
        <w:t>αλληλοενισχυόμενες</w:t>
      </w:r>
      <w:proofErr w:type="spellEnd"/>
      <w:r w:rsidRPr="00AF2DEB">
        <w:rPr>
          <w:lang w:val="el-GR"/>
        </w:rPr>
        <w:t>. Για παράδειγμα, η ισχυρή προσωπική ικανότητα μπορεί να οδηγήσει σε βελτιωμένες κοινωνικές αλληλεπιδράσεις και καλύτερα μαθησιακά αποτελέσματα. Ομοίως, μια καλά αναπτυγμένη ικανότητα μάθησης για μάθηση μπορεί να συμβάλει στην προσωπική ανάπτυξη και στην αυξημένη κοινωνική προσαρμοστικότητα.</w:t>
      </w:r>
    </w:p>
    <w:p w14:paraId="2E9C4A86" w14:textId="77777777" w:rsidR="00696FB8" w:rsidRPr="00AF2DEB" w:rsidRDefault="00696FB8" w:rsidP="00696FB8">
      <w:pPr>
        <w:jc w:val="both"/>
        <w:rPr>
          <w:lang w:val="el-GR"/>
        </w:rPr>
        <w:sectPr w:rsidR="00696FB8" w:rsidRPr="00AF2DEB" w:rsidSect="00CA40F7">
          <w:pgSz w:w="11910" w:h="16840"/>
          <w:pgMar w:top="284" w:right="480" w:bottom="280" w:left="860" w:header="720" w:footer="720" w:gutter="0"/>
          <w:cols w:space="720"/>
        </w:sectPr>
      </w:pPr>
    </w:p>
    <w:p w14:paraId="3CE3BB3D" w14:textId="77777777" w:rsidR="00696FB8" w:rsidRPr="00AF2DEB" w:rsidRDefault="00696FB8" w:rsidP="00696FB8">
      <w:pPr>
        <w:pStyle w:val="Heading4"/>
        <w:spacing w:before="56"/>
        <w:ind w:left="-142" w:right="-62"/>
        <w:rPr>
          <w:lang w:val="el-GR"/>
        </w:rPr>
      </w:pPr>
      <w:bookmarkStart w:id="1" w:name="_bookmark0"/>
      <w:bookmarkEnd w:id="1"/>
      <w:r w:rsidRPr="00AF2DEB">
        <w:rPr>
          <w:color w:val="215C99"/>
          <w:lang w:val="el-GR"/>
        </w:rPr>
        <w:lastRenderedPageBreak/>
        <w:t xml:space="preserve">Ποια είναι η σχέση μεταξύ της προσωπικής, κοινωνικής και </w:t>
      </w:r>
      <w:r w:rsidRPr="00AF2DEB">
        <w:rPr>
          <w:color w:val="215C99"/>
          <w:spacing w:val="-15"/>
          <w:lang w:val="el-GR"/>
        </w:rPr>
        <w:t xml:space="preserve">μαθησιακής </w:t>
      </w:r>
      <w:r w:rsidRPr="00AF2DEB">
        <w:rPr>
          <w:color w:val="215C99"/>
          <w:lang w:val="el-GR"/>
        </w:rPr>
        <w:t>ικανότητας και των ψηφιακών και κοινωνικών μέσων;</w:t>
      </w:r>
    </w:p>
    <w:p w14:paraId="0792F4B8" w14:textId="77777777" w:rsidR="00696FB8" w:rsidRPr="00AF2DEB" w:rsidRDefault="00696FB8" w:rsidP="00696FB8">
      <w:pPr>
        <w:pStyle w:val="BodyText"/>
        <w:spacing w:before="61"/>
        <w:ind w:left="-142" w:right="-62"/>
        <w:rPr>
          <w:sz w:val="32"/>
          <w:lang w:val="el-GR"/>
        </w:rPr>
      </w:pPr>
    </w:p>
    <w:p w14:paraId="2BC2FD5A" w14:textId="77777777" w:rsidR="00696FB8" w:rsidRPr="00AF2DEB" w:rsidRDefault="00696FB8" w:rsidP="00696FB8">
      <w:pPr>
        <w:pStyle w:val="BodyText"/>
        <w:spacing w:line="256" w:lineRule="auto"/>
        <w:ind w:left="-142" w:right="-62"/>
        <w:rPr>
          <w:lang w:val="el-GR"/>
        </w:rPr>
      </w:pPr>
      <w:r w:rsidRPr="00AF2DEB">
        <w:rPr>
          <w:lang w:val="el-GR"/>
        </w:rPr>
        <w:t>Οι ψηφιακές τεχνολογίες μπορούν να ενισχύσουν και να διευκολύνουν την ανάπτυξη προσωπικών, κοινωνικών και μαθησιακών ικανοτήτων με διάφορους τρόπους.</w:t>
      </w:r>
    </w:p>
    <w:p w14:paraId="727E3C9C" w14:textId="77777777" w:rsidR="00696FB8" w:rsidRPr="00AF2DEB" w:rsidRDefault="00696FB8" w:rsidP="00696FB8">
      <w:pPr>
        <w:pStyle w:val="BodyText"/>
        <w:spacing w:before="54"/>
        <w:ind w:left="-142" w:right="-62"/>
        <w:rPr>
          <w:lang w:val="el-GR"/>
        </w:rPr>
      </w:pPr>
    </w:p>
    <w:p w14:paraId="6FE8217C" w14:textId="77777777" w:rsidR="00696FB8" w:rsidRPr="00AF2DEB" w:rsidRDefault="00696FB8" w:rsidP="00696FB8">
      <w:pPr>
        <w:spacing w:before="1"/>
        <w:ind w:left="-142" w:right="-62"/>
        <w:rPr>
          <w:b/>
          <w:sz w:val="24"/>
          <w:lang w:val="el-GR"/>
        </w:rPr>
      </w:pPr>
      <w:r w:rsidRPr="00AF2DEB">
        <w:rPr>
          <w:b/>
          <w:sz w:val="24"/>
          <w:lang w:val="el-GR"/>
        </w:rPr>
        <w:t xml:space="preserve">Συμβουλές για την ενίσχυση της προσωπικής επάρκειας μέσω των ψηφιακών και κοινωνικών </w:t>
      </w:r>
      <w:r w:rsidRPr="00AF2DEB">
        <w:rPr>
          <w:b/>
          <w:spacing w:val="-2"/>
          <w:sz w:val="24"/>
          <w:lang w:val="el-GR"/>
        </w:rPr>
        <w:t>μέσων ενημέρωσης</w:t>
      </w:r>
    </w:p>
    <w:p w14:paraId="375972C8" w14:textId="77777777" w:rsidR="00696FB8" w:rsidRPr="00AF2DEB" w:rsidRDefault="00696FB8" w:rsidP="00696FB8">
      <w:pPr>
        <w:pStyle w:val="ListParagraph"/>
        <w:widowControl w:val="0"/>
        <w:numPr>
          <w:ilvl w:val="0"/>
          <w:numId w:val="16"/>
        </w:numPr>
        <w:autoSpaceDE w:val="0"/>
        <w:autoSpaceDN w:val="0"/>
        <w:spacing w:before="184" w:after="0" w:line="240" w:lineRule="auto"/>
        <w:ind w:left="567" w:hanging="359"/>
        <w:contextualSpacing w:val="0"/>
        <w:jc w:val="both"/>
        <w:rPr>
          <w:sz w:val="24"/>
          <w:lang w:val="el-GR"/>
        </w:rPr>
      </w:pPr>
      <w:r w:rsidRPr="00AF2DEB">
        <w:rPr>
          <w:sz w:val="24"/>
          <w:lang w:val="el-GR"/>
        </w:rPr>
        <w:t xml:space="preserve">Οι εφαρμογές ημερολογίου μπορούν να βοηθήσουν στον </w:t>
      </w:r>
      <w:proofErr w:type="spellStart"/>
      <w:r w:rsidRPr="00AF2DEB">
        <w:rPr>
          <w:sz w:val="24"/>
          <w:lang w:val="el-GR"/>
        </w:rPr>
        <w:t>αυτο-αναστοχασμό</w:t>
      </w:r>
      <w:proofErr w:type="spellEnd"/>
      <w:r w:rsidRPr="00AF2DEB">
        <w:rPr>
          <w:spacing w:val="-2"/>
          <w:sz w:val="24"/>
          <w:lang w:val="el-GR"/>
        </w:rPr>
        <w:t>,</w:t>
      </w:r>
    </w:p>
    <w:p w14:paraId="7D95294F" w14:textId="77777777" w:rsidR="00696FB8" w:rsidRPr="00AF2DEB" w:rsidRDefault="00696FB8" w:rsidP="00696FB8">
      <w:pPr>
        <w:pStyle w:val="ListParagraph"/>
        <w:widowControl w:val="0"/>
        <w:numPr>
          <w:ilvl w:val="0"/>
          <w:numId w:val="16"/>
        </w:numPr>
        <w:autoSpaceDE w:val="0"/>
        <w:autoSpaceDN w:val="0"/>
        <w:spacing w:before="22" w:after="0"/>
        <w:ind w:left="567" w:right="4016"/>
        <w:contextualSpacing w:val="0"/>
        <w:jc w:val="both"/>
        <w:rPr>
          <w:sz w:val="24"/>
          <w:lang w:val="el-GR"/>
        </w:rPr>
      </w:pPr>
      <w:r>
        <w:rPr>
          <w:noProof/>
        </w:rPr>
        <w:drawing>
          <wp:anchor distT="0" distB="0" distL="0" distR="0" simplePos="0" relativeHeight="251660288" behindDoc="0" locked="0" layoutInCell="1" allowOverlap="1" wp14:anchorId="3378D422" wp14:editId="3D6EDF6A">
            <wp:simplePos x="0" y="0"/>
            <wp:positionH relativeFrom="page">
              <wp:posOffset>4962989</wp:posOffset>
            </wp:positionH>
            <wp:positionV relativeFrom="paragraph">
              <wp:posOffset>289560</wp:posOffset>
            </wp:positionV>
            <wp:extent cx="2366391" cy="1774824"/>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366391" cy="1774824"/>
                    </a:xfrm>
                    <a:prstGeom prst="rect">
                      <a:avLst/>
                    </a:prstGeom>
                  </pic:spPr>
                </pic:pic>
              </a:graphicData>
            </a:graphic>
          </wp:anchor>
        </w:drawing>
      </w:r>
      <w:r w:rsidRPr="00AF2DEB">
        <w:rPr>
          <w:sz w:val="24"/>
          <w:lang w:val="el-GR"/>
        </w:rPr>
        <w:t xml:space="preserve">Οι </w:t>
      </w:r>
      <w:proofErr w:type="spellStart"/>
      <w:r w:rsidRPr="00AF2DEB">
        <w:rPr>
          <w:sz w:val="24"/>
          <w:lang w:val="el-GR"/>
        </w:rPr>
        <w:t>ιστότοποι</w:t>
      </w:r>
      <w:proofErr w:type="spellEnd"/>
      <w:r w:rsidRPr="00AF2DEB">
        <w:rPr>
          <w:sz w:val="24"/>
          <w:lang w:val="el-GR"/>
        </w:rPr>
        <w:t xml:space="preserve"> προσωπικής ανάπτυξης μπορούν να σας βοηθήσουν να κατανοήσετε τα δυνατά σας σημεία και τους τομείς που χρήζουν </w:t>
      </w:r>
      <w:r w:rsidRPr="00AF2DEB">
        <w:rPr>
          <w:spacing w:val="-2"/>
          <w:sz w:val="24"/>
          <w:lang w:val="el-GR"/>
        </w:rPr>
        <w:t>βελτίωσης,</w:t>
      </w:r>
    </w:p>
    <w:p w14:paraId="5E5EC6EA" w14:textId="77777777" w:rsidR="00696FB8" w:rsidRPr="00AF2DEB" w:rsidRDefault="00696FB8" w:rsidP="00696FB8">
      <w:pPr>
        <w:pStyle w:val="ListParagraph"/>
        <w:widowControl w:val="0"/>
        <w:numPr>
          <w:ilvl w:val="0"/>
          <w:numId w:val="16"/>
        </w:numPr>
        <w:autoSpaceDE w:val="0"/>
        <w:autoSpaceDN w:val="0"/>
        <w:spacing w:before="1" w:after="0" w:line="256" w:lineRule="auto"/>
        <w:ind w:left="567" w:right="4016"/>
        <w:contextualSpacing w:val="0"/>
        <w:jc w:val="both"/>
        <w:rPr>
          <w:sz w:val="24"/>
          <w:lang w:val="el-GR"/>
        </w:rPr>
      </w:pPr>
      <w:r w:rsidRPr="00AF2DEB">
        <w:rPr>
          <w:sz w:val="24"/>
          <w:lang w:val="el-GR"/>
        </w:rPr>
        <w:t xml:space="preserve">Οι εφαρμογές </w:t>
      </w:r>
      <w:r>
        <w:rPr>
          <w:sz w:val="24"/>
        </w:rPr>
        <w:t>Mindfulness</w:t>
      </w:r>
      <w:r w:rsidRPr="00AF2DEB">
        <w:rPr>
          <w:sz w:val="24"/>
          <w:lang w:val="el-GR"/>
        </w:rPr>
        <w:t xml:space="preserve"> και διαλογισμού μπορούν να σας βοηθήσουν να εξασκήσετε την </w:t>
      </w:r>
      <w:proofErr w:type="spellStart"/>
      <w:r w:rsidRPr="00AF2DEB">
        <w:rPr>
          <w:sz w:val="24"/>
          <w:lang w:val="el-GR"/>
        </w:rPr>
        <w:t>ενσυνειδητότητα</w:t>
      </w:r>
      <w:proofErr w:type="spellEnd"/>
      <w:r w:rsidRPr="00AF2DEB">
        <w:rPr>
          <w:sz w:val="24"/>
          <w:lang w:val="el-GR"/>
        </w:rPr>
        <w:t xml:space="preserve"> και τον διαλογισμό για να μειώσετε το άγχος,</w:t>
      </w:r>
    </w:p>
    <w:p w14:paraId="7501EBBA" w14:textId="77777777" w:rsidR="00696FB8" w:rsidRPr="00AF2DEB" w:rsidRDefault="00696FB8" w:rsidP="00696FB8">
      <w:pPr>
        <w:pStyle w:val="ListParagraph"/>
        <w:widowControl w:val="0"/>
        <w:numPr>
          <w:ilvl w:val="0"/>
          <w:numId w:val="16"/>
        </w:numPr>
        <w:autoSpaceDE w:val="0"/>
        <w:autoSpaceDN w:val="0"/>
        <w:spacing w:before="5" w:after="0"/>
        <w:ind w:left="567" w:right="4018"/>
        <w:contextualSpacing w:val="0"/>
        <w:jc w:val="both"/>
        <w:rPr>
          <w:sz w:val="24"/>
          <w:lang w:val="el-GR"/>
        </w:rPr>
      </w:pPr>
      <w:r w:rsidRPr="00AF2DEB">
        <w:rPr>
          <w:sz w:val="24"/>
          <w:lang w:val="el-GR"/>
        </w:rPr>
        <w:t>Οι διαδικτυακοί πόροι για τη συναισθηματική νοημοσύνη μπορούν να σας παρέχουν καθοδήγηση και να σας βοηθήσουν να κατανοήσετε και να διαχειριστείτε αποτελεσματικά τα συναισθήματά σας.</w:t>
      </w:r>
    </w:p>
    <w:p w14:paraId="65BD2DE9" w14:textId="77777777" w:rsidR="00696FB8" w:rsidRPr="00AF2DEB" w:rsidRDefault="00696FB8" w:rsidP="00696FB8">
      <w:pPr>
        <w:spacing w:before="159"/>
        <w:ind w:left="-142"/>
        <w:rPr>
          <w:b/>
          <w:sz w:val="24"/>
          <w:lang w:val="el-GR"/>
        </w:rPr>
      </w:pPr>
      <w:r w:rsidRPr="00AF2DEB">
        <w:rPr>
          <w:b/>
          <w:sz w:val="24"/>
          <w:lang w:val="el-GR"/>
        </w:rPr>
        <w:t xml:space="preserve">Συμβουλές για την ενίσχυση της κοινωνικής επάρκειας μέσω των ψηφιακών και κοινωνικών </w:t>
      </w:r>
      <w:r w:rsidRPr="00AF2DEB">
        <w:rPr>
          <w:b/>
          <w:spacing w:val="-2"/>
          <w:sz w:val="24"/>
          <w:lang w:val="el-GR"/>
        </w:rPr>
        <w:t>μέσων ενημέρωσης</w:t>
      </w:r>
    </w:p>
    <w:p w14:paraId="259740DA" w14:textId="77777777" w:rsidR="00696FB8" w:rsidRPr="00AF2DEB" w:rsidRDefault="00696FB8" w:rsidP="00696FB8">
      <w:pPr>
        <w:pStyle w:val="ListParagraph"/>
        <w:widowControl w:val="0"/>
        <w:numPr>
          <w:ilvl w:val="0"/>
          <w:numId w:val="16"/>
        </w:numPr>
        <w:tabs>
          <w:tab w:val="left" w:pos="993"/>
        </w:tabs>
        <w:autoSpaceDE w:val="0"/>
        <w:autoSpaceDN w:val="0"/>
        <w:spacing w:before="183" w:after="0" w:line="278" w:lineRule="auto"/>
        <w:ind w:left="567" w:right="647"/>
        <w:contextualSpacing w:val="0"/>
        <w:rPr>
          <w:sz w:val="24"/>
          <w:lang w:val="el-GR"/>
        </w:rPr>
      </w:pPr>
      <w:r w:rsidRPr="00AF2DEB">
        <w:rPr>
          <w:sz w:val="24"/>
          <w:lang w:val="el-GR"/>
        </w:rPr>
        <w:t>Συμμετέχετε σε διαδικτυακές κοινότητες και συμμετέχετε σε διαδικτυακές συζητήσεις που σχετίζονται με τα ενδιαφέροντα και τα χόμπι σας,</w:t>
      </w:r>
    </w:p>
    <w:p w14:paraId="369FB2AE" w14:textId="77777777" w:rsidR="00696FB8" w:rsidRPr="00AF2DEB" w:rsidRDefault="00696FB8" w:rsidP="00696FB8">
      <w:pPr>
        <w:pStyle w:val="ListParagraph"/>
        <w:widowControl w:val="0"/>
        <w:numPr>
          <w:ilvl w:val="0"/>
          <w:numId w:val="16"/>
        </w:numPr>
        <w:tabs>
          <w:tab w:val="left" w:pos="993"/>
        </w:tabs>
        <w:autoSpaceDE w:val="0"/>
        <w:autoSpaceDN w:val="0"/>
        <w:spacing w:after="0" w:line="276" w:lineRule="auto"/>
        <w:ind w:left="567" w:right="647"/>
        <w:contextualSpacing w:val="0"/>
        <w:rPr>
          <w:sz w:val="24"/>
          <w:lang w:val="el-GR"/>
        </w:rPr>
      </w:pPr>
      <w:r w:rsidRPr="00AF2DEB">
        <w:rPr>
          <w:sz w:val="24"/>
          <w:lang w:val="el-GR"/>
        </w:rPr>
        <w:t xml:space="preserve">Εξασκηθείτε στην ενεργητική ακρόαση διαβάζοντας και κατανοώντας τις απόψεις των άλλων πριν </w:t>
      </w:r>
      <w:r w:rsidRPr="00AF2DEB">
        <w:rPr>
          <w:spacing w:val="-2"/>
          <w:sz w:val="24"/>
          <w:lang w:val="el-GR"/>
        </w:rPr>
        <w:t>απαντήσετε,</w:t>
      </w:r>
    </w:p>
    <w:p w14:paraId="27967BA1" w14:textId="77777777" w:rsidR="00696FB8" w:rsidRPr="00AF2DEB" w:rsidRDefault="00696FB8" w:rsidP="00696FB8">
      <w:pPr>
        <w:pStyle w:val="ListParagraph"/>
        <w:widowControl w:val="0"/>
        <w:numPr>
          <w:ilvl w:val="0"/>
          <w:numId w:val="16"/>
        </w:numPr>
        <w:tabs>
          <w:tab w:val="left" w:pos="993"/>
        </w:tabs>
        <w:autoSpaceDE w:val="0"/>
        <w:autoSpaceDN w:val="0"/>
        <w:spacing w:after="0" w:line="276" w:lineRule="auto"/>
        <w:ind w:left="567" w:right="647"/>
        <w:contextualSpacing w:val="0"/>
        <w:rPr>
          <w:sz w:val="24"/>
          <w:lang w:val="el-GR"/>
        </w:rPr>
      </w:pPr>
      <w:r w:rsidRPr="00AF2DEB">
        <w:rPr>
          <w:sz w:val="24"/>
          <w:lang w:val="el-GR"/>
        </w:rPr>
        <w:t>Συμμετέχετε σε εικονικές εκδηλώσεις (εργαστήρια ή συνέδρια) για να εξασκήσετε τις κοινωνικές σας δεξιότητες σε εικονικό περιβάλλον και να συνδεθείτε με άτομα από διάφορα περιβάλλοντα,</w:t>
      </w:r>
    </w:p>
    <w:p w14:paraId="53118EBA" w14:textId="77777777" w:rsidR="00696FB8" w:rsidRPr="00AF2DEB" w:rsidRDefault="00696FB8" w:rsidP="00696FB8">
      <w:pPr>
        <w:pStyle w:val="ListParagraph"/>
        <w:widowControl w:val="0"/>
        <w:numPr>
          <w:ilvl w:val="0"/>
          <w:numId w:val="16"/>
        </w:numPr>
        <w:tabs>
          <w:tab w:val="left" w:pos="993"/>
        </w:tabs>
        <w:autoSpaceDE w:val="0"/>
        <w:autoSpaceDN w:val="0"/>
        <w:spacing w:after="0" w:line="276" w:lineRule="auto"/>
        <w:ind w:left="567" w:right="647"/>
        <w:contextualSpacing w:val="0"/>
        <w:rPr>
          <w:sz w:val="24"/>
          <w:lang w:val="el-GR"/>
        </w:rPr>
      </w:pPr>
      <w:r w:rsidRPr="00AF2DEB">
        <w:rPr>
          <w:sz w:val="24"/>
          <w:lang w:val="el-GR"/>
        </w:rPr>
        <w:t>Παρουσιάστε τις δεξιότητες, τα επιτεύγματα και τα ενδιαφέροντά σας δημιουργώντας και διατηρώντας μια επαγγελματική διαδικτυακή παρουσία.</w:t>
      </w:r>
    </w:p>
    <w:p w14:paraId="639D5B19" w14:textId="77777777" w:rsidR="00696FB8" w:rsidRPr="00AF2DEB" w:rsidRDefault="00696FB8" w:rsidP="00696FB8">
      <w:pPr>
        <w:spacing w:before="155"/>
        <w:ind w:left="-142"/>
        <w:rPr>
          <w:b/>
          <w:sz w:val="24"/>
          <w:lang w:val="el-GR"/>
        </w:rPr>
      </w:pPr>
      <w:r w:rsidRPr="00AF2DEB">
        <w:rPr>
          <w:b/>
          <w:sz w:val="24"/>
          <w:lang w:val="el-GR"/>
        </w:rPr>
        <w:t>Συμβουλές για την ενίσχυση της ικανότητας μάθησης για μάθηση (</w:t>
      </w:r>
      <w:r>
        <w:rPr>
          <w:b/>
          <w:sz w:val="24"/>
        </w:rPr>
        <w:t>L</w:t>
      </w:r>
      <w:r w:rsidRPr="00AF2DEB">
        <w:rPr>
          <w:b/>
          <w:sz w:val="24"/>
          <w:lang w:val="el-GR"/>
        </w:rPr>
        <w:t>2</w:t>
      </w:r>
      <w:r>
        <w:rPr>
          <w:b/>
          <w:sz w:val="24"/>
        </w:rPr>
        <w:t>L</w:t>
      </w:r>
      <w:r w:rsidRPr="00AF2DEB">
        <w:rPr>
          <w:b/>
          <w:sz w:val="24"/>
          <w:lang w:val="el-GR"/>
        </w:rPr>
        <w:t xml:space="preserve">) μέσω των ψηφιακών και κοινωνικών </w:t>
      </w:r>
      <w:r w:rsidRPr="00AF2DEB">
        <w:rPr>
          <w:b/>
          <w:spacing w:val="-2"/>
          <w:sz w:val="24"/>
          <w:lang w:val="el-GR"/>
        </w:rPr>
        <w:t>μέσων ενημέρωσης</w:t>
      </w:r>
    </w:p>
    <w:p w14:paraId="26BCACA5" w14:textId="77777777" w:rsidR="00696FB8" w:rsidRPr="00AF2DEB" w:rsidRDefault="00696FB8" w:rsidP="00696FB8">
      <w:pPr>
        <w:pStyle w:val="ListParagraph"/>
        <w:widowControl w:val="0"/>
        <w:numPr>
          <w:ilvl w:val="0"/>
          <w:numId w:val="16"/>
        </w:numPr>
        <w:autoSpaceDE w:val="0"/>
        <w:autoSpaceDN w:val="0"/>
        <w:spacing w:before="182" w:after="0"/>
        <w:ind w:left="709" w:right="957"/>
        <w:contextualSpacing w:val="0"/>
        <w:rPr>
          <w:sz w:val="24"/>
          <w:lang w:val="el-GR"/>
        </w:rPr>
      </w:pPr>
      <w:r w:rsidRPr="00AF2DEB">
        <w:rPr>
          <w:sz w:val="24"/>
          <w:lang w:val="el-GR"/>
        </w:rPr>
        <w:t>Τα ψηφιακά ημερολόγια και οι εφαρμογές παραγωγικότητας μπορούν να σας βοηθήσουν να οργανώσετε το πρόγραμμά σας και να διαχειριστείτε το χρόνο σας πιο αποτελεσματικά,</w:t>
      </w:r>
    </w:p>
    <w:p w14:paraId="2F37F243" w14:textId="77777777" w:rsidR="00696FB8" w:rsidRPr="00AF2DEB" w:rsidRDefault="00696FB8" w:rsidP="00696FB8">
      <w:pPr>
        <w:pStyle w:val="ListParagraph"/>
        <w:widowControl w:val="0"/>
        <w:numPr>
          <w:ilvl w:val="0"/>
          <w:numId w:val="16"/>
        </w:numPr>
        <w:autoSpaceDE w:val="0"/>
        <w:autoSpaceDN w:val="0"/>
        <w:spacing w:before="1" w:after="0"/>
        <w:ind w:left="709" w:right="964"/>
        <w:contextualSpacing w:val="0"/>
        <w:rPr>
          <w:sz w:val="24"/>
          <w:lang w:val="el-GR"/>
        </w:rPr>
      </w:pPr>
      <w:r w:rsidRPr="00AF2DEB">
        <w:rPr>
          <w:sz w:val="24"/>
          <w:lang w:val="el-GR"/>
        </w:rPr>
        <w:t xml:space="preserve">Εξερευνήστε πλατφόρμες ηλεκτρονικής μάθησης που προσφέρουν ένα ευρύ φάσμα μαθημάτων και πόρων, σε διάφορα θέματα, όπως το </w:t>
      </w:r>
      <w:r>
        <w:rPr>
          <w:sz w:val="24"/>
        </w:rPr>
        <w:t>Coursera</w:t>
      </w:r>
      <w:r w:rsidRPr="00AF2DEB">
        <w:rPr>
          <w:sz w:val="24"/>
          <w:lang w:val="el-GR"/>
        </w:rPr>
        <w:t xml:space="preserve">, το </w:t>
      </w:r>
      <w:r>
        <w:rPr>
          <w:sz w:val="24"/>
        </w:rPr>
        <w:t>Udemy</w:t>
      </w:r>
      <w:r w:rsidRPr="00AF2DEB">
        <w:rPr>
          <w:sz w:val="24"/>
          <w:lang w:val="el-GR"/>
        </w:rPr>
        <w:t xml:space="preserve"> και το </w:t>
      </w:r>
      <w:r>
        <w:rPr>
          <w:sz w:val="24"/>
        </w:rPr>
        <w:t>Khan</w:t>
      </w:r>
      <w:r w:rsidRPr="00AF2DEB">
        <w:rPr>
          <w:sz w:val="24"/>
          <w:lang w:val="el-GR"/>
        </w:rPr>
        <w:t xml:space="preserve"> </w:t>
      </w:r>
      <w:r>
        <w:rPr>
          <w:sz w:val="24"/>
        </w:rPr>
        <w:t>Academy</w:t>
      </w:r>
      <w:r w:rsidRPr="00AF2DEB">
        <w:rPr>
          <w:sz w:val="24"/>
          <w:lang w:val="el-GR"/>
        </w:rPr>
        <w:t>,</w:t>
      </w:r>
    </w:p>
    <w:p w14:paraId="1055B049" w14:textId="77777777" w:rsidR="00696FB8" w:rsidRPr="00AF2DEB" w:rsidRDefault="00696FB8" w:rsidP="00696FB8">
      <w:pPr>
        <w:pStyle w:val="ListParagraph"/>
        <w:widowControl w:val="0"/>
        <w:numPr>
          <w:ilvl w:val="0"/>
          <w:numId w:val="16"/>
        </w:numPr>
        <w:autoSpaceDE w:val="0"/>
        <w:autoSpaceDN w:val="0"/>
        <w:spacing w:after="0"/>
        <w:ind w:left="709" w:right="957"/>
        <w:contextualSpacing w:val="0"/>
        <w:rPr>
          <w:sz w:val="24"/>
          <w:lang w:val="el-GR"/>
        </w:rPr>
      </w:pPr>
      <w:r w:rsidRPr="00AF2DEB">
        <w:rPr>
          <w:sz w:val="24"/>
          <w:lang w:val="el-GR"/>
        </w:rPr>
        <w:t xml:space="preserve">Ακολουθήστε και εγγραφείτε σε εκπαιδευτικά </w:t>
      </w:r>
      <w:proofErr w:type="spellStart"/>
      <w:r w:rsidRPr="00AF2DEB">
        <w:rPr>
          <w:sz w:val="24"/>
          <w:lang w:val="el-GR"/>
        </w:rPr>
        <w:t>ιστολόγια</w:t>
      </w:r>
      <w:proofErr w:type="spellEnd"/>
      <w:r w:rsidRPr="00AF2DEB">
        <w:rPr>
          <w:sz w:val="24"/>
          <w:lang w:val="el-GR"/>
        </w:rPr>
        <w:t xml:space="preserve">, σελίδες στο </w:t>
      </w:r>
      <w:r>
        <w:rPr>
          <w:sz w:val="24"/>
        </w:rPr>
        <w:t>Instagram</w:t>
      </w:r>
      <w:r w:rsidRPr="00AF2DEB">
        <w:rPr>
          <w:sz w:val="24"/>
          <w:lang w:val="el-GR"/>
        </w:rPr>
        <w:t xml:space="preserve"> και κανάλια στο </w:t>
      </w:r>
      <w:r>
        <w:rPr>
          <w:sz w:val="24"/>
        </w:rPr>
        <w:t>YouTube</w:t>
      </w:r>
      <w:r w:rsidRPr="00AF2DEB">
        <w:rPr>
          <w:sz w:val="24"/>
          <w:lang w:val="el-GR"/>
        </w:rPr>
        <w:t xml:space="preserve"> που προσφέρουν πολύτιμες γνώσεις και πληροφορίες για θέματα που σας ενδιαφέρουν,</w:t>
      </w:r>
    </w:p>
    <w:p w14:paraId="42589FFC" w14:textId="77777777" w:rsidR="00696FB8" w:rsidRPr="00AF2DEB" w:rsidRDefault="00696FB8" w:rsidP="00696FB8">
      <w:pPr>
        <w:pStyle w:val="ListParagraph"/>
        <w:widowControl w:val="0"/>
        <w:numPr>
          <w:ilvl w:val="0"/>
          <w:numId w:val="16"/>
        </w:numPr>
        <w:autoSpaceDE w:val="0"/>
        <w:autoSpaceDN w:val="0"/>
        <w:spacing w:after="0" w:line="252" w:lineRule="auto"/>
        <w:ind w:left="709" w:right="966"/>
        <w:contextualSpacing w:val="0"/>
        <w:rPr>
          <w:sz w:val="26"/>
          <w:lang w:val="el-GR"/>
        </w:rPr>
      </w:pPr>
      <w:r w:rsidRPr="00AF2DEB">
        <w:rPr>
          <w:sz w:val="24"/>
          <w:lang w:val="el-GR"/>
        </w:rPr>
        <w:t>Εξερευνήστε εκπαιδευτικές εφαρμογές που ευθυγραμμίζονται με τους μαθησιακούς σας στόχους (π.χ. για εκμάθηση γλωσσών, ανάπτυξη δεξιοτήτων κ.λπ.).</w:t>
      </w:r>
    </w:p>
    <w:p w14:paraId="5CFE5A9D" w14:textId="77777777" w:rsidR="00696FB8" w:rsidRPr="00AF2DEB" w:rsidRDefault="00696FB8" w:rsidP="00696FB8">
      <w:pPr>
        <w:spacing w:line="252" w:lineRule="auto"/>
        <w:rPr>
          <w:sz w:val="26"/>
          <w:lang w:val="el-GR"/>
        </w:rPr>
        <w:sectPr w:rsidR="00696FB8" w:rsidRPr="00AF2DEB" w:rsidSect="00CA40F7">
          <w:pgSz w:w="11910" w:h="16840"/>
          <w:pgMar w:top="709" w:right="480" w:bottom="280" w:left="860" w:header="720" w:footer="720" w:gutter="0"/>
          <w:cols w:space="720"/>
        </w:sectPr>
      </w:pPr>
    </w:p>
    <w:p w14:paraId="24E73199" w14:textId="77777777" w:rsidR="00696FB8" w:rsidRPr="00AF2DEB" w:rsidRDefault="00696FB8" w:rsidP="00696FB8">
      <w:pPr>
        <w:pStyle w:val="Heading4"/>
        <w:jc w:val="both"/>
        <w:rPr>
          <w:lang w:val="el-GR"/>
        </w:rPr>
      </w:pPr>
      <w:r w:rsidRPr="00AF2DEB">
        <w:rPr>
          <w:color w:val="215C99"/>
          <w:lang w:val="el-GR"/>
        </w:rPr>
        <w:lastRenderedPageBreak/>
        <w:t xml:space="preserve">Μελέτη περίπτωσης - Ο Ολιστικός </w:t>
      </w:r>
      <w:r w:rsidRPr="00AF2DEB">
        <w:rPr>
          <w:color w:val="215C99"/>
          <w:spacing w:val="-2"/>
          <w:lang w:val="el-GR"/>
        </w:rPr>
        <w:t>Ψυχολόγος</w:t>
      </w:r>
    </w:p>
    <w:p w14:paraId="54667806" w14:textId="77777777" w:rsidR="00696FB8" w:rsidRPr="00AF2DEB" w:rsidRDefault="00696FB8" w:rsidP="00696FB8">
      <w:pPr>
        <w:pStyle w:val="BodyText"/>
        <w:spacing w:before="58"/>
        <w:rPr>
          <w:sz w:val="32"/>
          <w:lang w:val="el-GR"/>
        </w:rPr>
      </w:pPr>
    </w:p>
    <w:p w14:paraId="7A1755EB" w14:textId="77777777" w:rsidR="00696FB8" w:rsidRPr="00AF2DEB" w:rsidRDefault="00696FB8" w:rsidP="00696FB8">
      <w:pPr>
        <w:pStyle w:val="BodyText"/>
        <w:spacing w:line="259" w:lineRule="auto"/>
        <w:ind w:left="4742" w:right="222"/>
        <w:jc w:val="both"/>
        <w:rPr>
          <w:lang w:val="el-GR"/>
        </w:rPr>
      </w:pPr>
      <w:r>
        <w:rPr>
          <w:noProof/>
        </w:rPr>
        <w:drawing>
          <wp:anchor distT="0" distB="0" distL="0" distR="0" simplePos="0" relativeHeight="251661312" behindDoc="1" locked="0" layoutInCell="1" allowOverlap="1" wp14:anchorId="617DAEC9" wp14:editId="2DA74796">
            <wp:simplePos x="0" y="0"/>
            <wp:positionH relativeFrom="page">
              <wp:posOffset>942975</wp:posOffset>
            </wp:positionH>
            <wp:positionV relativeFrom="paragraph">
              <wp:posOffset>41275</wp:posOffset>
            </wp:positionV>
            <wp:extent cx="2508250" cy="2499360"/>
            <wp:effectExtent l="0" t="0" r="6350" b="0"/>
            <wp:wrapTight wrapText="bothSides">
              <wp:wrapPolygon edited="0">
                <wp:start x="0" y="0"/>
                <wp:lineTo x="0" y="21402"/>
                <wp:lineTo x="21491" y="21402"/>
                <wp:lineTo x="21491" y="0"/>
                <wp:lineTo x="0" y="0"/>
              </wp:wrapPolygon>
            </wp:wrapTight>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2508250" cy="2499360"/>
                    </a:xfrm>
                    <a:prstGeom prst="rect">
                      <a:avLst/>
                    </a:prstGeom>
                  </pic:spPr>
                </pic:pic>
              </a:graphicData>
            </a:graphic>
          </wp:anchor>
        </w:drawing>
      </w:r>
      <w:r w:rsidRPr="00AF2DEB">
        <w:rPr>
          <w:lang w:val="el-GR"/>
        </w:rPr>
        <w:t xml:space="preserve">Η </w:t>
      </w:r>
      <w:r>
        <w:t>Dr</w:t>
      </w:r>
      <w:r w:rsidRPr="00AF2DEB">
        <w:rPr>
          <w:lang w:val="el-GR"/>
        </w:rPr>
        <w:t xml:space="preserve">. </w:t>
      </w:r>
      <w:r>
        <w:t>Nicole</w:t>
      </w:r>
      <w:r w:rsidRPr="00AF2DEB">
        <w:rPr>
          <w:lang w:val="el-GR"/>
        </w:rPr>
        <w:t xml:space="preserve"> </w:t>
      </w:r>
      <w:r>
        <w:t>LePera</w:t>
      </w:r>
      <w:r w:rsidRPr="00AF2DEB">
        <w:rPr>
          <w:lang w:val="el-GR"/>
        </w:rPr>
        <w:t xml:space="preserve">, γνωστή και ως "Η Ολιστική Ψυχολόγος", είναι αδειούχος κλινική ψυχολόγος, δημιουργός περιεχομένου και συγγραφέας, γνωστή για το έργο της στον τομέα της ψυχολογίας και της ψυχικής </w:t>
      </w:r>
      <w:r w:rsidRPr="00AF2DEB">
        <w:rPr>
          <w:spacing w:val="-10"/>
          <w:lang w:val="el-GR"/>
        </w:rPr>
        <w:t>υγείας</w:t>
      </w:r>
      <w:r w:rsidRPr="00AF2DEB">
        <w:rPr>
          <w:lang w:val="el-GR"/>
        </w:rPr>
        <w:t>. Έχει συγγράψει τρία βιβλία, έχει πραγματοποιήσει εργαστήρια και έχει συμμετάσχει σε δημόσιες ομιλίες για την περαιτέρω ευαισθητοποίηση σχετικά με την ψυχική υγεία και τη σημασία των ολιστικών προσεγγίσεων για την ευεξία.</w:t>
      </w:r>
    </w:p>
    <w:p w14:paraId="6C480D1B" w14:textId="77777777" w:rsidR="00696FB8" w:rsidRPr="00AF2DEB" w:rsidRDefault="00696FB8" w:rsidP="00696FB8">
      <w:pPr>
        <w:pStyle w:val="BodyText"/>
        <w:spacing w:before="159" w:line="259" w:lineRule="auto"/>
        <w:ind w:left="4742" w:right="222"/>
        <w:jc w:val="both"/>
        <w:rPr>
          <w:lang w:val="el-GR"/>
        </w:rPr>
      </w:pPr>
      <w:r w:rsidRPr="00AF2DEB">
        <w:rPr>
          <w:lang w:val="el-GR"/>
        </w:rPr>
        <w:t xml:space="preserve">Όπως λέει και το όνομα της μάρκας της, η προσέγγισή της είναι ολιστική, πράγμα που σημαίνει ότι με τη δουλειά της εστιάζει στην ενσωμάτωση του νου, του σώματος και του πνεύματος στη διαδικασία θεραπείας και ανάπτυξης. Ενισχύει τα άτομα να αναλάβουν ενεργό ρόλο </w:t>
      </w:r>
      <w:r w:rsidRPr="00AF2DEB">
        <w:rPr>
          <w:spacing w:val="-5"/>
          <w:lang w:val="el-GR"/>
        </w:rPr>
        <w:t>στην</w:t>
      </w:r>
      <w:r>
        <w:rPr>
          <w:lang w:val="el-GR"/>
        </w:rPr>
        <w:t xml:space="preserve"> </w:t>
      </w:r>
      <w:r w:rsidRPr="00AF2DEB">
        <w:rPr>
          <w:lang w:val="el-GR"/>
        </w:rPr>
        <w:t>το ταξίδι τους στην ψυχική υγεία και παρέχει διάφορα εργαλεία για τη βελτίωση της συνολικής ευημερίας</w:t>
      </w:r>
      <w:r w:rsidRPr="00AF2DEB">
        <w:rPr>
          <w:spacing w:val="-2"/>
          <w:lang w:val="el-GR"/>
        </w:rPr>
        <w:t>.</w:t>
      </w:r>
    </w:p>
    <w:p w14:paraId="232BC503" w14:textId="77777777" w:rsidR="00696FB8" w:rsidRPr="00AF2DEB" w:rsidRDefault="00696FB8" w:rsidP="00696FB8">
      <w:pPr>
        <w:pStyle w:val="BodyText"/>
        <w:spacing w:before="185" w:line="259" w:lineRule="auto"/>
        <w:ind w:left="142" w:right="222"/>
        <w:jc w:val="both"/>
        <w:rPr>
          <w:lang w:val="el-GR"/>
        </w:rPr>
      </w:pPr>
      <w:r w:rsidRPr="00AF2DEB">
        <w:rPr>
          <w:lang w:val="el-GR"/>
        </w:rPr>
        <w:t xml:space="preserve">Απέκτησε σημαντική δημοτικότητα μέσω της παρουσίας της στα μέσα κοινωνικής δικτύωσης, ιδίως στο </w:t>
      </w:r>
      <w:r>
        <w:t>Instagram</w:t>
      </w:r>
      <w:r w:rsidRPr="00AF2DEB">
        <w:rPr>
          <w:lang w:val="el-GR"/>
        </w:rPr>
        <w:t xml:space="preserve">, το </w:t>
      </w:r>
      <w:r>
        <w:t>Facebook</w:t>
      </w:r>
      <w:r w:rsidRPr="00AF2DEB">
        <w:rPr>
          <w:lang w:val="el-GR"/>
        </w:rPr>
        <w:t xml:space="preserve"> και το </w:t>
      </w:r>
      <w:r>
        <w:t>YouTube</w:t>
      </w:r>
      <w:r w:rsidRPr="00AF2DEB">
        <w:rPr>
          <w:lang w:val="el-GR"/>
        </w:rPr>
        <w:t xml:space="preserve">, χάρη στο ελκυστικό περιεχόμενο </w:t>
      </w:r>
      <w:proofErr w:type="spellStart"/>
      <w:r w:rsidRPr="00AF2DEB">
        <w:rPr>
          <w:lang w:val="el-GR"/>
        </w:rPr>
        <w:t>μικροδιδασκαλίας</w:t>
      </w:r>
      <w:proofErr w:type="spellEnd"/>
      <w:r w:rsidRPr="00AF2DEB">
        <w:rPr>
          <w:lang w:val="el-GR"/>
        </w:rPr>
        <w:t xml:space="preserve"> της σε σύνθετα θέματα όπως η συναισθηματική νοημοσύνη, οι δεξιότητες επικοινωνίας, η επούλωση τραυμάτων, η </w:t>
      </w:r>
      <w:proofErr w:type="spellStart"/>
      <w:r w:rsidRPr="00AF2DEB">
        <w:rPr>
          <w:lang w:val="el-GR"/>
        </w:rPr>
        <w:t>αυτοφροντίδα</w:t>
      </w:r>
      <w:proofErr w:type="spellEnd"/>
      <w:r w:rsidRPr="00AF2DEB">
        <w:rPr>
          <w:lang w:val="el-GR"/>
        </w:rPr>
        <w:t xml:space="preserve">, η </w:t>
      </w:r>
      <w:proofErr w:type="spellStart"/>
      <w:r w:rsidRPr="00AF2DEB">
        <w:rPr>
          <w:lang w:val="el-GR"/>
        </w:rPr>
        <w:t>ενσυνειδητότητα</w:t>
      </w:r>
      <w:proofErr w:type="spellEnd"/>
      <w:r w:rsidRPr="00AF2DEB">
        <w:rPr>
          <w:lang w:val="el-GR"/>
        </w:rPr>
        <w:t>, η οικοδόμηση ανθεκτικότητας και οι θεωρίες προσκόλλησης.</w:t>
      </w:r>
    </w:p>
    <w:p w14:paraId="6131D5D6" w14:textId="77777777" w:rsidR="00696FB8" w:rsidRPr="00AF2DEB" w:rsidRDefault="00696FB8" w:rsidP="00696FB8">
      <w:pPr>
        <w:pStyle w:val="BodyText"/>
        <w:spacing w:before="157"/>
        <w:ind w:left="142" w:right="222"/>
        <w:jc w:val="both"/>
        <w:rPr>
          <w:lang w:val="el-GR"/>
        </w:rPr>
      </w:pPr>
      <w:r w:rsidRPr="00AF2DEB">
        <w:rPr>
          <w:lang w:val="el-GR"/>
        </w:rPr>
        <w:t xml:space="preserve">Το περιεχόμενο της </w:t>
      </w:r>
      <w:proofErr w:type="spellStart"/>
      <w:r w:rsidRPr="00AF2DEB">
        <w:rPr>
          <w:lang w:val="el-GR"/>
        </w:rPr>
        <w:t>μικρομάθησης</w:t>
      </w:r>
      <w:proofErr w:type="spellEnd"/>
      <w:r w:rsidRPr="00AF2DEB">
        <w:rPr>
          <w:lang w:val="el-GR"/>
        </w:rPr>
        <w:t xml:space="preserve"> είναι το πιο σημαντικό μέρος της δουλειάς της και είναι επίσης δωρεάν </w:t>
      </w:r>
      <w:r w:rsidRPr="00AF2DEB">
        <w:rPr>
          <w:spacing w:val="-5"/>
          <w:lang w:val="el-GR"/>
        </w:rPr>
        <w:t>και</w:t>
      </w:r>
    </w:p>
    <w:p w14:paraId="4FE55319" w14:textId="77777777" w:rsidR="00696FB8" w:rsidRPr="00AF2DEB" w:rsidRDefault="00696FB8" w:rsidP="00696FB8">
      <w:pPr>
        <w:pStyle w:val="BodyText"/>
        <w:spacing w:before="25"/>
        <w:ind w:left="142" w:right="222"/>
        <w:jc w:val="both"/>
        <w:rPr>
          <w:lang w:val="el-GR"/>
        </w:rPr>
      </w:pPr>
      <w:r w:rsidRPr="00AF2DEB">
        <w:rPr>
          <w:lang w:val="el-GR"/>
        </w:rPr>
        <w:t xml:space="preserve">προσιτή σε όλους. Οι οπαδοί της μπορούν εύκολα να καταναλώνουν το περιεχόμενό της σε μικρές μπουκιές στα </w:t>
      </w:r>
      <w:r w:rsidRPr="00AF2DEB">
        <w:rPr>
          <w:spacing w:val="-2"/>
          <w:lang w:val="el-GR"/>
        </w:rPr>
        <w:t xml:space="preserve">μέσα </w:t>
      </w:r>
      <w:r w:rsidRPr="00AF2DEB">
        <w:rPr>
          <w:lang w:val="el-GR"/>
        </w:rPr>
        <w:t xml:space="preserve">κοινωνικής </w:t>
      </w:r>
      <w:r w:rsidRPr="00AF2DEB">
        <w:rPr>
          <w:spacing w:val="-2"/>
          <w:lang w:val="el-GR"/>
        </w:rPr>
        <w:t>δικτύωσης</w:t>
      </w:r>
    </w:p>
    <w:p w14:paraId="2BB1D68D" w14:textId="77777777" w:rsidR="00696FB8" w:rsidRPr="00AF2DEB" w:rsidRDefault="00696FB8" w:rsidP="00696FB8">
      <w:pPr>
        <w:pStyle w:val="BodyText"/>
        <w:spacing w:before="23" w:line="259" w:lineRule="auto"/>
        <w:ind w:left="142" w:right="222"/>
        <w:jc w:val="both"/>
        <w:rPr>
          <w:lang w:val="el-GR"/>
        </w:rPr>
      </w:pPr>
      <w:r w:rsidRPr="00AF2DEB">
        <w:rPr>
          <w:lang w:val="el-GR"/>
        </w:rPr>
        <w:t>- Οι αναρτήσεις της είναι συνοπτικές, ελκυστικές και επικεντρώνονται στην παροχή βασικών πληροφοριών ή συμβουλών που μπορούν να αναληφθούν μέσω οπτικά ελκυστικών γραφικών.</w:t>
      </w:r>
    </w:p>
    <w:p w14:paraId="6080AB59" w14:textId="77777777" w:rsidR="00696FB8" w:rsidRPr="00AF2DEB" w:rsidRDefault="00696FB8" w:rsidP="00696FB8">
      <w:pPr>
        <w:pStyle w:val="BodyText"/>
        <w:spacing w:before="160" w:line="259" w:lineRule="auto"/>
        <w:ind w:left="142" w:right="222"/>
        <w:jc w:val="both"/>
        <w:rPr>
          <w:lang w:val="el-GR"/>
        </w:rPr>
      </w:pPr>
      <w:r w:rsidRPr="00AF2DEB">
        <w:rPr>
          <w:lang w:val="el-GR"/>
        </w:rPr>
        <w:t xml:space="preserve">Μέσω των σπουδαίων τεχνικών αφήγησης, είναι σε θέση να παραδώσει πολύπλοκες ψυχολογικές έννοιες με απλό και αποτελεσματικό τρόπο, μέσω σπουδαίων τεχνικών αφήγησης και ευάλωτης και αυθεντικής ανταλλαγής προσωπικών εμπειριών από την προσωπική της ζωή. Μέσα από τις </w:t>
      </w:r>
      <w:r w:rsidRPr="00AF2DEB">
        <w:rPr>
          <w:spacing w:val="-2"/>
          <w:lang w:val="el-GR"/>
        </w:rPr>
        <w:t>αναρτήσεις της</w:t>
      </w:r>
      <w:r w:rsidRPr="00AF2DEB">
        <w:rPr>
          <w:lang w:val="el-GR"/>
        </w:rPr>
        <w:t xml:space="preserve">, μοιράζεται πολύτιμες γνώσεις, πρακτικές συμβουλές, καθοδήγηση, στρατηγικές και συμβουλές αυτοβοήθειας που σχετίζονται με την ψυχική ευεξία και την προσωπική ανάπτυξη. Το περιεχόμενο </w:t>
      </w:r>
      <w:proofErr w:type="spellStart"/>
      <w:r w:rsidRPr="00AF2DEB">
        <w:rPr>
          <w:lang w:val="el-GR"/>
        </w:rPr>
        <w:t>μικρομάθησης</w:t>
      </w:r>
      <w:proofErr w:type="spellEnd"/>
      <w:r w:rsidRPr="00AF2DEB">
        <w:rPr>
          <w:lang w:val="el-GR"/>
        </w:rPr>
        <w:t xml:space="preserve"> της </w:t>
      </w:r>
      <w:r>
        <w:t>LePera</w:t>
      </w:r>
      <w:r w:rsidRPr="00AF2DEB">
        <w:rPr>
          <w:lang w:val="el-GR"/>
        </w:rPr>
        <w:t xml:space="preserve"> παρέχει πρακτικές συμβουλές και εργαλεία που οι θεατές μπορούν να εφαρμόσουν για να βελτιώσουν την ψυχική τους ευεξία και την προσωπική τους ανάπτυξη. Προσφέρει εφαρμόσιμες στρατηγικές που είναι εύκολο να εφαρμοστούν στην καθημερινή ζωή.</w:t>
      </w:r>
    </w:p>
    <w:p w14:paraId="433A6427" w14:textId="77777777" w:rsidR="00696FB8" w:rsidRPr="00AF2DEB" w:rsidRDefault="00696FB8" w:rsidP="00696FB8">
      <w:pPr>
        <w:pStyle w:val="BodyText"/>
        <w:spacing w:before="159" w:line="259" w:lineRule="auto"/>
        <w:ind w:left="142" w:right="222"/>
        <w:jc w:val="both"/>
        <w:rPr>
          <w:lang w:val="el-GR"/>
        </w:rPr>
      </w:pPr>
      <w:r w:rsidRPr="00AF2DEB">
        <w:rPr>
          <w:lang w:val="el-GR"/>
        </w:rPr>
        <w:t xml:space="preserve">Ενθαρρύνει επίσης τους οπαδούς της να μοιράζονται τις δικές τους ιστορίες και εμπειρίες κάτω από κάθε ανάρτηση. Συχνά επικοινωνεί με το κοινό της μέσω ζωντανών </w:t>
      </w:r>
      <w:proofErr w:type="spellStart"/>
      <w:r w:rsidRPr="00AF2DEB">
        <w:rPr>
          <w:lang w:val="el-GR"/>
        </w:rPr>
        <w:t>ερωταπαντήσεων</w:t>
      </w:r>
      <w:proofErr w:type="spellEnd"/>
      <w:r w:rsidRPr="00AF2DEB">
        <w:rPr>
          <w:lang w:val="el-GR"/>
        </w:rPr>
        <w:t xml:space="preserve"> και απαντά στα σχόλια, δημιουργώντας μια αίσθηση κοινότητας και προωθώντας τον ανοιχτό διάλογο σχετικά με την ψυχική υγεία και την προσωπική ανάπτυξη.</w:t>
      </w:r>
    </w:p>
    <w:p w14:paraId="3220F872" w14:textId="77777777" w:rsidR="00696FB8" w:rsidRPr="00AF2DEB" w:rsidRDefault="00696FB8" w:rsidP="00696FB8">
      <w:pPr>
        <w:pStyle w:val="BodyText"/>
        <w:spacing w:before="157" w:line="259" w:lineRule="auto"/>
        <w:ind w:left="142" w:right="222"/>
        <w:jc w:val="both"/>
        <w:rPr>
          <w:lang w:val="el-GR"/>
        </w:rPr>
      </w:pPr>
      <w:r w:rsidRPr="00AF2DEB">
        <w:rPr>
          <w:lang w:val="el-GR"/>
        </w:rPr>
        <w:t xml:space="preserve">Η ενασχόληση με το περιεχόμενο </w:t>
      </w:r>
      <w:proofErr w:type="spellStart"/>
      <w:r w:rsidRPr="00AF2DEB">
        <w:rPr>
          <w:lang w:val="el-GR"/>
        </w:rPr>
        <w:t>μικρομάθησης</w:t>
      </w:r>
      <w:proofErr w:type="spellEnd"/>
      <w:r w:rsidRPr="00AF2DEB">
        <w:rPr>
          <w:lang w:val="el-GR"/>
        </w:rPr>
        <w:t xml:space="preserve"> της </w:t>
      </w:r>
      <w:r>
        <w:t>Nicole</w:t>
      </w:r>
      <w:r w:rsidRPr="00AF2DEB">
        <w:rPr>
          <w:lang w:val="el-GR"/>
        </w:rPr>
        <w:t xml:space="preserve"> </w:t>
      </w:r>
      <w:r>
        <w:t>LePera</w:t>
      </w:r>
      <w:r w:rsidRPr="00AF2DEB">
        <w:rPr>
          <w:lang w:val="el-GR"/>
        </w:rPr>
        <w:t xml:space="preserve"> μπορεί να αποτελέσει μια πολύτιμη </w:t>
      </w:r>
      <w:proofErr w:type="spellStart"/>
      <w:r w:rsidRPr="00AF2DEB">
        <w:rPr>
          <w:lang w:val="el-GR"/>
        </w:rPr>
        <w:t>αυτοκατευθυνόμενη</w:t>
      </w:r>
      <w:proofErr w:type="spellEnd"/>
      <w:r w:rsidRPr="00AF2DEB">
        <w:rPr>
          <w:lang w:val="el-GR"/>
        </w:rPr>
        <w:t xml:space="preserve"> δραστηριότητα για ενήλικες που αναζητούν προσωπική ανάπτυξη και γνώσεις για την ψυχική υγεία, ανάλογα με τις ατομικές σας προτιμήσεις και τις προκλήσεις ψυχικής υγείας.</w:t>
      </w:r>
    </w:p>
    <w:p w14:paraId="35E803CF" w14:textId="77777777" w:rsidR="00696FB8" w:rsidRPr="00AF2DEB" w:rsidRDefault="00696FB8" w:rsidP="00696FB8">
      <w:pPr>
        <w:jc w:val="both"/>
        <w:rPr>
          <w:lang w:val="el-GR"/>
        </w:rPr>
        <w:sectPr w:rsidR="00696FB8" w:rsidRPr="00AF2DEB" w:rsidSect="00CA40F7">
          <w:pgSz w:w="11910" w:h="16840"/>
          <w:pgMar w:top="709" w:right="480" w:bottom="280" w:left="860" w:header="720" w:footer="720" w:gutter="0"/>
          <w:cols w:space="720"/>
        </w:sectPr>
      </w:pPr>
    </w:p>
    <w:p w14:paraId="20E6E03D" w14:textId="77777777" w:rsidR="00696FB8" w:rsidRDefault="00696FB8" w:rsidP="00696FB8">
      <w:pPr>
        <w:spacing w:before="41"/>
        <w:ind w:left="142"/>
        <w:rPr>
          <w:b/>
          <w:sz w:val="24"/>
        </w:rPr>
      </w:pPr>
      <w:proofErr w:type="spellStart"/>
      <w:r>
        <w:rPr>
          <w:b/>
          <w:spacing w:val="-2"/>
          <w:sz w:val="24"/>
        </w:rPr>
        <w:lastRenderedPageBreak/>
        <w:t>Ερωτήσεις</w:t>
      </w:r>
      <w:proofErr w:type="spellEnd"/>
      <w:r>
        <w:rPr>
          <w:b/>
          <w:spacing w:val="-2"/>
          <w:sz w:val="24"/>
        </w:rPr>
        <w:t>:</w:t>
      </w:r>
    </w:p>
    <w:p w14:paraId="543534F0" w14:textId="77777777" w:rsidR="00696FB8" w:rsidRDefault="00696FB8" w:rsidP="00696FB8">
      <w:pPr>
        <w:pStyle w:val="BodyText"/>
        <w:spacing w:before="14"/>
        <w:rPr>
          <w:b/>
        </w:rPr>
      </w:pPr>
    </w:p>
    <w:p w14:paraId="183CBE8C" w14:textId="77777777" w:rsidR="00696FB8" w:rsidRPr="00AF2DEB" w:rsidRDefault="00696FB8" w:rsidP="00696FB8">
      <w:pPr>
        <w:pStyle w:val="ListParagraph"/>
        <w:widowControl w:val="0"/>
        <w:numPr>
          <w:ilvl w:val="0"/>
          <w:numId w:val="10"/>
        </w:numPr>
        <w:tabs>
          <w:tab w:val="left" w:pos="993"/>
        </w:tabs>
        <w:autoSpaceDE w:val="0"/>
        <w:autoSpaceDN w:val="0"/>
        <w:spacing w:after="0" w:line="360" w:lineRule="auto"/>
        <w:ind w:left="567" w:right="961"/>
        <w:contextualSpacing w:val="0"/>
        <w:rPr>
          <w:b/>
          <w:sz w:val="24"/>
          <w:lang w:val="el-GR"/>
        </w:rPr>
      </w:pPr>
      <w:r w:rsidRPr="00AF2DEB">
        <w:rPr>
          <w:b/>
          <w:sz w:val="24"/>
          <w:lang w:val="el-GR"/>
        </w:rPr>
        <w:t xml:space="preserve">Πώς η </w:t>
      </w:r>
      <w:r>
        <w:rPr>
          <w:b/>
          <w:sz w:val="24"/>
        </w:rPr>
        <w:t>Nicole</w:t>
      </w:r>
      <w:r w:rsidRPr="00AF2DEB">
        <w:rPr>
          <w:b/>
          <w:sz w:val="24"/>
          <w:lang w:val="el-GR"/>
        </w:rPr>
        <w:t xml:space="preserve"> </w:t>
      </w:r>
      <w:r>
        <w:rPr>
          <w:b/>
          <w:sz w:val="24"/>
        </w:rPr>
        <w:t>LePera</w:t>
      </w:r>
      <w:r w:rsidRPr="00AF2DEB">
        <w:rPr>
          <w:b/>
          <w:sz w:val="24"/>
          <w:lang w:val="el-GR"/>
        </w:rPr>
        <w:t xml:space="preserve"> ενσωματώνει τις προσωπικές δεξιότητες μέσω των ψηφιακών και κοινωνικών μέσων;</w:t>
      </w:r>
    </w:p>
    <w:p w14:paraId="6D66AECA" w14:textId="77777777" w:rsidR="00696FB8" w:rsidRPr="00AF2DEB" w:rsidRDefault="00696FB8" w:rsidP="00696FB8">
      <w:pPr>
        <w:pStyle w:val="BodyText"/>
        <w:spacing w:before="156"/>
        <w:ind w:left="-284"/>
        <w:rPr>
          <w:b/>
          <w:lang w:val="el-GR"/>
        </w:rPr>
      </w:pPr>
      <w:r>
        <w:rPr>
          <w:noProof/>
        </w:rPr>
        <mc:AlternateContent>
          <mc:Choice Requires="wps">
            <w:drawing>
              <wp:anchor distT="0" distB="0" distL="0" distR="0" simplePos="0" relativeHeight="251664384" behindDoc="1" locked="0" layoutInCell="1" allowOverlap="1" wp14:anchorId="057214EC" wp14:editId="04994388">
                <wp:simplePos x="0" y="0"/>
                <wp:positionH relativeFrom="page">
                  <wp:posOffset>914704</wp:posOffset>
                </wp:positionH>
                <wp:positionV relativeFrom="paragraph">
                  <wp:posOffset>269415</wp:posOffset>
                </wp:positionV>
                <wp:extent cx="569023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235" cy="1270"/>
                        </a:xfrm>
                        <a:custGeom>
                          <a:avLst/>
                          <a:gdLst/>
                          <a:ahLst/>
                          <a:cxnLst/>
                          <a:rect l="l" t="t" r="r" b="b"/>
                          <a:pathLst>
                            <a:path w="5690235">
                              <a:moveTo>
                                <a:pt x="0" y="0"/>
                              </a:moveTo>
                              <a:lnTo>
                                <a:pt x="568995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9ED305" id="Graphic 48" o:spid="_x0000_s1026" style="position:absolute;margin-left:1in;margin-top:21.2pt;width:448.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69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" path="m,l5689955,e" filled="f" strokeweight=".78pt">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06C068D0" wp14:editId="1E81B414">
                <wp:simplePos x="0" y="0"/>
                <wp:positionH relativeFrom="page">
                  <wp:posOffset>914704</wp:posOffset>
                </wp:positionH>
                <wp:positionV relativeFrom="paragraph">
                  <wp:posOffset>548307</wp:posOffset>
                </wp:positionV>
                <wp:extent cx="56896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15F30" id="Graphic 49" o:spid="_x0000_s1026" style="position:absolute;margin-left:1in;margin-top:43.15pt;width:44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s9L82N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0E625CD" wp14:editId="48450EB3">
                <wp:simplePos x="0" y="0"/>
                <wp:positionH relativeFrom="page">
                  <wp:posOffset>914704</wp:posOffset>
                </wp:positionH>
                <wp:positionV relativeFrom="paragraph">
                  <wp:posOffset>827199</wp:posOffset>
                </wp:positionV>
                <wp:extent cx="5689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620CBD" id="Graphic 50" o:spid="_x0000_s1026" style="position:absolute;margin-left:1in;margin-top:65.15pt;width:44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C51D227" wp14:editId="09F7F5F1">
                <wp:simplePos x="0" y="0"/>
                <wp:positionH relativeFrom="page">
                  <wp:posOffset>914704</wp:posOffset>
                </wp:positionH>
                <wp:positionV relativeFrom="paragraph">
                  <wp:posOffset>1106091</wp:posOffset>
                </wp:positionV>
                <wp:extent cx="569277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775" cy="1270"/>
                        </a:xfrm>
                        <a:custGeom>
                          <a:avLst/>
                          <a:gdLst/>
                          <a:ahLst/>
                          <a:cxnLst/>
                          <a:rect l="l" t="t" r="r" b="b"/>
                          <a:pathLst>
                            <a:path w="5692775">
                              <a:moveTo>
                                <a:pt x="0" y="0"/>
                              </a:moveTo>
                              <a:lnTo>
                                <a:pt x="569226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0C82C1" id="Graphic 51" o:spid="_x0000_s1026" style="position:absolute;margin-left:1in;margin-top:87.1pt;width:448.2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9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" path="m,l5692267,e" filled="f" strokeweight=".78pt">
                <v:path arrowok="t"/>
                <w10:wrap type="topAndBottom" anchorx="page"/>
              </v:shape>
            </w:pict>
          </mc:Fallback>
        </mc:AlternateContent>
      </w:r>
    </w:p>
    <w:p w14:paraId="174C627D" w14:textId="77777777" w:rsidR="00696FB8" w:rsidRPr="00AF2DEB" w:rsidRDefault="00696FB8" w:rsidP="00696FB8">
      <w:pPr>
        <w:pStyle w:val="ListParagraph"/>
        <w:widowControl w:val="0"/>
        <w:numPr>
          <w:ilvl w:val="0"/>
          <w:numId w:val="10"/>
        </w:numPr>
        <w:tabs>
          <w:tab w:val="left" w:pos="993"/>
        </w:tabs>
        <w:autoSpaceDE w:val="0"/>
        <w:autoSpaceDN w:val="0"/>
        <w:spacing w:after="0" w:line="360" w:lineRule="auto"/>
        <w:ind w:left="567" w:right="1790"/>
        <w:contextualSpacing w:val="0"/>
        <w:rPr>
          <w:b/>
          <w:sz w:val="24"/>
          <w:lang w:val="el-GR"/>
        </w:rPr>
      </w:pPr>
      <w:r w:rsidRPr="00AF2DEB">
        <w:rPr>
          <w:b/>
          <w:sz w:val="24"/>
          <w:lang w:val="el-GR"/>
        </w:rPr>
        <w:t xml:space="preserve">Θα θέλατε να βελτιώσετε τις προσωπικές και κοινωνικές σας ικανότητες μέσω αυτού του είδους περιεχομένου </w:t>
      </w:r>
      <w:proofErr w:type="spellStart"/>
      <w:r w:rsidRPr="00AF2DEB">
        <w:rPr>
          <w:b/>
          <w:sz w:val="24"/>
          <w:lang w:val="el-GR"/>
        </w:rPr>
        <w:t>μικρομάθησης</w:t>
      </w:r>
      <w:proofErr w:type="spellEnd"/>
      <w:r w:rsidRPr="00AF2DEB">
        <w:rPr>
          <w:b/>
          <w:sz w:val="24"/>
          <w:lang w:val="el-GR"/>
        </w:rPr>
        <w:t>;</w:t>
      </w:r>
    </w:p>
    <w:p w14:paraId="686B067C" w14:textId="77777777" w:rsidR="00696FB8" w:rsidRPr="00AF2DEB" w:rsidRDefault="00696FB8" w:rsidP="00696FB8">
      <w:pPr>
        <w:pStyle w:val="BodyText"/>
        <w:spacing w:before="155"/>
        <w:rPr>
          <w:b/>
          <w:sz w:val="20"/>
          <w:lang w:val="el-GR"/>
        </w:rPr>
      </w:pPr>
      <w:r>
        <w:rPr>
          <w:noProof/>
        </w:rPr>
        <mc:AlternateContent>
          <mc:Choice Requires="wps">
            <w:drawing>
              <wp:anchor distT="0" distB="0" distL="0" distR="0" simplePos="0" relativeHeight="251668480" behindDoc="1" locked="0" layoutInCell="1" allowOverlap="1" wp14:anchorId="08A2D4E1" wp14:editId="69CD634C">
                <wp:simplePos x="0" y="0"/>
                <wp:positionH relativeFrom="page">
                  <wp:posOffset>914704</wp:posOffset>
                </wp:positionH>
                <wp:positionV relativeFrom="paragraph">
                  <wp:posOffset>269211</wp:posOffset>
                </wp:positionV>
                <wp:extent cx="56896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021671" id="Graphic 52" o:spid="_x0000_s1026" style="position:absolute;margin-left:1in;margin-top:21.2pt;width:44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7675738" wp14:editId="2289B572">
                <wp:simplePos x="0" y="0"/>
                <wp:positionH relativeFrom="page">
                  <wp:posOffset>914704</wp:posOffset>
                </wp:positionH>
                <wp:positionV relativeFrom="paragraph">
                  <wp:posOffset>548103</wp:posOffset>
                </wp:positionV>
                <wp:extent cx="56915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1270"/>
                        </a:xfrm>
                        <a:custGeom>
                          <a:avLst/>
                          <a:gdLst/>
                          <a:ahLst/>
                          <a:cxnLst/>
                          <a:rect l="l" t="t" r="r" b="b"/>
                          <a:pathLst>
                            <a:path w="5691505">
                              <a:moveTo>
                                <a:pt x="0" y="0"/>
                              </a:moveTo>
                              <a:lnTo>
                                <a:pt x="569125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7BA135" id="Graphic 53" o:spid="_x0000_s1026" style="position:absolute;margin-left:1in;margin-top:43.15pt;width:448.1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91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" path="m,l5691251,e" filled="f" strokeweight=".78pt">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18028F70" wp14:editId="354577EE">
                <wp:simplePos x="0" y="0"/>
                <wp:positionH relativeFrom="page">
                  <wp:posOffset>914704</wp:posOffset>
                </wp:positionH>
                <wp:positionV relativeFrom="paragraph">
                  <wp:posOffset>826995</wp:posOffset>
                </wp:positionV>
                <wp:extent cx="56896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E11B6E" id="Graphic 54" o:spid="_x0000_s1026" style="position:absolute;margin-left:1in;margin-top:65.1pt;width:448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4516C0CC" wp14:editId="14EF3C10">
                <wp:simplePos x="0" y="0"/>
                <wp:positionH relativeFrom="page">
                  <wp:posOffset>914704</wp:posOffset>
                </wp:positionH>
                <wp:positionV relativeFrom="paragraph">
                  <wp:posOffset>1105887</wp:posOffset>
                </wp:positionV>
                <wp:extent cx="56896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2F0ED8" id="Graphic 55" o:spid="_x0000_s1026" style="position:absolute;margin-left:1in;margin-top:87.1pt;width:448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" path="m,l5689092,e" filled="f" strokeweight=".78pt">
                <v:path arrowok="t"/>
                <w10:wrap type="topAndBottom" anchorx="page"/>
              </v:shape>
            </w:pict>
          </mc:Fallback>
        </mc:AlternateContent>
      </w:r>
    </w:p>
    <w:p w14:paraId="6CE4C246" w14:textId="77777777" w:rsidR="00696FB8" w:rsidRPr="00AF2DEB" w:rsidRDefault="00696FB8" w:rsidP="00696FB8">
      <w:pPr>
        <w:pStyle w:val="BodyText"/>
        <w:spacing w:before="163"/>
        <w:rPr>
          <w:b/>
          <w:sz w:val="20"/>
          <w:lang w:val="el-GR"/>
        </w:rPr>
      </w:pPr>
    </w:p>
    <w:p w14:paraId="1EFDE19B" w14:textId="77777777" w:rsidR="00696FB8" w:rsidRPr="00AF2DEB" w:rsidRDefault="00696FB8" w:rsidP="00696FB8">
      <w:pPr>
        <w:pStyle w:val="BodyText"/>
        <w:spacing w:before="163"/>
        <w:rPr>
          <w:b/>
          <w:sz w:val="20"/>
          <w:lang w:val="el-GR"/>
        </w:rPr>
      </w:pPr>
    </w:p>
    <w:p w14:paraId="0CC4B9A0" w14:textId="77777777" w:rsidR="00696FB8" w:rsidRPr="00AF2DEB" w:rsidRDefault="00696FB8" w:rsidP="00696FB8">
      <w:pPr>
        <w:pStyle w:val="BodyText"/>
        <w:spacing w:before="163"/>
        <w:rPr>
          <w:b/>
          <w:sz w:val="20"/>
          <w:lang w:val="el-GR"/>
        </w:rPr>
      </w:pPr>
    </w:p>
    <w:p w14:paraId="7211D915" w14:textId="77777777" w:rsidR="00696FB8" w:rsidRPr="00AF2DEB" w:rsidRDefault="00696FB8" w:rsidP="00696FB8">
      <w:pPr>
        <w:pStyle w:val="BodyText"/>
        <w:rPr>
          <w:b/>
          <w:lang w:val="el-GR"/>
        </w:rPr>
      </w:pPr>
    </w:p>
    <w:p w14:paraId="31C1F00B" w14:textId="77777777" w:rsidR="00696FB8" w:rsidRPr="00AF2DEB" w:rsidRDefault="00696FB8" w:rsidP="00696FB8">
      <w:pPr>
        <w:pStyle w:val="ListParagraph"/>
        <w:widowControl w:val="0"/>
        <w:numPr>
          <w:ilvl w:val="0"/>
          <w:numId w:val="10"/>
        </w:numPr>
        <w:tabs>
          <w:tab w:val="left" w:pos="993"/>
        </w:tabs>
        <w:autoSpaceDE w:val="0"/>
        <w:autoSpaceDN w:val="0"/>
        <w:spacing w:after="0" w:line="360" w:lineRule="auto"/>
        <w:ind w:left="567" w:right="505"/>
        <w:contextualSpacing w:val="0"/>
        <w:rPr>
          <w:b/>
          <w:sz w:val="24"/>
          <w:lang w:val="el-GR"/>
        </w:rPr>
      </w:pPr>
      <w:r w:rsidRPr="00AF2DEB">
        <w:rPr>
          <w:b/>
          <w:sz w:val="24"/>
          <w:lang w:val="el-GR"/>
        </w:rPr>
        <w:t>Μπορείτε να σκεφτείτε άλλες ψηφιακές δραστηριότητες και δραστηριότητες των μέσων κοινωνικής δικτύωσης που σας αρέσουν και ενσωματώνουν προσωπικές, κοινωνικές δεξιότητες ή δεξιότητες Μάθησης για Μάθηση;</w:t>
      </w:r>
    </w:p>
    <w:p w14:paraId="7822A1BF" w14:textId="77777777" w:rsidR="00696FB8" w:rsidRPr="00AF2DEB" w:rsidRDefault="00696FB8" w:rsidP="00696FB8">
      <w:pPr>
        <w:pStyle w:val="BodyText"/>
        <w:spacing w:before="155"/>
        <w:rPr>
          <w:b/>
          <w:sz w:val="20"/>
          <w:lang w:val="el-GR"/>
        </w:rPr>
      </w:pPr>
      <w:r>
        <w:rPr>
          <w:noProof/>
        </w:rPr>
        <mc:AlternateContent>
          <mc:Choice Requires="wps">
            <w:drawing>
              <wp:anchor distT="0" distB="0" distL="0" distR="0" simplePos="0" relativeHeight="251672576" behindDoc="1" locked="0" layoutInCell="1" allowOverlap="1" wp14:anchorId="38DFDF25" wp14:editId="7F806428">
                <wp:simplePos x="0" y="0"/>
                <wp:positionH relativeFrom="page">
                  <wp:posOffset>914704</wp:posOffset>
                </wp:positionH>
                <wp:positionV relativeFrom="paragraph">
                  <wp:posOffset>269124</wp:posOffset>
                </wp:positionV>
                <wp:extent cx="56896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3D916" id="Graphic 56" o:spid="_x0000_s1026" style="position:absolute;margin-left:1in;margin-top:21.2pt;width:448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7B8F4AF0" wp14:editId="433AD57E">
                <wp:simplePos x="0" y="0"/>
                <wp:positionH relativeFrom="page">
                  <wp:posOffset>914704</wp:posOffset>
                </wp:positionH>
                <wp:positionV relativeFrom="paragraph">
                  <wp:posOffset>548017</wp:posOffset>
                </wp:positionV>
                <wp:extent cx="56896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11FBD" id="Graphic 57" o:spid="_x0000_s1026" style="position:absolute;margin-left:1in;margin-top:43.15pt;width:44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" path="m,l5689092,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31D29CD" wp14:editId="50D96DF2">
                <wp:simplePos x="0" y="0"/>
                <wp:positionH relativeFrom="page">
                  <wp:posOffset>914704</wp:posOffset>
                </wp:positionH>
                <wp:positionV relativeFrom="paragraph">
                  <wp:posOffset>826909</wp:posOffset>
                </wp:positionV>
                <wp:extent cx="569087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1270"/>
                        </a:xfrm>
                        <a:custGeom>
                          <a:avLst/>
                          <a:gdLst/>
                          <a:ahLst/>
                          <a:cxnLst/>
                          <a:rect l="l" t="t" r="r" b="b"/>
                          <a:pathLst>
                            <a:path w="5690870">
                              <a:moveTo>
                                <a:pt x="0" y="0"/>
                              </a:moveTo>
                              <a:lnTo>
                                <a:pt x="569064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E872B" id="Graphic 58" o:spid="_x0000_s1026" style="position:absolute;margin-left:1in;margin-top:65.1pt;width:448.1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90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" path="m,l5690641,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405BB9E6" wp14:editId="19F7965B">
                <wp:simplePos x="0" y="0"/>
                <wp:positionH relativeFrom="page">
                  <wp:posOffset>914704</wp:posOffset>
                </wp:positionH>
                <wp:positionV relativeFrom="paragraph">
                  <wp:posOffset>1105636</wp:posOffset>
                </wp:positionV>
                <wp:extent cx="56896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0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56F30" id="Graphic 59" o:spid="_x0000_s1026" style="position:absolute;margin-left:1in;margin-top:87.05pt;width:448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UEwIAAFsEAAAOAAAAZHJzL2Uyb0RvYy54bWysVMFu2zAMvQ/YPwi6L3YCLGu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" path="m,l5689092,e" filled="f" strokeweight=".78pt">
                <v:path arrowok="t"/>
                <w10:wrap type="topAndBottom" anchorx="page"/>
              </v:shape>
            </w:pict>
          </mc:Fallback>
        </mc:AlternateContent>
      </w:r>
    </w:p>
    <w:p w14:paraId="63A40EBA" w14:textId="77777777" w:rsidR="00696FB8" w:rsidRPr="00AF2DEB" w:rsidRDefault="00696FB8" w:rsidP="00696FB8">
      <w:pPr>
        <w:pStyle w:val="BodyText"/>
        <w:spacing w:before="163"/>
        <w:rPr>
          <w:b/>
          <w:sz w:val="20"/>
          <w:lang w:val="el-GR"/>
        </w:rPr>
      </w:pPr>
    </w:p>
    <w:p w14:paraId="27D5D69B" w14:textId="77777777" w:rsidR="00696FB8" w:rsidRPr="00AF2DEB" w:rsidRDefault="00696FB8" w:rsidP="00696FB8">
      <w:pPr>
        <w:pStyle w:val="BodyText"/>
        <w:spacing w:before="163"/>
        <w:rPr>
          <w:b/>
          <w:sz w:val="20"/>
          <w:lang w:val="el-GR"/>
        </w:rPr>
      </w:pPr>
    </w:p>
    <w:p w14:paraId="5196B466" w14:textId="77777777" w:rsidR="00696FB8" w:rsidRPr="00AF2DEB" w:rsidRDefault="00696FB8" w:rsidP="00696FB8">
      <w:pPr>
        <w:pStyle w:val="BodyText"/>
        <w:spacing w:before="163"/>
        <w:rPr>
          <w:b/>
          <w:sz w:val="20"/>
          <w:lang w:val="el-GR"/>
        </w:rPr>
      </w:pPr>
    </w:p>
    <w:p w14:paraId="1D93A0D2" w14:textId="77777777" w:rsidR="00696FB8" w:rsidRPr="00AF2DEB" w:rsidRDefault="00696FB8" w:rsidP="00696FB8">
      <w:pPr>
        <w:rPr>
          <w:sz w:val="20"/>
          <w:lang w:val="el-GR"/>
        </w:rPr>
        <w:sectPr w:rsidR="00696FB8" w:rsidRPr="00AF2DEB" w:rsidSect="00CA40F7">
          <w:pgSz w:w="11910" w:h="16840"/>
          <w:pgMar w:top="1380" w:right="480" w:bottom="280" w:left="860" w:header="720" w:footer="720" w:gutter="0"/>
          <w:cols w:space="720"/>
        </w:sectPr>
      </w:pPr>
    </w:p>
    <w:p w14:paraId="438D641E" w14:textId="77777777" w:rsidR="00696FB8" w:rsidRDefault="00696FB8" w:rsidP="00696FB8">
      <w:pPr>
        <w:pStyle w:val="Heading4"/>
      </w:pPr>
      <w:bookmarkStart w:id="2" w:name="_TOC_250000"/>
      <w:proofErr w:type="spellStart"/>
      <w:r>
        <w:rPr>
          <w:color w:val="215C99"/>
          <w:spacing w:val="-2"/>
        </w:rPr>
        <w:lastRenderedPageBreak/>
        <w:t>Δρ</w:t>
      </w:r>
      <w:proofErr w:type="spellEnd"/>
      <w:r>
        <w:rPr>
          <w:color w:val="215C99"/>
          <w:spacing w:val="-2"/>
        </w:rPr>
        <w:t xml:space="preserve">αστηριότητα </w:t>
      </w:r>
      <w:proofErr w:type="spellStart"/>
      <w:r>
        <w:rPr>
          <w:color w:val="215C99"/>
          <w:spacing w:val="-2"/>
        </w:rPr>
        <w:t>μάθησης</w:t>
      </w:r>
      <w:proofErr w:type="spellEnd"/>
      <w:r>
        <w:rPr>
          <w:color w:val="215C99"/>
          <w:spacing w:val="-2"/>
        </w:rPr>
        <w:t xml:space="preserve"> </w:t>
      </w:r>
      <w:bookmarkEnd w:id="2"/>
    </w:p>
    <w:p w14:paraId="2246A5D9" w14:textId="77777777" w:rsidR="00696FB8" w:rsidRDefault="00696FB8" w:rsidP="00696FB8">
      <w:pPr>
        <w:pStyle w:val="BodyText"/>
        <w:spacing w:before="205"/>
        <w:rPr>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358"/>
        <w:gridCol w:w="1895"/>
        <w:gridCol w:w="3132"/>
      </w:tblGrid>
      <w:tr w:rsidR="00696FB8" w:rsidRPr="007526CD" w14:paraId="44DC70A3" w14:textId="77777777" w:rsidTr="00493A90">
        <w:trPr>
          <w:trHeight w:val="952"/>
        </w:trPr>
        <w:tc>
          <w:tcPr>
            <w:tcW w:w="1838" w:type="dxa"/>
            <w:shd w:val="clear" w:color="auto" w:fill="FFD964"/>
            <w:vAlign w:val="center"/>
          </w:tcPr>
          <w:p w14:paraId="0B552C3C" w14:textId="77777777" w:rsidR="00696FB8" w:rsidRDefault="00696FB8" w:rsidP="00493A90">
            <w:pPr>
              <w:pStyle w:val="TableParagraph"/>
              <w:spacing w:line="256"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5" w:type="dxa"/>
            <w:gridSpan w:val="3"/>
            <w:vAlign w:val="center"/>
          </w:tcPr>
          <w:p w14:paraId="5D8EA853" w14:textId="77777777" w:rsidR="00696FB8" w:rsidRPr="00AF2DEB" w:rsidRDefault="00696FB8" w:rsidP="00493A90">
            <w:pPr>
              <w:pStyle w:val="TableParagraph"/>
              <w:ind w:left="79"/>
              <w:rPr>
                <w:sz w:val="24"/>
                <w:lang w:val="el-GR"/>
              </w:rPr>
            </w:pPr>
            <w:r w:rsidRPr="00AF2DEB">
              <w:rPr>
                <w:sz w:val="24"/>
                <w:lang w:val="el-GR"/>
              </w:rPr>
              <w:t xml:space="preserve">Προσωπική, κοινωνική και </w:t>
            </w:r>
            <w:r>
              <w:rPr>
                <w:sz w:val="24"/>
              </w:rPr>
              <w:t>L</w:t>
            </w:r>
            <w:r w:rsidRPr="00AF2DEB">
              <w:rPr>
                <w:sz w:val="24"/>
                <w:lang w:val="el-GR"/>
              </w:rPr>
              <w:t>2</w:t>
            </w:r>
            <w:r>
              <w:rPr>
                <w:sz w:val="24"/>
              </w:rPr>
              <w:t>L</w:t>
            </w:r>
            <w:r w:rsidRPr="00AF2DEB">
              <w:rPr>
                <w:sz w:val="24"/>
                <w:lang w:val="el-GR"/>
              </w:rPr>
              <w:t xml:space="preserve"> ικανότητα μέσω των ψηφιακών και κοινωνικών </w:t>
            </w:r>
            <w:r w:rsidRPr="00AF2DEB">
              <w:rPr>
                <w:spacing w:val="-2"/>
                <w:sz w:val="24"/>
                <w:lang w:val="el-GR"/>
              </w:rPr>
              <w:t>μέσων ενημέρωσης</w:t>
            </w:r>
          </w:p>
        </w:tc>
      </w:tr>
      <w:tr w:rsidR="00696FB8" w:rsidRPr="007526CD" w14:paraId="0FCF687F" w14:textId="77777777" w:rsidTr="00493A90">
        <w:trPr>
          <w:trHeight w:val="722"/>
        </w:trPr>
        <w:tc>
          <w:tcPr>
            <w:tcW w:w="1838" w:type="dxa"/>
            <w:shd w:val="clear" w:color="auto" w:fill="FFD964"/>
            <w:vAlign w:val="center"/>
          </w:tcPr>
          <w:p w14:paraId="57D9FA0D" w14:textId="77777777" w:rsidR="00696FB8" w:rsidRDefault="00696FB8" w:rsidP="00493A90">
            <w:pPr>
              <w:pStyle w:val="TableParagraph"/>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5" w:type="dxa"/>
            <w:gridSpan w:val="3"/>
            <w:vAlign w:val="center"/>
          </w:tcPr>
          <w:p w14:paraId="605AA095" w14:textId="77777777" w:rsidR="00696FB8" w:rsidRPr="00AF2DEB" w:rsidRDefault="00696FB8" w:rsidP="00493A90">
            <w:pPr>
              <w:pStyle w:val="TableParagraph"/>
              <w:ind w:left="79"/>
              <w:rPr>
                <w:sz w:val="24"/>
                <w:lang w:val="el-GR"/>
              </w:rPr>
            </w:pPr>
            <w:r w:rsidRPr="00AF2DEB">
              <w:rPr>
                <w:sz w:val="24"/>
                <w:lang w:val="el-GR"/>
              </w:rPr>
              <w:t xml:space="preserve">Βελτίωση της ψηφιακής </w:t>
            </w:r>
            <w:r w:rsidRPr="00AF2DEB">
              <w:rPr>
                <w:spacing w:val="-2"/>
                <w:sz w:val="24"/>
                <w:lang w:val="el-GR"/>
              </w:rPr>
              <w:t xml:space="preserve">διαχείρισης του </w:t>
            </w:r>
            <w:r w:rsidRPr="00AF2DEB">
              <w:rPr>
                <w:sz w:val="24"/>
                <w:lang w:val="el-GR"/>
              </w:rPr>
              <w:t>χρόνου σας</w:t>
            </w:r>
          </w:p>
        </w:tc>
      </w:tr>
      <w:tr w:rsidR="00696FB8" w14:paraId="0D12693A" w14:textId="77777777" w:rsidTr="00493A90">
        <w:trPr>
          <w:trHeight w:val="722"/>
        </w:trPr>
        <w:tc>
          <w:tcPr>
            <w:tcW w:w="1838" w:type="dxa"/>
            <w:shd w:val="clear" w:color="auto" w:fill="FFD964"/>
            <w:vAlign w:val="center"/>
          </w:tcPr>
          <w:p w14:paraId="22E886FD" w14:textId="77777777" w:rsidR="00696FB8" w:rsidRPr="00514039" w:rsidRDefault="00696FB8" w:rsidP="00493A90">
            <w:pPr>
              <w:pStyle w:val="TableParagraph"/>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ηγής</w:t>
            </w:r>
            <w:proofErr w:type="spellEnd"/>
          </w:p>
        </w:tc>
        <w:tc>
          <w:tcPr>
            <w:tcW w:w="7385" w:type="dxa"/>
            <w:gridSpan w:val="3"/>
            <w:shd w:val="clear" w:color="auto" w:fill="ECECEC"/>
            <w:vAlign w:val="center"/>
          </w:tcPr>
          <w:p w14:paraId="4D8F49E3" w14:textId="77777777" w:rsidR="00696FB8" w:rsidRDefault="00696FB8" w:rsidP="00493A90">
            <w:pPr>
              <w:pStyle w:val="TableParagraph"/>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696FB8" w14:paraId="1EAE3988" w14:textId="77777777" w:rsidTr="00493A90">
        <w:trPr>
          <w:trHeight w:val="5761"/>
        </w:trPr>
        <w:tc>
          <w:tcPr>
            <w:tcW w:w="1838" w:type="dxa"/>
            <w:shd w:val="clear" w:color="auto" w:fill="FFD964"/>
            <w:vAlign w:val="center"/>
          </w:tcPr>
          <w:p w14:paraId="165B8ECB" w14:textId="77777777" w:rsidR="00696FB8" w:rsidRDefault="00696FB8" w:rsidP="00493A90">
            <w:pPr>
              <w:pStyle w:val="TableParagraph"/>
              <w:ind w:left="78"/>
              <w:rPr>
                <w:b/>
                <w:sz w:val="24"/>
              </w:rPr>
            </w:pPr>
            <w:proofErr w:type="spellStart"/>
            <w:r>
              <w:rPr>
                <w:b/>
                <w:spacing w:val="-2"/>
                <w:sz w:val="24"/>
              </w:rPr>
              <w:t>Φωτογρ</w:t>
            </w:r>
            <w:proofErr w:type="spellEnd"/>
            <w:r>
              <w:rPr>
                <w:b/>
                <w:spacing w:val="-2"/>
                <w:sz w:val="24"/>
              </w:rPr>
              <w:t>αφία</w:t>
            </w:r>
          </w:p>
        </w:tc>
        <w:tc>
          <w:tcPr>
            <w:tcW w:w="7385" w:type="dxa"/>
            <w:gridSpan w:val="3"/>
            <w:vAlign w:val="center"/>
          </w:tcPr>
          <w:p w14:paraId="5181C87A" w14:textId="77777777" w:rsidR="00696FB8" w:rsidRDefault="00696FB8" w:rsidP="00493A90">
            <w:pPr>
              <w:pStyle w:val="TableParagraph"/>
              <w:rPr>
                <w:sz w:val="6"/>
              </w:rPr>
            </w:pPr>
            <w:r>
              <w:rPr>
                <w:noProof/>
                <w:sz w:val="20"/>
              </w:rPr>
              <w:drawing>
                <wp:anchor distT="0" distB="0" distL="114300" distR="114300" simplePos="0" relativeHeight="251662336" behindDoc="1" locked="0" layoutInCell="1" allowOverlap="1" wp14:anchorId="4A4FE6D1" wp14:editId="1E6B67ED">
                  <wp:simplePos x="0" y="0"/>
                  <wp:positionH relativeFrom="column">
                    <wp:posOffset>762000</wp:posOffset>
                  </wp:positionH>
                  <wp:positionV relativeFrom="paragraph">
                    <wp:posOffset>-3353435</wp:posOffset>
                  </wp:positionV>
                  <wp:extent cx="2667000" cy="3619500"/>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000" cy="3619500"/>
                          </a:xfrm>
                          <a:prstGeom prst="rect">
                            <a:avLst/>
                          </a:prstGeom>
                        </pic:spPr>
                      </pic:pic>
                    </a:graphicData>
                  </a:graphic>
                  <wp14:sizeRelH relativeFrom="margin">
                    <wp14:pctWidth>0</wp14:pctWidth>
                  </wp14:sizeRelH>
                  <wp14:sizeRelV relativeFrom="margin">
                    <wp14:pctHeight>0</wp14:pctHeight>
                  </wp14:sizeRelV>
                </wp:anchor>
              </w:drawing>
            </w:r>
          </w:p>
          <w:p w14:paraId="7AF4DC24" w14:textId="77777777" w:rsidR="00696FB8" w:rsidRDefault="00696FB8" w:rsidP="00493A90">
            <w:pPr>
              <w:pStyle w:val="TableParagraph"/>
              <w:ind w:left="1169"/>
              <w:rPr>
                <w:sz w:val="20"/>
              </w:rPr>
            </w:pPr>
          </w:p>
        </w:tc>
      </w:tr>
      <w:tr w:rsidR="00696FB8" w:rsidRPr="007526CD" w14:paraId="6A1DB505" w14:textId="77777777" w:rsidTr="00493A90">
        <w:trPr>
          <w:trHeight w:val="2212"/>
        </w:trPr>
        <w:tc>
          <w:tcPr>
            <w:tcW w:w="1838" w:type="dxa"/>
            <w:shd w:val="clear" w:color="auto" w:fill="FFD964"/>
            <w:vAlign w:val="center"/>
          </w:tcPr>
          <w:p w14:paraId="1CE1D1FA" w14:textId="77777777" w:rsidR="00696FB8" w:rsidRDefault="00696FB8" w:rsidP="00493A90">
            <w:pPr>
              <w:pStyle w:val="TableParagraph"/>
              <w:rPr>
                <w:sz w:val="24"/>
              </w:rPr>
            </w:pPr>
          </w:p>
          <w:p w14:paraId="1E4126CF" w14:textId="77777777" w:rsidR="00696FB8" w:rsidRDefault="00696FB8" w:rsidP="00493A90">
            <w:pPr>
              <w:pStyle w:val="TableParagraph"/>
              <w:tabs>
                <w:tab w:val="left" w:pos="1553"/>
              </w:tabs>
              <w:spacing w:line="259" w:lineRule="auto"/>
              <w:ind w:left="78" w:right="68"/>
              <w:rPr>
                <w:b/>
                <w:sz w:val="24"/>
              </w:rPr>
            </w:pPr>
            <w:proofErr w:type="spellStart"/>
            <w:r>
              <w:rPr>
                <w:b/>
                <w:spacing w:val="-2"/>
                <w:sz w:val="24"/>
              </w:rPr>
              <w:t>Διάρκει</w:t>
            </w:r>
            <w:proofErr w:type="spellEnd"/>
            <w:r>
              <w:rPr>
                <w:b/>
                <w:spacing w:val="-2"/>
                <w:sz w:val="24"/>
              </w:rPr>
              <w:t>α</w:t>
            </w:r>
            <w:r>
              <w:rPr>
                <w:b/>
                <w:sz w:val="24"/>
                <w:lang w:val="el-GR"/>
              </w:rPr>
              <w:t xml:space="preserve"> </w:t>
            </w:r>
            <w:proofErr w:type="spellStart"/>
            <w:r>
              <w:rPr>
                <w:b/>
                <w:spacing w:val="-2"/>
                <w:sz w:val="24"/>
              </w:rPr>
              <w:t>Δρ</w:t>
            </w:r>
            <w:proofErr w:type="spellEnd"/>
            <w:r>
              <w:rPr>
                <w:b/>
                <w:spacing w:val="-2"/>
                <w:sz w:val="24"/>
              </w:rPr>
              <w:t>αστηριότητα</w:t>
            </w:r>
          </w:p>
          <w:p w14:paraId="447A9583" w14:textId="77777777" w:rsidR="00696FB8" w:rsidRDefault="00696FB8" w:rsidP="00493A90">
            <w:pPr>
              <w:pStyle w:val="TableParagraph"/>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2358" w:type="dxa"/>
            <w:vAlign w:val="center"/>
          </w:tcPr>
          <w:p w14:paraId="2DC692EA" w14:textId="77777777" w:rsidR="00696FB8" w:rsidRPr="00AF2DEB" w:rsidRDefault="00696FB8" w:rsidP="00493A90">
            <w:pPr>
              <w:pStyle w:val="TableParagraph"/>
              <w:rPr>
                <w:sz w:val="24"/>
                <w:lang w:val="el-GR"/>
              </w:rPr>
            </w:pPr>
          </w:p>
          <w:p w14:paraId="35FEEA0F" w14:textId="77777777" w:rsidR="00696FB8" w:rsidRPr="00AF2DEB" w:rsidRDefault="00696FB8" w:rsidP="00493A90">
            <w:pPr>
              <w:pStyle w:val="TableParagraph"/>
              <w:spacing w:line="259" w:lineRule="auto"/>
              <w:ind w:left="79"/>
              <w:rPr>
                <w:sz w:val="24"/>
                <w:lang w:val="el-GR"/>
              </w:rPr>
            </w:pPr>
            <w:r w:rsidRPr="00AF2DEB">
              <w:rPr>
                <w:sz w:val="24"/>
                <w:lang w:val="el-GR"/>
              </w:rPr>
              <w:t xml:space="preserve">10 λεπτά κάθε μέρα για </w:t>
            </w:r>
            <w:r w:rsidRPr="00AF2DEB">
              <w:rPr>
                <w:spacing w:val="-2"/>
                <w:sz w:val="24"/>
                <w:lang w:val="el-GR"/>
              </w:rPr>
              <w:t xml:space="preserve">έλεγχο </w:t>
            </w:r>
            <w:r w:rsidRPr="00AF2DEB">
              <w:rPr>
                <w:sz w:val="24"/>
                <w:lang w:val="el-GR"/>
              </w:rPr>
              <w:t>χρόνου</w:t>
            </w:r>
          </w:p>
          <w:p w14:paraId="0F660D21" w14:textId="77777777" w:rsidR="00696FB8" w:rsidRDefault="00696FB8" w:rsidP="00493A90">
            <w:pPr>
              <w:pStyle w:val="TableParagraph"/>
              <w:ind w:left="79"/>
              <w:rPr>
                <w:sz w:val="24"/>
              </w:rPr>
            </w:pPr>
            <w:r>
              <w:rPr>
                <w:sz w:val="24"/>
              </w:rPr>
              <w:t xml:space="preserve">60 </w:t>
            </w:r>
            <w:proofErr w:type="spellStart"/>
            <w:r>
              <w:rPr>
                <w:sz w:val="24"/>
              </w:rPr>
              <w:t>λε</w:t>
            </w:r>
            <w:proofErr w:type="spellEnd"/>
            <w:r>
              <w:rPr>
                <w:sz w:val="24"/>
              </w:rPr>
              <w:t xml:space="preserve">πτά </w:t>
            </w:r>
            <w:proofErr w:type="spellStart"/>
            <w:r>
              <w:rPr>
                <w:sz w:val="24"/>
              </w:rPr>
              <w:t>γι</w:t>
            </w:r>
            <w:proofErr w:type="spellEnd"/>
            <w:r>
              <w:rPr>
                <w:sz w:val="24"/>
              </w:rPr>
              <w:t xml:space="preserve">α </w:t>
            </w:r>
            <w:proofErr w:type="spellStart"/>
            <w:r>
              <w:rPr>
                <w:sz w:val="24"/>
              </w:rPr>
              <w:t>τη</w:t>
            </w:r>
            <w:proofErr w:type="spellEnd"/>
            <w:r>
              <w:rPr>
                <w:sz w:val="24"/>
              </w:rPr>
              <w:t xml:space="preserve"> </w:t>
            </w:r>
            <w:proofErr w:type="spellStart"/>
            <w:r>
              <w:rPr>
                <w:spacing w:val="-2"/>
                <w:sz w:val="24"/>
              </w:rPr>
              <w:t>δρ</w:t>
            </w:r>
            <w:proofErr w:type="spellEnd"/>
            <w:r>
              <w:rPr>
                <w:spacing w:val="-2"/>
                <w:sz w:val="24"/>
              </w:rPr>
              <w:t>αστηριότητα</w:t>
            </w:r>
          </w:p>
        </w:tc>
        <w:tc>
          <w:tcPr>
            <w:tcW w:w="1895" w:type="dxa"/>
            <w:shd w:val="clear" w:color="auto" w:fill="FFD964"/>
            <w:vAlign w:val="center"/>
          </w:tcPr>
          <w:p w14:paraId="59126FFF" w14:textId="77777777" w:rsidR="00696FB8" w:rsidRDefault="00696FB8" w:rsidP="00493A90">
            <w:pPr>
              <w:pStyle w:val="TableParagraph"/>
              <w:rPr>
                <w:sz w:val="24"/>
              </w:rPr>
            </w:pPr>
          </w:p>
          <w:p w14:paraId="335F6EA4" w14:textId="77777777" w:rsidR="00696FB8" w:rsidRDefault="00696FB8" w:rsidP="00493A90">
            <w:pPr>
              <w:pStyle w:val="TableParagraph"/>
              <w:rPr>
                <w:sz w:val="24"/>
              </w:rPr>
            </w:pPr>
          </w:p>
          <w:p w14:paraId="6F245DB8" w14:textId="77777777" w:rsidR="00696FB8" w:rsidRDefault="00696FB8" w:rsidP="00493A90">
            <w:pPr>
              <w:pStyle w:val="TableParagraph"/>
              <w:spacing w:line="259" w:lineRule="auto"/>
              <w:ind w:left="116" w:right="227"/>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132" w:type="dxa"/>
            <w:vAlign w:val="center"/>
          </w:tcPr>
          <w:p w14:paraId="612C5B5F" w14:textId="77777777" w:rsidR="00696FB8" w:rsidRPr="00AF2DEB" w:rsidRDefault="00696FB8" w:rsidP="00696FB8">
            <w:pPr>
              <w:pStyle w:val="TableParagraph"/>
              <w:numPr>
                <w:ilvl w:val="0"/>
                <w:numId w:val="15"/>
              </w:numPr>
              <w:tabs>
                <w:tab w:val="left" w:pos="836"/>
              </w:tabs>
              <w:ind w:right="320"/>
              <w:rPr>
                <w:sz w:val="24"/>
                <w:lang w:val="el-GR"/>
              </w:rPr>
            </w:pPr>
            <w:r w:rsidRPr="00AF2DEB">
              <w:rPr>
                <w:sz w:val="24"/>
                <w:lang w:val="el-GR"/>
              </w:rPr>
              <w:t xml:space="preserve">Αναλογιστείτε τις δικές σας </w:t>
            </w:r>
            <w:r w:rsidRPr="00AF2DEB">
              <w:rPr>
                <w:spacing w:val="-2"/>
                <w:sz w:val="24"/>
                <w:lang w:val="el-GR"/>
              </w:rPr>
              <w:t xml:space="preserve">δεξιότητες </w:t>
            </w:r>
            <w:r w:rsidRPr="00AF2DEB">
              <w:rPr>
                <w:sz w:val="24"/>
                <w:lang w:val="el-GR"/>
              </w:rPr>
              <w:t>διαχείρισης χρόνου</w:t>
            </w:r>
          </w:p>
          <w:p w14:paraId="7DBA2B57" w14:textId="77777777" w:rsidR="00696FB8" w:rsidRPr="00AF2DEB" w:rsidRDefault="00696FB8" w:rsidP="00696FB8">
            <w:pPr>
              <w:pStyle w:val="TableParagraph"/>
              <w:numPr>
                <w:ilvl w:val="0"/>
                <w:numId w:val="15"/>
              </w:numPr>
              <w:tabs>
                <w:tab w:val="left" w:pos="836"/>
              </w:tabs>
              <w:ind w:right="789"/>
              <w:rPr>
                <w:sz w:val="24"/>
                <w:lang w:val="el-GR"/>
              </w:rPr>
            </w:pPr>
            <w:r w:rsidRPr="00AF2DEB">
              <w:rPr>
                <w:sz w:val="24"/>
                <w:lang w:val="el-GR"/>
              </w:rPr>
              <w:t xml:space="preserve">Εξερευνήστε τεχνικές και </w:t>
            </w:r>
            <w:r w:rsidRPr="00AF2DEB">
              <w:rPr>
                <w:spacing w:val="-2"/>
                <w:sz w:val="24"/>
                <w:lang w:val="el-GR"/>
              </w:rPr>
              <w:t xml:space="preserve">στρατηγικές διαχείρισης </w:t>
            </w:r>
            <w:r w:rsidRPr="00AF2DEB">
              <w:rPr>
                <w:sz w:val="24"/>
                <w:lang w:val="el-GR"/>
              </w:rPr>
              <w:t>χρόνου</w:t>
            </w:r>
          </w:p>
        </w:tc>
      </w:tr>
    </w:tbl>
    <w:p w14:paraId="10B669F2" w14:textId="77777777" w:rsidR="00696FB8" w:rsidRPr="00AF2DEB" w:rsidRDefault="00696FB8" w:rsidP="00696FB8">
      <w:pPr>
        <w:rPr>
          <w:sz w:val="24"/>
          <w:lang w:val="el-GR"/>
        </w:rPr>
        <w:sectPr w:rsidR="00696FB8" w:rsidRPr="00AF2DEB" w:rsidSect="00CA40F7">
          <w:pgSz w:w="11910" w:h="16840"/>
          <w:pgMar w:top="1400" w:right="480" w:bottom="1247"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696FB8" w:rsidRPr="007526CD" w14:paraId="051B822A" w14:textId="77777777" w:rsidTr="00493A90">
        <w:trPr>
          <w:trHeight w:val="1137"/>
        </w:trPr>
        <w:tc>
          <w:tcPr>
            <w:tcW w:w="1838" w:type="dxa"/>
            <w:vMerge w:val="restart"/>
            <w:shd w:val="clear" w:color="auto" w:fill="FFD964"/>
          </w:tcPr>
          <w:p w14:paraId="410B1652" w14:textId="77777777" w:rsidR="00696FB8" w:rsidRDefault="00696FB8" w:rsidP="00493A90">
            <w:pPr>
              <w:pStyle w:val="TableParagraph"/>
              <w:spacing w:before="81"/>
              <w:ind w:left="78"/>
              <w:rPr>
                <w:b/>
                <w:spacing w:val="-2"/>
                <w:sz w:val="24"/>
                <w:lang w:val="el-GR"/>
              </w:rPr>
            </w:pPr>
            <w:r w:rsidRPr="00AF2DEB">
              <w:rPr>
                <w:b/>
                <w:sz w:val="24"/>
                <w:lang w:val="el-GR"/>
              </w:rPr>
              <w:t xml:space="preserve">Στόχος της </w:t>
            </w:r>
            <w:r w:rsidRPr="00AF2DEB">
              <w:rPr>
                <w:b/>
                <w:spacing w:val="-2"/>
                <w:sz w:val="24"/>
                <w:lang w:val="el-GR"/>
              </w:rPr>
              <w:t>δραστηριότητας</w:t>
            </w:r>
          </w:p>
          <w:p w14:paraId="61642479" w14:textId="77777777" w:rsidR="00696FB8" w:rsidRPr="00AF2DEB" w:rsidRDefault="00696FB8" w:rsidP="00493A90">
            <w:pPr>
              <w:pStyle w:val="TableParagraph"/>
              <w:spacing w:before="81"/>
              <w:ind w:left="78"/>
              <w:rPr>
                <w:sz w:val="24"/>
                <w:lang w:val="el-GR"/>
              </w:rPr>
            </w:pPr>
          </w:p>
          <w:p w14:paraId="59D82A3F" w14:textId="77777777" w:rsidR="00696FB8" w:rsidRPr="00AF2DEB" w:rsidRDefault="00696FB8" w:rsidP="00493A90">
            <w:pPr>
              <w:pStyle w:val="TableParagraph"/>
              <w:spacing w:before="52"/>
              <w:rPr>
                <w:sz w:val="24"/>
                <w:lang w:val="el-GR"/>
              </w:rPr>
            </w:pPr>
          </w:p>
          <w:p w14:paraId="54D98921" w14:textId="77777777" w:rsidR="00696FB8" w:rsidRPr="00AF2DEB" w:rsidRDefault="00696FB8" w:rsidP="00493A90">
            <w:pPr>
              <w:pStyle w:val="TableParagraph"/>
              <w:tabs>
                <w:tab w:val="left" w:pos="1467"/>
              </w:tabs>
              <w:spacing w:line="259" w:lineRule="auto"/>
              <w:ind w:left="78" w:right="69"/>
              <w:rPr>
                <w:b/>
                <w:sz w:val="24"/>
                <w:lang w:val="el-GR"/>
              </w:rPr>
            </w:pPr>
            <w:r w:rsidRPr="00AF2DEB">
              <w:rPr>
                <w:b/>
                <w:spacing w:val="-2"/>
                <w:sz w:val="24"/>
                <w:lang w:val="el-GR"/>
              </w:rPr>
              <w:t>Απαιτούμενα υλικά</w:t>
            </w:r>
            <w:r>
              <w:rPr>
                <w:b/>
                <w:sz w:val="24"/>
                <w:lang w:val="el-GR"/>
              </w:rPr>
              <w:t xml:space="preserve"> </w:t>
            </w:r>
            <w:r w:rsidRPr="00AF2DEB">
              <w:rPr>
                <w:b/>
                <w:spacing w:val="-4"/>
                <w:sz w:val="24"/>
                <w:lang w:val="el-GR"/>
              </w:rPr>
              <w:t xml:space="preserve">για τη </w:t>
            </w:r>
            <w:r w:rsidRPr="00AF2DEB">
              <w:rPr>
                <w:b/>
                <w:spacing w:val="-2"/>
                <w:sz w:val="24"/>
                <w:lang w:val="el-GR"/>
              </w:rPr>
              <w:t>δραστηριότητα</w:t>
            </w:r>
          </w:p>
        </w:tc>
        <w:tc>
          <w:tcPr>
            <w:tcW w:w="7386" w:type="dxa"/>
          </w:tcPr>
          <w:p w14:paraId="386E9373" w14:textId="77777777" w:rsidR="00696FB8" w:rsidRPr="00AF2DEB" w:rsidRDefault="00696FB8" w:rsidP="00493A90">
            <w:pPr>
              <w:pStyle w:val="TableParagraph"/>
              <w:spacing w:before="81" w:line="256" w:lineRule="auto"/>
              <w:ind w:left="79"/>
              <w:rPr>
                <w:sz w:val="24"/>
                <w:lang w:val="el-GR"/>
              </w:rPr>
            </w:pPr>
            <w:r w:rsidRPr="00AF2DEB">
              <w:rPr>
                <w:sz w:val="24"/>
                <w:lang w:val="el-GR"/>
              </w:rPr>
              <w:lastRenderedPageBreak/>
              <w:t>Στόχος αυτής της δραστηριότητας είναι να δώσει στους εκπαιδευόμενους τη δυνατότητα να ενισχύσουν τις δεξιότητες διαχείρισης του χρόνου τους μέσω διαδικτυακών πόρων και ψηφιακών εργαλείων.</w:t>
            </w:r>
          </w:p>
        </w:tc>
      </w:tr>
      <w:tr w:rsidR="00696FB8" w14:paraId="7826DEFE" w14:textId="77777777" w:rsidTr="00493A90">
        <w:trPr>
          <w:trHeight w:val="1506"/>
        </w:trPr>
        <w:tc>
          <w:tcPr>
            <w:tcW w:w="1838" w:type="dxa"/>
            <w:vMerge/>
            <w:tcBorders>
              <w:top w:val="nil"/>
            </w:tcBorders>
            <w:shd w:val="clear" w:color="auto" w:fill="FFD964"/>
          </w:tcPr>
          <w:p w14:paraId="0B5D4181" w14:textId="77777777" w:rsidR="00696FB8" w:rsidRPr="00AF2DEB" w:rsidRDefault="00696FB8" w:rsidP="00493A90">
            <w:pPr>
              <w:rPr>
                <w:sz w:val="2"/>
                <w:szCs w:val="2"/>
                <w:lang w:val="el-GR"/>
              </w:rPr>
            </w:pPr>
          </w:p>
        </w:tc>
        <w:tc>
          <w:tcPr>
            <w:tcW w:w="7386" w:type="dxa"/>
          </w:tcPr>
          <w:p w14:paraId="13A6A6D7" w14:textId="77777777" w:rsidR="00696FB8" w:rsidRPr="00AF2DEB" w:rsidRDefault="00696FB8" w:rsidP="00696FB8">
            <w:pPr>
              <w:pStyle w:val="TableParagraph"/>
              <w:numPr>
                <w:ilvl w:val="0"/>
                <w:numId w:val="14"/>
              </w:numPr>
              <w:tabs>
                <w:tab w:val="left" w:pos="1519"/>
                <w:tab w:val="left" w:pos="3749"/>
                <w:tab w:val="left" w:pos="4708"/>
                <w:tab w:val="left" w:pos="6128"/>
                <w:tab w:val="left" w:pos="7094"/>
              </w:tabs>
              <w:spacing w:before="81"/>
              <w:ind w:right="68"/>
              <w:rPr>
                <w:sz w:val="24"/>
                <w:lang w:val="el-GR"/>
              </w:rPr>
            </w:pPr>
            <w:r w:rsidRPr="00AF2DEB">
              <w:rPr>
                <w:color w:val="0D0F1A"/>
                <w:spacing w:val="-2"/>
                <w:sz w:val="24"/>
                <w:lang w:val="el-GR"/>
              </w:rPr>
              <w:t>Σύνδεση με το Διαδίκτυο</w:t>
            </w:r>
            <w:r>
              <w:rPr>
                <w:color w:val="0D0F1A"/>
                <w:sz w:val="24"/>
                <w:lang w:val="el-GR"/>
              </w:rPr>
              <w:t xml:space="preserve"> </w:t>
            </w:r>
            <w:r w:rsidRPr="00AF2DEB">
              <w:rPr>
                <w:color w:val="0D0F1A"/>
                <w:spacing w:val="-2"/>
                <w:sz w:val="24"/>
                <w:lang w:val="el-GR"/>
              </w:rPr>
              <w:t>συσκευή</w:t>
            </w:r>
            <w:r>
              <w:rPr>
                <w:color w:val="0D0F1A"/>
                <w:sz w:val="24"/>
                <w:lang w:val="el-GR"/>
              </w:rPr>
              <w:t xml:space="preserve"> </w:t>
            </w:r>
            <w:r w:rsidRPr="00AF2DEB">
              <w:rPr>
                <w:color w:val="0D0F1A"/>
                <w:spacing w:val="-2"/>
                <w:sz w:val="24"/>
                <w:lang w:val="el-GR"/>
              </w:rPr>
              <w:t>(υπολογιστής,</w:t>
            </w:r>
            <w:r>
              <w:rPr>
                <w:color w:val="0D0F1A"/>
                <w:sz w:val="24"/>
                <w:lang w:val="el-GR"/>
              </w:rPr>
              <w:t xml:space="preserve"> </w:t>
            </w:r>
            <w:r>
              <w:rPr>
                <w:color w:val="0D0F1A"/>
                <w:spacing w:val="-2"/>
                <w:sz w:val="24"/>
              </w:rPr>
              <w:t>tablet</w:t>
            </w:r>
            <w:r w:rsidRPr="00AF2DEB">
              <w:rPr>
                <w:color w:val="0D0F1A"/>
                <w:spacing w:val="-2"/>
                <w:sz w:val="24"/>
                <w:lang w:val="el-GR"/>
              </w:rPr>
              <w:t>,</w:t>
            </w:r>
            <w:r w:rsidRPr="00AF2DEB">
              <w:rPr>
                <w:color w:val="0D0F1A"/>
                <w:sz w:val="24"/>
                <w:lang w:val="el-GR"/>
              </w:rPr>
              <w:tab/>
            </w:r>
            <w:r w:rsidRPr="00AF2DEB">
              <w:rPr>
                <w:color w:val="0D0F1A"/>
                <w:spacing w:val="-6"/>
                <w:sz w:val="24"/>
                <w:lang w:val="el-GR"/>
              </w:rPr>
              <w:t xml:space="preserve">ή </w:t>
            </w:r>
            <w:r>
              <w:rPr>
                <w:color w:val="0D0F1A"/>
                <w:spacing w:val="-2"/>
                <w:sz w:val="24"/>
              </w:rPr>
              <w:t>smartphone</w:t>
            </w:r>
            <w:r w:rsidRPr="00AF2DEB">
              <w:rPr>
                <w:color w:val="0D0F1A"/>
                <w:spacing w:val="-2"/>
                <w:sz w:val="24"/>
                <w:lang w:val="el-GR"/>
              </w:rPr>
              <w:t>)</w:t>
            </w:r>
          </w:p>
          <w:p w14:paraId="7B5B49B0" w14:textId="77777777" w:rsidR="00696FB8" w:rsidRDefault="00696FB8" w:rsidP="00696FB8">
            <w:pPr>
              <w:pStyle w:val="TableParagraph"/>
              <w:numPr>
                <w:ilvl w:val="0"/>
                <w:numId w:val="14"/>
              </w:numPr>
              <w:tabs>
                <w:tab w:val="left" w:pos="1519"/>
              </w:tabs>
              <w:spacing w:line="293" w:lineRule="exact"/>
              <w:rPr>
                <w:sz w:val="24"/>
              </w:rPr>
            </w:pPr>
            <w:proofErr w:type="spellStart"/>
            <w:r>
              <w:rPr>
                <w:color w:val="0D0F1A"/>
                <w:sz w:val="24"/>
              </w:rPr>
              <w:t>Σημειωμ</w:t>
            </w:r>
            <w:proofErr w:type="spellEnd"/>
            <w:r>
              <w:rPr>
                <w:color w:val="0D0F1A"/>
                <w:sz w:val="24"/>
              </w:rPr>
              <w:t xml:space="preserve">ατάριο και </w:t>
            </w:r>
            <w:proofErr w:type="spellStart"/>
            <w:r>
              <w:rPr>
                <w:color w:val="0D0F1A"/>
                <w:spacing w:val="-5"/>
                <w:sz w:val="24"/>
              </w:rPr>
              <w:t>στυλό</w:t>
            </w:r>
            <w:proofErr w:type="spellEnd"/>
          </w:p>
        </w:tc>
      </w:tr>
      <w:tr w:rsidR="00696FB8" w:rsidRPr="007526CD" w14:paraId="110BFFC9" w14:textId="77777777" w:rsidTr="00493A90">
        <w:trPr>
          <w:trHeight w:val="8658"/>
        </w:trPr>
        <w:tc>
          <w:tcPr>
            <w:tcW w:w="1838" w:type="dxa"/>
            <w:shd w:val="clear" w:color="auto" w:fill="FFD964"/>
          </w:tcPr>
          <w:p w14:paraId="0645B26F" w14:textId="77777777" w:rsidR="00696FB8" w:rsidRDefault="00696FB8" w:rsidP="00493A90">
            <w:pPr>
              <w:pStyle w:val="TableParagraph"/>
              <w:spacing w:before="81" w:line="256" w:lineRule="auto"/>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6" w:type="dxa"/>
          </w:tcPr>
          <w:p w14:paraId="3ADAFF0D" w14:textId="77777777" w:rsidR="00696FB8" w:rsidRPr="00AF2DEB" w:rsidRDefault="00696FB8" w:rsidP="00493A90">
            <w:pPr>
              <w:pStyle w:val="TableParagraph"/>
              <w:spacing w:before="81"/>
              <w:ind w:left="79" w:right="68"/>
              <w:jc w:val="both"/>
              <w:rPr>
                <w:sz w:val="24"/>
                <w:lang w:val="el-GR"/>
              </w:rPr>
            </w:pPr>
            <w:r w:rsidRPr="00AF2DEB">
              <w:rPr>
                <w:b/>
                <w:color w:val="0D0F1A"/>
                <w:sz w:val="24"/>
                <w:lang w:val="el-GR"/>
              </w:rPr>
              <w:t>Βήμα 1</w:t>
            </w:r>
            <w:r w:rsidRPr="00AF2DEB">
              <w:rPr>
                <w:color w:val="0D0F1A"/>
                <w:sz w:val="24"/>
                <w:lang w:val="el-GR"/>
              </w:rPr>
              <w:t xml:space="preserve">: Κάντε το </w:t>
            </w:r>
            <w:hyperlink r:id="rId13">
              <w:r w:rsidRPr="00AF2DEB">
                <w:rPr>
                  <w:color w:val="1154CC"/>
                  <w:sz w:val="24"/>
                  <w:u w:val="single" w:color="1154CC"/>
                  <w:lang w:val="el-GR"/>
                </w:rPr>
                <w:t>τεστ</w:t>
              </w:r>
            </w:hyperlink>
            <w:r w:rsidRPr="00AF2DEB">
              <w:rPr>
                <w:color w:val="0D0F1A"/>
                <w:sz w:val="24"/>
                <w:lang w:val="el-GR"/>
              </w:rPr>
              <w:t xml:space="preserve"> διαχείρισης χρόνου. Απαντώντας σε μια σειρά ερωτήσεων, το τεστ θα σας δείξει το επίπεδο των δεξιοτήτων σας στη διαχείριση του χρόνου και τους τομείς στους οποίους πρέπει να εργαστείτε.</w:t>
            </w:r>
          </w:p>
          <w:p w14:paraId="7E776E6F" w14:textId="77777777" w:rsidR="00696FB8" w:rsidRPr="00AF2DEB" w:rsidRDefault="00696FB8" w:rsidP="00493A90">
            <w:pPr>
              <w:pStyle w:val="TableParagraph"/>
              <w:spacing w:before="292"/>
              <w:ind w:left="79" w:right="73"/>
              <w:jc w:val="both"/>
              <w:rPr>
                <w:sz w:val="24"/>
                <w:lang w:val="el-GR"/>
              </w:rPr>
            </w:pPr>
            <w:r w:rsidRPr="00AF2DEB">
              <w:rPr>
                <w:b/>
                <w:color w:val="0D0F1A"/>
                <w:sz w:val="24"/>
                <w:lang w:val="el-GR"/>
              </w:rPr>
              <w:t xml:space="preserve">Βήμα 2: </w:t>
            </w:r>
            <w:r w:rsidRPr="00AF2DEB">
              <w:rPr>
                <w:color w:val="0D0F1A"/>
                <w:sz w:val="24"/>
                <w:lang w:val="el-GR"/>
              </w:rPr>
              <w:t>Πραγματοποιήστε έναν έλεγχο χρόνου για μερικές ημέρες. Χρησιμοποιήστε ψηφιακές εφαρμογές παρακολούθησης χρόνου ή ορίστε υπενθυμίσεις για να σημειώσετε πώς ξοδεύετε το χρόνο σας κατά τη διάρκεια της ημέρας. Εντοπίστε τις δραστηριότητες που σπαταλούν χρόνο και τους τομείς που μπορούν να βελτιωθούν.</w:t>
            </w:r>
          </w:p>
          <w:p w14:paraId="46D49AED" w14:textId="77777777" w:rsidR="00696FB8" w:rsidRPr="00AF2DEB" w:rsidRDefault="00696FB8" w:rsidP="00493A90">
            <w:pPr>
              <w:pStyle w:val="TableParagraph"/>
              <w:rPr>
                <w:sz w:val="24"/>
                <w:lang w:val="el-GR"/>
              </w:rPr>
            </w:pPr>
          </w:p>
          <w:p w14:paraId="654840A6" w14:textId="77777777" w:rsidR="00696FB8" w:rsidRPr="00AF2DEB" w:rsidRDefault="00696FB8" w:rsidP="00493A90">
            <w:pPr>
              <w:pStyle w:val="TableParagraph"/>
              <w:ind w:left="79" w:right="72"/>
              <w:jc w:val="both"/>
              <w:rPr>
                <w:sz w:val="24"/>
                <w:lang w:val="el-GR"/>
              </w:rPr>
            </w:pPr>
            <w:r w:rsidRPr="00AF2DEB">
              <w:rPr>
                <w:b/>
                <w:color w:val="0D0F1A"/>
                <w:sz w:val="24"/>
                <w:lang w:val="el-GR"/>
              </w:rPr>
              <w:t>Βήμα 3</w:t>
            </w:r>
            <w:r w:rsidRPr="00AF2DEB">
              <w:rPr>
                <w:color w:val="0D0F1A"/>
                <w:sz w:val="24"/>
                <w:lang w:val="el-GR"/>
              </w:rPr>
              <w:t xml:space="preserve">: Διαβάστε </w:t>
            </w:r>
            <w:hyperlink r:id="rId14">
              <w:r w:rsidRPr="00AF2DEB">
                <w:rPr>
                  <w:color w:val="1154CC"/>
                  <w:sz w:val="24"/>
                  <w:u w:val="single" w:color="1154CC"/>
                  <w:lang w:val="el-GR"/>
                </w:rPr>
                <w:t>αυτό το</w:t>
              </w:r>
            </w:hyperlink>
            <w:r w:rsidRPr="00AF2DEB">
              <w:rPr>
                <w:color w:val="0D0F1A"/>
                <w:sz w:val="24"/>
                <w:lang w:val="el-GR"/>
              </w:rPr>
              <w:t xml:space="preserve"> άρθρο σχετικά με τις δεξιότητες διαχείρισης χρόνου και τις στρατηγικές για τη βελτίωσή τους.</w:t>
            </w:r>
          </w:p>
          <w:p w14:paraId="1FE5163E" w14:textId="77777777" w:rsidR="00696FB8" w:rsidRPr="00AF2DEB" w:rsidRDefault="00696FB8" w:rsidP="00493A90">
            <w:pPr>
              <w:pStyle w:val="TableParagraph"/>
              <w:spacing w:before="292" w:line="242" w:lineRule="auto"/>
              <w:ind w:left="79" w:right="75"/>
              <w:jc w:val="both"/>
              <w:rPr>
                <w:sz w:val="24"/>
                <w:lang w:val="el-GR"/>
              </w:rPr>
            </w:pPr>
            <w:r w:rsidRPr="00AF2DEB">
              <w:rPr>
                <w:b/>
                <w:color w:val="0D0F1A"/>
                <w:sz w:val="24"/>
                <w:lang w:val="el-GR"/>
              </w:rPr>
              <w:t xml:space="preserve">Βήμα 4: </w:t>
            </w:r>
            <w:r w:rsidRPr="00AF2DEB">
              <w:rPr>
                <w:color w:val="0D0F1A"/>
                <w:spacing w:val="-1"/>
                <w:sz w:val="24"/>
                <w:lang w:val="el-GR"/>
              </w:rPr>
              <w:t xml:space="preserve">Σκεφτείτε τα </w:t>
            </w:r>
            <w:r w:rsidRPr="00AF2DEB">
              <w:rPr>
                <w:color w:val="0D0F1A"/>
                <w:sz w:val="24"/>
                <w:lang w:val="el-GR"/>
              </w:rPr>
              <w:t>αποτελέσματα των δοκιμών και του χρονικού ελέγχου και προσπαθήστε να απαντήσετε στα ακόλουθα ερωτήματα:</w:t>
            </w:r>
          </w:p>
          <w:p w14:paraId="32931E9E" w14:textId="77777777" w:rsidR="00696FB8" w:rsidRPr="00AF2DEB" w:rsidRDefault="00696FB8" w:rsidP="00696FB8">
            <w:pPr>
              <w:pStyle w:val="TableParagraph"/>
              <w:numPr>
                <w:ilvl w:val="0"/>
                <w:numId w:val="13"/>
              </w:numPr>
              <w:tabs>
                <w:tab w:val="left" w:pos="797"/>
                <w:tab w:val="left" w:pos="799"/>
              </w:tabs>
              <w:spacing w:before="290"/>
              <w:ind w:right="73"/>
              <w:rPr>
                <w:sz w:val="24"/>
                <w:lang w:val="el-GR"/>
              </w:rPr>
            </w:pPr>
            <w:r w:rsidRPr="00AF2DEB">
              <w:rPr>
                <w:b/>
                <w:color w:val="0D0F1A"/>
                <w:sz w:val="24"/>
                <w:lang w:val="el-GR"/>
              </w:rPr>
              <w:t xml:space="preserve">Πώς κατανέμω σήμερα τον χρόνο μου κατά τη διάρκεια της ημέρας; </w:t>
            </w:r>
            <w:r w:rsidRPr="00AF2DEB">
              <w:rPr>
                <w:i/>
                <w:color w:val="0D0F1A"/>
                <w:sz w:val="24"/>
                <w:lang w:val="el-GR"/>
              </w:rPr>
              <w:t>Αναλογιστείτε τις καθημερινές σας δραστηριότητες και πόσο χρόνο ξοδεύετε σε διάφορες εργασίες ή περισπασμούς. Σκεφτείτε αν η κατανομή του χρόνου σας ευθυγραμμίζεται με τις προτεραιότητες και τους μακροπρόθεσμους στόχους σας</w:t>
            </w:r>
            <w:r w:rsidRPr="00AF2DEB">
              <w:rPr>
                <w:color w:val="0D0F1A"/>
                <w:sz w:val="24"/>
                <w:lang w:val="el-GR"/>
              </w:rPr>
              <w:t>.</w:t>
            </w:r>
          </w:p>
          <w:p w14:paraId="510A61EC" w14:textId="77777777" w:rsidR="00696FB8" w:rsidRPr="00AF2DEB" w:rsidRDefault="00696FB8" w:rsidP="00696FB8">
            <w:pPr>
              <w:pStyle w:val="TableParagraph"/>
              <w:numPr>
                <w:ilvl w:val="0"/>
                <w:numId w:val="13"/>
              </w:numPr>
              <w:tabs>
                <w:tab w:val="left" w:pos="797"/>
                <w:tab w:val="left" w:pos="799"/>
              </w:tabs>
              <w:ind w:right="66"/>
              <w:rPr>
                <w:b/>
                <w:sz w:val="24"/>
                <w:lang w:val="el-GR"/>
              </w:rPr>
            </w:pPr>
            <w:r w:rsidRPr="00AF2DEB">
              <w:rPr>
                <w:b/>
                <w:color w:val="0D0F1A"/>
                <w:sz w:val="24"/>
                <w:lang w:val="el-GR"/>
              </w:rPr>
              <w:t xml:space="preserve">Εντοπίσατε συνήθειες ή δραστηριότητες που σπαταλούν τον </w:t>
            </w:r>
            <w:r w:rsidRPr="00AF2DEB">
              <w:rPr>
                <w:b/>
                <w:color w:val="0D0F1A"/>
                <w:spacing w:val="-2"/>
                <w:sz w:val="24"/>
                <w:lang w:val="el-GR"/>
              </w:rPr>
              <w:t xml:space="preserve">χρόνο </w:t>
            </w:r>
            <w:r w:rsidRPr="00AF2DEB">
              <w:rPr>
                <w:b/>
                <w:color w:val="0D0F1A"/>
                <w:sz w:val="24"/>
                <w:lang w:val="el-GR"/>
              </w:rPr>
              <w:t>σας;</w:t>
            </w:r>
          </w:p>
          <w:p w14:paraId="165B825D" w14:textId="77777777" w:rsidR="00696FB8" w:rsidRPr="00AF2DEB" w:rsidRDefault="00696FB8" w:rsidP="00493A90">
            <w:pPr>
              <w:pStyle w:val="TableParagraph"/>
              <w:ind w:left="799" w:right="71"/>
              <w:jc w:val="both"/>
              <w:rPr>
                <w:i/>
                <w:sz w:val="24"/>
                <w:lang w:val="el-GR"/>
              </w:rPr>
            </w:pPr>
            <w:r w:rsidRPr="00AF2DEB">
              <w:rPr>
                <w:i/>
                <w:color w:val="0D0F1A"/>
                <w:sz w:val="24"/>
                <w:lang w:val="el-GR"/>
              </w:rPr>
              <w:t>Εντοπίστε τυχόν συνήθειες ή δραστηριότητες που καταναλώνουν σημαντικό χρόνο χωρίς να συμβάλλουν στην παραγωγικότητα ή την ευημερία σας. Σκεφτείτε τους τρόπους για να τις μειώσετε ή να τις εξαλείψετε από την καθημερινότητά σας.</w:t>
            </w:r>
          </w:p>
          <w:p w14:paraId="4FA4E547" w14:textId="77777777" w:rsidR="00696FB8" w:rsidRPr="00AF2DEB" w:rsidRDefault="00696FB8" w:rsidP="00696FB8">
            <w:pPr>
              <w:pStyle w:val="TableParagraph"/>
              <w:numPr>
                <w:ilvl w:val="0"/>
                <w:numId w:val="13"/>
              </w:numPr>
              <w:tabs>
                <w:tab w:val="left" w:pos="797"/>
                <w:tab w:val="left" w:pos="799"/>
              </w:tabs>
              <w:ind w:right="73"/>
              <w:jc w:val="both"/>
              <w:rPr>
                <w:b/>
                <w:sz w:val="24"/>
                <w:lang w:val="el-GR"/>
              </w:rPr>
            </w:pPr>
            <w:r w:rsidRPr="00AF2DEB">
              <w:rPr>
                <w:b/>
                <w:color w:val="0D0F1A"/>
                <w:sz w:val="24"/>
                <w:lang w:val="el-GR"/>
              </w:rPr>
              <w:t>Πώς μπορώ να οργανώσω και να ιεραρχήσω καλύτερα τα καθήκοντά μου για να βελτιώσω τη διαχείριση του χρόνου μου;</w:t>
            </w:r>
          </w:p>
          <w:p w14:paraId="03FCB72E" w14:textId="77777777" w:rsidR="00696FB8" w:rsidRPr="00AF2DEB" w:rsidRDefault="00696FB8" w:rsidP="00493A90">
            <w:pPr>
              <w:pStyle w:val="TableParagraph"/>
              <w:ind w:left="799" w:right="73"/>
              <w:jc w:val="both"/>
              <w:rPr>
                <w:sz w:val="24"/>
                <w:lang w:val="el-GR"/>
              </w:rPr>
            </w:pPr>
            <w:r w:rsidRPr="00AF2DEB">
              <w:rPr>
                <w:i/>
                <w:color w:val="0D0F1A"/>
                <w:sz w:val="24"/>
                <w:lang w:val="el-GR"/>
              </w:rPr>
              <w:t>Καταγράψτε τις δικές σας μεθόδους οργάνωσης εργασιών και ιεράρχησης προτεραιοτήτων και πόσο αποτελεσματικές είναι. Εξετάστε το ενδεχόμενο να υιοθετήσετε τεχνικές και στρατηγικές διαχείρισης χρόνου που μάθατε από το άρθρο</w:t>
            </w:r>
            <w:r w:rsidRPr="00AF2DEB">
              <w:rPr>
                <w:color w:val="0D0F1A"/>
                <w:sz w:val="24"/>
                <w:lang w:val="el-GR"/>
              </w:rPr>
              <w:t>.</w:t>
            </w:r>
          </w:p>
        </w:tc>
      </w:tr>
    </w:tbl>
    <w:p w14:paraId="14606B9C" w14:textId="77777777" w:rsidR="00696FB8" w:rsidRPr="00AF2DEB" w:rsidRDefault="00696FB8" w:rsidP="00696FB8">
      <w:pPr>
        <w:jc w:val="both"/>
        <w:rPr>
          <w:sz w:val="24"/>
          <w:lang w:val="el-GR"/>
        </w:rPr>
        <w:sectPr w:rsidR="00696FB8" w:rsidRPr="00AF2DEB" w:rsidSect="00CA40F7">
          <w:type w:val="continuous"/>
          <w:pgSz w:w="11910" w:h="16840"/>
          <w:pgMar w:top="1400" w:right="480" w:bottom="280" w:left="860" w:header="720" w:footer="720" w:gutter="0"/>
          <w:cols w:space="720"/>
        </w:sectPr>
      </w:pPr>
    </w:p>
    <w:p w14:paraId="520CEBE1" w14:textId="77777777" w:rsidR="00696FB8" w:rsidRPr="00617F68" w:rsidRDefault="00696FB8" w:rsidP="00696FB8">
      <w:pPr>
        <w:pStyle w:val="Heading4"/>
        <w:spacing w:before="0" w:line="276" w:lineRule="auto"/>
        <w:ind w:left="142" w:right="222"/>
        <w:jc w:val="both"/>
        <w:rPr>
          <w:color w:val="215C99"/>
          <w:spacing w:val="-2"/>
          <w:lang w:val="el-GR"/>
        </w:rPr>
      </w:pPr>
      <w:bookmarkStart w:id="3" w:name="_bookmark1"/>
      <w:bookmarkEnd w:id="3"/>
      <w:r w:rsidRPr="00AF2DEB">
        <w:rPr>
          <w:color w:val="215C99"/>
          <w:spacing w:val="-2"/>
          <w:lang w:val="el-GR"/>
        </w:rPr>
        <w:lastRenderedPageBreak/>
        <w:t>Πρόσθετο υλικό ανάγνωσης ή μελέτης</w:t>
      </w:r>
    </w:p>
    <w:p w14:paraId="54C1F705" w14:textId="77777777" w:rsidR="00696FB8" w:rsidRPr="00AF2DEB" w:rsidRDefault="00696FB8" w:rsidP="00696FB8">
      <w:pPr>
        <w:pStyle w:val="BodyText"/>
        <w:spacing w:line="276" w:lineRule="auto"/>
        <w:ind w:left="142" w:right="222"/>
        <w:jc w:val="both"/>
        <w:rPr>
          <w:lang w:val="el-GR"/>
        </w:rPr>
      </w:pPr>
      <w:r w:rsidRPr="00AF2DEB">
        <w:rPr>
          <w:lang w:val="el-GR"/>
        </w:rPr>
        <w:t xml:space="preserve">Συγχαρητήρια, φτάσατε σε αυτό το σημείο και ολοκληρώσατε τις δραστηριότητες </w:t>
      </w:r>
      <w:proofErr w:type="spellStart"/>
      <w:r w:rsidRPr="00AF2DEB">
        <w:rPr>
          <w:lang w:val="el-GR"/>
        </w:rPr>
        <w:t>αυτοαναστοχασμού</w:t>
      </w:r>
      <w:proofErr w:type="spellEnd"/>
      <w:r w:rsidRPr="00AF2DEB">
        <w:rPr>
          <w:lang w:val="el-GR"/>
        </w:rPr>
        <w:t xml:space="preserve"> που σχετίζονται με την Προσωπική, Κοινωνική και Μαθησιακή Ικανότητα μέσω των ψηφιακών και κοινωνικών μέσων.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AF2DEB">
        <w:rPr>
          <w:lang w:val="el-GR"/>
        </w:rPr>
        <w:t>γνώσεών</w:t>
      </w:r>
      <w:proofErr w:type="spellEnd"/>
      <w:r w:rsidRPr="00AF2DEB">
        <w:rPr>
          <w:lang w:val="el-GR"/>
        </w:rPr>
        <w:t xml:space="preserve"> σας.</w:t>
      </w:r>
    </w:p>
    <w:p w14:paraId="302E6451" w14:textId="77777777" w:rsidR="00696FB8" w:rsidRPr="00AF2DEB" w:rsidRDefault="00696FB8" w:rsidP="00696FB8">
      <w:pPr>
        <w:pStyle w:val="BodyText"/>
        <w:spacing w:before="16"/>
        <w:rPr>
          <w:sz w:val="20"/>
          <w:lang w:val="el-GR"/>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8114"/>
      </w:tblGrid>
      <w:tr w:rsidR="00696FB8" w:rsidRPr="007526CD" w14:paraId="50FD9D69" w14:textId="77777777" w:rsidTr="00493A90">
        <w:trPr>
          <w:trHeight w:val="576"/>
        </w:trPr>
        <w:tc>
          <w:tcPr>
            <w:tcW w:w="2092" w:type="dxa"/>
            <w:shd w:val="clear" w:color="auto" w:fill="EC7C30"/>
            <w:vAlign w:val="center"/>
          </w:tcPr>
          <w:p w14:paraId="7ECB47AC" w14:textId="77777777" w:rsidR="00696FB8" w:rsidRDefault="00696FB8" w:rsidP="00493A90">
            <w:pPr>
              <w:pStyle w:val="TableParagraph"/>
              <w:spacing w:line="276" w:lineRule="auto"/>
              <w:ind w:left="573" w:right="357" w:hanging="207"/>
              <w:jc w:val="center"/>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ηγής</w:t>
            </w:r>
            <w:proofErr w:type="spellEnd"/>
            <w:r>
              <w:rPr>
                <w:b/>
                <w:color w:val="FFFFFF"/>
                <w:spacing w:val="-2"/>
                <w:sz w:val="24"/>
              </w:rPr>
              <w:t>:</w:t>
            </w:r>
          </w:p>
        </w:tc>
        <w:tc>
          <w:tcPr>
            <w:tcW w:w="8114" w:type="dxa"/>
            <w:vAlign w:val="center"/>
          </w:tcPr>
          <w:p w14:paraId="57897FED" w14:textId="77777777" w:rsidR="00696FB8" w:rsidRPr="00AF2DEB" w:rsidRDefault="00696FB8" w:rsidP="00493A90">
            <w:pPr>
              <w:pStyle w:val="TableParagraph"/>
              <w:ind w:left="107"/>
              <w:rPr>
                <w:sz w:val="24"/>
                <w:lang w:val="el-GR"/>
              </w:rPr>
            </w:pPr>
            <w:r w:rsidRPr="00AF2DEB">
              <w:rPr>
                <w:sz w:val="24"/>
                <w:lang w:val="el-GR"/>
              </w:rPr>
              <w:t xml:space="preserve">Τεστ συναισθηματικής νοημοσύνης μέσω ψηφιακών </w:t>
            </w:r>
            <w:r w:rsidRPr="00AF2DEB">
              <w:rPr>
                <w:spacing w:val="-4"/>
                <w:sz w:val="24"/>
                <w:lang w:val="el-GR"/>
              </w:rPr>
              <w:t>μέσων</w:t>
            </w:r>
          </w:p>
        </w:tc>
      </w:tr>
      <w:tr w:rsidR="00696FB8" w14:paraId="62F34D56" w14:textId="77777777" w:rsidTr="00493A90">
        <w:trPr>
          <w:trHeight w:val="698"/>
        </w:trPr>
        <w:tc>
          <w:tcPr>
            <w:tcW w:w="2092" w:type="dxa"/>
            <w:shd w:val="clear" w:color="auto" w:fill="EC7C30"/>
            <w:vAlign w:val="center"/>
          </w:tcPr>
          <w:p w14:paraId="2C8C97B8" w14:textId="77777777" w:rsidR="00696FB8" w:rsidRDefault="00696FB8" w:rsidP="00493A90">
            <w:pPr>
              <w:pStyle w:val="TableParagraph"/>
              <w:spacing w:line="276" w:lineRule="auto"/>
              <w:ind w:left="285" w:firstLine="271"/>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8114" w:type="dxa"/>
            <w:vAlign w:val="center"/>
          </w:tcPr>
          <w:p w14:paraId="28A527C4" w14:textId="77777777" w:rsidR="00696FB8" w:rsidRDefault="00696FB8" w:rsidP="00493A90">
            <w:pPr>
              <w:pStyle w:val="TableParagraph"/>
              <w:ind w:left="107"/>
              <w:rPr>
                <w:sz w:val="24"/>
              </w:rPr>
            </w:pPr>
            <w:proofErr w:type="spellStart"/>
            <w:r>
              <w:rPr>
                <w:sz w:val="24"/>
              </w:rPr>
              <w:t>Συν</w:t>
            </w:r>
            <w:proofErr w:type="spellEnd"/>
            <w:r>
              <w:rPr>
                <w:sz w:val="24"/>
              </w:rPr>
              <w:t xml:space="preserve">αισθηματική </w:t>
            </w:r>
            <w:r>
              <w:rPr>
                <w:spacing w:val="-2"/>
                <w:sz w:val="24"/>
              </w:rPr>
              <w:t>νοημοσύνη</w:t>
            </w:r>
          </w:p>
        </w:tc>
      </w:tr>
      <w:tr w:rsidR="00696FB8" w:rsidRPr="007526CD" w14:paraId="7CD4DA60" w14:textId="77777777" w:rsidTr="00493A90">
        <w:trPr>
          <w:trHeight w:val="992"/>
        </w:trPr>
        <w:tc>
          <w:tcPr>
            <w:tcW w:w="2092" w:type="dxa"/>
            <w:shd w:val="clear" w:color="auto" w:fill="EC7C30"/>
            <w:vAlign w:val="center"/>
          </w:tcPr>
          <w:p w14:paraId="2AEAD2DB" w14:textId="77777777" w:rsidR="00696FB8" w:rsidRPr="00D95C11" w:rsidRDefault="00696FB8" w:rsidP="00493A90">
            <w:pPr>
              <w:pStyle w:val="TableParagraph"/>
              <w:spacing w:line="276" w:lineRule="auto"/>
              <w:ind w:left="128" w:right="118"/>
              <w:jc w:val="center"/>
              <w:rPr>
                <w:b/>
                <w:sz w:val="24"/>
                <w:lang w:val="el-GR"/>
              </w:rPr>
            </w:pPr>
            <w:proofErr w:type="spellStart"/>
            <w:r>
              <w:rPr>
                <w:b/>
                <w:color w:val="FFFFFF"/>
                <w:spacing w:val="-2"/>
                <w:sz w:val="24"/>
              </w:rPr>
              <w:t>Εισ</w:t>
            </w:r>
            <w:proofErr w:type="spellEnd"/>
            <w:r>
              <w:rPr>
                <w:b/>
                <w:color w:val="FFFFFF"/>
                <w:spacing w:val="-2"/>
                <w:sz w:val="24"/>
              </w:rPr>
              <w:t>αγωγή</w:t>
            </w:r>
            <w:r>
              <w:rPr>
                <w:b/>
                <w:color w:val="FFFFFF"/>
                <w:spacing w:val="-2"/>
                <w:sz w:val="24"/>
                <w:lang w:val="el-GR"/>
              </w:rPr>
              <w:t>:</w:t>
            </w:r>
          </w:p>
        </w:tc>
        <w:tc>
          <w:tcPr>
            <w:tcW w:w="8114" w:type="dxa"/>
            <w:vAlign w:val="center"/>
          </w:tcPr>
          <w:p w14:paraId="0DA7E3A5" w14:textId="77777777" w:rsidR="00696FB8" w:rsidRPr="00AF2DEB" w:rsidRDefault="00696FB8" w:rsidP="00493A90">
            <w:pPr>
              <w:pStyle w:val="TableParagraph"/>
              <w:ind w:left="107" w:right="103"/>
              <w:jc w:val="both"/>
              <w:rPr>
                <w:sz w:val="24"/>
                <w:lang w:val="el-GR"/>
              </w:rPr>
            </w:pPr>
            <w:r w:rsidRPr="00AF2DEB">
              <w:rPr>
                <w:color w:val="0D0F1A"/>
                <w:sz w:val="24"/>
                <w:lang w:val="el-GR"/>
              </w:rPr>
              <w:t xml:space="preserve">Αυτή η </w:t>
            </w:r>
            <w:proofErr w:type="spellStart"/>
            <w:r w:rsidRPr="00AF2DEB">
              <w:rPr>
                <w:color w:val="0D0F1A"/>
                <w:sz w:val="24"/>
                <w:lang w:val="el-GR"/>
              </w:rPr>
              <w:t>αυτοαξιολόγηση</w:t>
            </w:r>
            <w:proofErr w:type="spellEnd"/>
            <w:r w:rsidRPr="00AF2DEB">
              <w:rPr>
                <w:color w:val="0D0F1A"/>
                <w:sz w:val="24"/>
                <w:lang w:val="el-GR"/>
              </w:rPr>
              <w:t xml:space="preserve"> έχει σχεδιαστεί για να παρέχει πολύτιμες πληροφορίες σχετικά με τη συναισθηματική σας νοημοσύνη, βοηθώντας σας να κατανοήσετε καλύτερα τα συναισθήματα και τις διαπροσωπικές σας δεξιότητες.</w:t>
            </w:r>
          </w:p>
        </w:tc>
      </w:tr>
      <w:tr w:rsidR="00696FB8" w:rsidRPr="007526CD" w14:paraId="04B91B9D" w14:textId="77777777" w:rsidTr="00493A90">
        <w:trPr>
          <w:trHeight w:val="2719"/>
        </w:trPr>
        <w:tc>
          <w:tcPr>
            <w:tcW w:w="2092" w:type="dxa"/>
            <w:shd w:val="clear" w:color="auto" w:fill="EC7C30"/>
            <w:vAlign w:val="center"/>
          </w:tcPr>
          <w:p w14:paraId="0CCA7FE0" w14:textId="77777777" w:rsidR="00696FB8" w:rsidRPr="00AF2DEB" w:rsidRDefault="00696FB8" w:rsidP="00493A90">
            <w:pPr>
              <w:pStyle w:val="TableParagraph"/>
              <w:spacing w:line="276" w:lineRule="auto"/>
              <w:ind w:left="107" w:right="95" w:firstLine="26"/>
              <w:jc w:val="center"/>
              <w:rPr>
                <w:b/>
                <w:sz w:val="24"/>
                <w:lang w:val="el-GR"/>
              </w:rPr>
            </w:pPr>
            <w:r w:rsidRPr="00AF2DEB">
              <w:rPr>
                <w:b/>
                <w:color w:val="FFFFFF"/>
                <w:sz w:val="24"/>
                <w:lang w:val="el-GR"/>
              </w:rPr>
              <w:t xml:space="preserve">Τι </w:t>
            </w:r>
            <w:r w:rsidRPr="00AF2DEB">
              <w:rPr>
                <w:b/>
                <w:color w:val="FFFFFF"/>
                <w:spacing w:val="-3"/>
                <w:sz w:val="24"/>
                <w:lang w:val="el-GR"/>
              </w:rPr>
              <w:t xml:space="preserve">θα </w:t>
            </w:r>
            <w:r w:rsidRPr="00AF2DEB">
              <w:rPr>
                <w:b/>
                <w:color w:val="FFFFFF"/>
                <w:sz w:val="24"/>
                <w:lang w:val="el-GR"/>
              </w:rPr>
              <w:t>κερδίσετε από τη χρήση αυτού του πόρου;</w:t>
            </w:r>
          </w:p>
        </w:tc>
        <w:tc>
          <w:tcPr>
            <w:tcW w:w="8114" w:type="dxa"/>
            <w:vAlign w:val="center"/>
          </w:tcPr>
          <w:p w14:paraId="4F987689" w14:textId="77777777" w:rsidR="00696FB8" w:rsidRPr="00AF2DEB" w:rsidRDefault="00696FB8" w:rsidP="00696FB8">
            <w:pPr>
              <w:pStyle w:val="TableParagraph"/>
              <w:numPr>
                <w:ilvl w:val="0"/>
                <w:numId w:val="12"/>
              </w:numPr>
              <w:tabs>
                <w:tab w:val="left" w:pos="825"/>
                <w:tab w:val="left" w:pos="827"/>
              </w:tabs>
              <w:ind w:right="102"/>
              <w:jc w:val="both"/>
              <w:rPr>
                <w:sz w:val="24"/>
                <w:lang w:val="el-GR"/>
              </w:rPr>
            </w:pPr>
            <w:r w:rsidRPr="00AF2DEB">
              <w:rPr>
                <w:sz w:val="24"/>
                <w:lang w:val="el-GR"/>
              </w:rPr>
              <w:t>Απαντώντας σε μια σειρά ερωτήσεων που σχετίζονται με την προσωπική και την επαγγελματική σας ζωή, θα λάβετε εξατομικευμένη ανατροφοδότηση που θα σας δείξει το επίπεδο της συναισθηματικής σας νοημοσύνης και τους τομείς στους οποίους πρέπει να εργαστείτε, συνοδευόμενη από ένα σύντομο βίντεο παρακίνησης.</w:t>
            </w:r>
          </w:p>
          <w:p w14:paraId="27084E85" w14:textId="77777777" w:rsidR="00696FB8" w:rsidRPr="00AF2DEB" w:rsidRDefault="00696FB8" w:rsidP="00696FB8">
            <w:pPr>
              <w:pStyle w:val="TableParagraph"/>
              <w:numPr>
                <w:ilvl w:val="0"/>
                <w:numId w:val="12"/>
              </w:numPr>
              <w:tabs>
                <w:tab w:val="left" w:pos="825"/>
                <w:tab w:val="left" w:pos="827"/>
              </w:tabs>
              <w:ind w:right="94"/>
              <w:jc w:val="both"/>
              <w:rPr>
                <w:sz w:val="24"/>
                <w:lang w:val="el-GR"/>
              </w:rPr>
            </w:pPr>
            <w:r w:rsidRPr="00AF2DEB">
              <w:rPr>
                <w:sz w:val="24"/>
                <w:lang w:val="el-GR"/>
              </w:rPr>
              <w:t>Τα αποτελέσματα θα σας επιτρέψουν να ενισχύσετε την αυτογνωσία, την κατανόηση της εν συναίσθησης και την αποτελεσματική ρύθμιση των συναισθημάτων τόσο στις προσωπικές όσο και στις επαγγελματικές αλληλεπιδράσεις.</w:t>
            </w:r>
          </w:p>
        </w:tc>
      </w:tr>
      <w:tr w:rsidR="00696FB8" w14:paraId="582F6B7C" w14:textId="77777777" w:rsidTr="00493A90">
        <w:trPr>
          <w:trHeight w:val="520"/>
        </w:trPr>
        <w:tc>
          <w:tcPr>
            <w:tcW w:w="2092" w:type="dxa"/>
            <w:shd w:val="clear" w:color="auto" w:fill="EC7C30"/>
            <w:vAlign w:val="center"/>
          </w:tcPr>
          <w:p w14:paraId="4C64FA9A" w14:textId="77777777" w:rsidR="00696FB8" w:rsidRDefault="00696FB8" w:rsidP="00493A90">
            <w:pPr>
              <w:pStyle w:val="TableParagraph"/>
              <w:spacing w:line="276" w:lineRule="auto"/>
              <w:ind w:left="359" w:right="347" w:firstLine="129"/>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8114" w:type="dxa"/>
            <w:vAlign w:val="center"/>
          </w:tcPr>
          <w:p w14:paraId="58EEB1FF" w14:textId="77777777" w:rsidR="00696FB8" w:rsidRDefault="00696FB8" w:rsidP="00493A90">
            <w:pPr>
              <w:pStyle w:val="TableParagraph"/>
              <w:ind w:left="107"/>
              <w:rPr>
                <w:sz w:val="24"/>
              </w:rPr>
            </w:pPr>
            <w:hyperlink r:id="rId15">
              <w:r>
                <w:rPr>
                  <w:color w:val="1154CC"/>
                  <w:spacing w:val="-2"/>
                  <w:sz w:val="24"/>
                  <w:u w:val="single" w:color="1154CC"/>
                </w:rPr>
                <w:t>https://www.ihhp.com/free-eq-quiz/</w:t>
              </w:r>
            </w:hyperlink>
          </w:p>
        </w:tc>
      </w:tr>
    </w:tbl>
    <w:p w14:paraId="2E3B6ACF" w14:textId="77777777" w:rsidR="00696FB8" w:rsidRDefault="00696FB8" w:rsidP="00696FB8">
      <w:pPr>
        <w:pStyle w:val="BodyText"/>
        <w:rPr>
          <w:sz w:val="20"/>
        </w:rPr>
      </w:pPr>
    </w:p>
    <w:tbl>
      <w:tblPr>
        <w:tblpPr w:leftFromText="180" w:rightFromText="180" w:vertAnchor="text" w:horzAnchor="margin" w:tblpY="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797"/>
      </w:tblGrid>
      <w:tr w:rsidR="00696FB8" w:rsidRPr="00AF2DEB" w14:paraId="4ABCA2B1" w14:textId="77777777" w:rsidTr="00696FB8">
        <w:trPr>
          <w:trHeight w:val="578"/>
        </w:trPr>
        <w:tc>
          <w:tcPr>
            <w:tcW w:w="2410" w:type="dxa"/>
            <w:shd w:val="clear" w:color="auto" w:fill="EC7C30"/>
            <w:vAlign w:val="center"/>
          </w:tcPr>
          <w:p w14:paraId="5E2559CB" w14:textId="77777777" w:rsidR="00696FB8" w:rsidRDefault="00696FB8" w:rsidP="00696FB8">
            <w:pPr>
              <w:pStyle w:val="TableParagraph"/>
              <w:ind w:left="9"/>
              <w:jc w:val="center"/>
              <w:rPr>
                <w:b/>
                <w:color w:val="FFFFFF"/>
                <w:sz w:val="24"/>
              </w:rPr>
            </w:pPr>
            <w:proofErr w:type="spellStart"/>
            <w:r w:rsidRPr="000904E1">
              <w:rPr>
                <w:b/>
                <w:color w:val="FFFFFF"/>
                <w:sz w:val="24"/>
              </w:rPr>
              <w:t>Τίτλος</w:t>
            </w:r>
            <w:proofErr w:type="spellEnd"/>
            <w:r w:rsidRPr="000904E1">
              <w:rPr>
                <w:b/>
                <w:color w:val="FFFFFF"/>
                <w:sz w:val="24"/>
              </w:rPr>
              <w:t xml:space="preserve"> π</w:t>
            </w:r>
            <w:proofErr w:type="spellStart"/>
            <w:r>
              <w:rPr>
                <w:b/>
                <w:color w:val="FFFFFF"/>
                <w:sz w:val="24"/>
                <w:lang w:val="el-GR"/>
              </w:rPr>
              <w:t>ηγής</w:t>
            </w:r>
            <w:proofErr w:type="spellEnd"/>
            <w:r w:rsidRPr="000904E1">
              <w:rPr>
                <w:b/>
                <w:color w:val="FFFFFF"/>
                <w:sz w:val="24"/>
              </w:rPr>
              <w:t>:</w:t>
            </w:r>
          </w:p>
        </w:tc>
        <w:tc>
          <w:tcPr>
            <w:tcW w:w="7797" w:type="dxa"/>
            <w:vAlign w:val="center"/>
          </w:tcPr>
          <w:p w14:paraId="59F297F6" w14:textId="77777777" w:rsidR="00696FB8" w:rsidRPr="00AF2DEB" w:rsidRDefault="00696FB8" w:rsidP="00696FB8">
            <w:pPr>
              <w:pStyle w:val="TableParagraph"/>
              <w:ind w:left="107"/>
              <w:rPr>
                <w:sz w:val="24"/>
                <w:lang w:val="el-GR"/>
              </w:rPr>
            </w:pPr>
            <w:r w:rsidRPr="000904E1">
              <w:rPr>
                <w:sz w:val="24"/>
                <w:lang w:val="el-GR"/>
              </w:rPr>
              <w:t>Δοκιμή διαπροσωπικών δεξιοτήτων</w:t>
            </w:r>
          </w:p>
        </w:tc>
      </w:tr>
      <w:tr w:rsidR="00696FB8" w:rsidRPr="007526CD" w14:paraId="71596B3E" w14:textId="77777777" w:rsidTr="00696FB8">
        <w:trPr>
          <w:trHeight w:val="578"/>
        </w:trPr>
        <w:tc>
          <w:tcPr>
            <w:tcW w:w="2410" w:type="dxa"/>
            <w:shd w:val="clear" w:color="auto" w:fill="EC7C30"/>
            <w:vAlign w:val="center"/>
          </w:tcPr>
          <w:p w14:paraId="41BA3079" w14:textId="77777777" w:rsidR="00696FB8" w:rsidRDefault="00696FB8" w:rsidP="00696FB8">
            <w:pPr>
              <w:pStyle w:val="TableParagraph"/>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797" w:type="dxa"/>
            <w:vAlign w:val="center"/>
          </w:tcPr>
          <w:p w14:paraId="1EE2796F" w14:textId="77777777" w:rsidR="00696FB8" w:rsidRPr="00AF2DEB" w:rsidRDefault="00696FB8" w:rsidP="00696FB8">
            <w:pPr>
              <w:pStyle w:val="TableParagraph"/>
              <w:ind w:left="107"/>
              <w:rPr>
                <w:sz w:val="24"/>
                <w:lang w:val="el-GR"/>
              </w:rPr>
            </w:pPr>
            <w:r w:rsidRPr="00AF2DEB">
              <w:rPr>
                <w:sz w:val="24"/>
                <w:lang w:val="el-GR"/>
              </w:rPr>
              <w:t xml:space="preserve">Διαπροσωπικές δεξιότητες μέσω ψηφιακών </w:t>
            </w:r>
            <w:r w:rsidRPr="00AF2DEB">
              <w:rPr>
                <w:spacing w:val="-4"/>
                <w:sz w:val="24"/>
                <w:lang w:val="el-GR"/>
              </w:rPr>
              <w:t>μέσων</w:t>
            </w:r>
          </w:p>
        </w:tc>
      </w:tr>
      <w:tr w:rsidR="00696FB8" w:rsidRPr="007526CD" w14:paraId="26696146" w14:textId="77777777" w:rsidTr="00696FB8">
        <w:trPr>
          <w:trHeight w:val="1249"/>
        </w:trPr>
        <w:tc>
          <w:tcPr>
            <w:tcW w:w="2410" w:type="dxa"/>
            <w:shd w:val="clear" w:color="auto" w:fill="EC7C30"/>
            <w:vAlign w:val="center"/>
          </w:tcPr>
          <w:p w14:paraId="0E741426" w14:textId="77777777" w:rsidR="00696FB8" w:rsidRDefault="00696FB8" w:rsidP="00696FB8">
            <w:pPr>
              <w:pStyle w:val="TableParagraph"/>
              <w:spacing w:line="276" w:lineRule="auto"/>
              <w:ind w:left="331" w:right="222" w:hanging="99"/>
              <w:jc w:val="center"/>
              <w:rPr>
                <w:b/>
                <w:sz w:val="24"/>
              </w:rPr>
            </w:pPr>
            <w:proofErr w:type="spellStart"/>
            <w:r>
              <w:rPr>
                <w:b/>
                <w:color w:val="FFFFFF"/>
                <w:sz w:val="24"/>
              </w:rPr>
              <w:t>Εισ</w:t>
            </w:r>
            <w:proofErr w:type="spellEnd"/>
            <w:r>
              <w:rPr>
                <w:b/>
                <w:color w:val="FFFFFF"/>
                <w:sz w:val="24"/>
              </w:rPr>
              <w:t>αγωγή:</w:t>
            </w:r>
          </w:p>
        </w:tc>
        <w:tc>
          <w:tcPr>
            <w:tcW w:w="7797" w:type="dxa"/>
            <w:vAlign w:val="center"/>
          </w:tcPr>
          <w:p w14:paraId="1635BB91" w14:textId="77777777" w:rsidR="00696FB8" w:rsidRPr="00AF2DEB" w:rsidRDefault="00696FB8" w:rsidP="00696FB8">
            <w:pPr>
              <w:pStyle w:val="TableParagraph"/>
              <w:spacing w:line="276" w:lineRule="auto"/>
              <w:ind w:left="107" w:right="99"/>
              <w:jc w:val="both"/>
              <w:rPr>
                <w:sz w:val="24"/>
                <w:lang w:val="el-GR"/>
              </w:rPr>
            </w:pPr>
            <w:r w:rsidRPr="00AF2DEB">
              <w:rPr>
                <w:sz w:val="24"/>
                <w:lang w:val="el-GR"/>
              </w:rPr>
              <w:t xml:space="preserve">Αυτή η δωρεάν </w:t>
            </w:r>
            <w:proofErr w:type="spellStart"/>
            <w:r w:rsidRPr="00AF2DEB">
              <w:rPr>
                <w:sz w:val="24"/>
                <w:lang w:val="el-GR"/>
              </w:rPr>
              <w:t>αυτοαξιολόγηση</w:t>
            </w:r>
            <w:proofErr w:type="spellEnd"/>
            <w:r w:rsidRPr="00AF2DEB">
              <w:rPr>
                <w:sz w:val="24"/>
                <w:lang w:val="el-GR"/>
              </w:rPr>
              <w:t xml:space="preserve"> θα σας βοηθήσει να καταλάβετε πόσο ανεπτυγμένες είναι οι διαπροσωπικές σας δεξιότητες και να εντοπίσετε τους τομείς που μπορείτε να εξασκηθείτε και να βελτιώσετε.</w:t>
            </w:r>
          </w:p>
        </w:tc>
      </w:tr>
      <w:tr w:rsidR="00696FB8" w:rsidRPr="007526CD" w14:paraId="2DC251D5" w14:textId="77777777" w:rsidTr="00696FB8">
        <w:trPr>
          <w:trHeight w:val="1828"/>
        </w:trPr>
        <w:tc>
          <w:tcPr>
            <w:tcW w:w="2410" w:type="dxa"/>
            <w:shd w:val="clear" w:color="auto" w:fill="EC7C30"/>
            <w:vAlign w:val="center"/>
          </w:tcPr>
          <w:p w14:paraId="33C58BBA" w14:textId="77777777" w:rsidR="00696FB8" w:rsidRPr="00AF2DEB" w:rsidRDefault="00696FB8" w:rsidP="00696FB8">
            <w:pPr>
              <w:pStyle w:val="TableParagraph"/>
              <w:spacing w:line="276" w:lineRule="auto"/>
              <w:ind w:left="9" w:right="3"/>
              <w:jc w:val="center"/>
              <w:rPr>
                <w:b/>
                <w:sz w:val="24"/>
                <w:lang w:val="el-GR"/>
              </w:rPr>
            </w:pPr>
            <w:r w:rsidRPr="00AF2DEB">
              <w:rPr>
                <w:b/>
                <w:color w:val="FFFFFF"/>
                <w:sz w:val="24"/>
                <w:lang w:val="el-GR"/>
              </w:rPr>
              <w:t xml:space="preserve">Τι θα κερδίσετε από τη χρήση αυτού του </w:t>
            </w:r>
            <w:r w:rsidRPr="00AF2DEB">
              <w:rPr>
                <w:b/>
                <w:color w:val="FFFFFF"/>
                <w:spacing w:val="-2"/>
                <w:sz w:val="24"/>
                <w:lang w:val="el-GR"/>
              </w:rPr>
              <w:t>πόρου;</w:t>
            </w:r>
          </w:p>
        </w:tc>
        <w:tc>
          <w:tcPr>
            <w:tcW w:w="7797" w:type="dxa"/>
            <w:vAlign w:val="center"/>
          </w:tcPr>
          <w:p w14:paraId="3C8E3B7B" w14:textId="77777777" w:rsidR="00696FB8" w:rsidRPr="00AF2DEB" w:rsidRDefault="00696FB8" w:rsidP="00696FB8">
            <w:pPr>
              <w:pStyle w:val="TableParagraph"/>
              <w:numPr>
                <w:ilvl w:val="0"/>
                <w:numId w:val="11"/>
              </w:numPr>
              <w:tabs>
                <w:tab w:val="left" w:pos="828"/>
              </w:tabs>
              <w:rPr>
                <w:sz w:val="24"/>
                <w:lang w:val="el-GR"/>
              </w:rPr>
            </w:pPr>
            <w:r w:rsidRPr="00AF2DEB">
              <w:rPr>
                <w:sz w:val="24"/>
                <w:lang w:val="el-GR"/>
              </w:rPr>
              <w:t xml:space="preserve">Ανακαλύψτε τα δυνατά και </w:t>
            </w:r>
            <w:r w:rsidRPr="00AF2DEB">
              <w:rPr>
                <w:spacing w:val="-2"/>
                <w:sz w:val="24"/>
                <w:lang w:val="el-GR"/>
              </w:rPr>
              <w:t xml:space="preserve">αδύνατα σημεία των </w:t>
            </w:r>
            <w:r w:rsidRPr="00AF2DEB">
              <w:rPr>
                <w:sz w:val="24"/>
                <w:lang w:val="el-GR"/>
              </w:rPr>
              <w:t>διαπροσωπικών σας δεξιοτήτων.</w:t>
            </w:r>
          </w:p>
          <w:p w14:paraId="378CC084" w14:textId="77777777" w:rsidR="00696FB8" w:rsidRPr="00AF2DEB" w:rsidRDefault="00696FB8" w:rsidP="00696FB8">
            <w:pPr>
              <w:pStyle w:val="TableParagraph"/>
              <w:numPr>
                <w:ilvl w:val="0"/>
                <w:numId w:val="11"/>
              </w:numPr>
              <w:tabs>
                <w:tab w:val="left" w:pos="828"/>
              </w:tabs>
              <w:spacing w:line="278" w:lineRule="auto"/>
              <w:ind w:right="100"/>
              <w:rPr>
                <w:sz w:val="24"/>
                <w:lang w:val="el-GR"/>
              </w:rPr>
            </w:pPr>
            <w:r w:rsidRPr="00AF2DEB">
              <w:rPr>
                <w:sz w:val="24"/>
                <w:lang w:val="el-GR"/>
              </w:rPr>
              <w:t>Εξερευνήστε τομείς όπως οι δεξιότητες ακρόασης, η λεκτική επικοινωνία, η συναισθηματική νοημοσύνη και η εργασία σε ομάδες.</w:t>
            </w:r>
          </w:p>
        </w:tc>
      </w:tr>
      <w:tr w:rsidR="00696FB8" w14:paraId="7732015F" w14:textId="77777777" w:rsidTr="00696FB8">
        <w:trPr>
          <w:trHeight w:val="576"/>
        </w:trPr>
        <w:tc>
          <w:tcPr>
            <w:tcW w:w="2410" w:type="dxa"/>
            <w:shd w:val="clear" w:color="auto" w:fill="EC7C30"/>
            <w:vAlign w:val="center"/>
          </w:tcPr>
          <w:p w14:paraId="12CA35F8" w14:textId="77777777" w:rsidR="00696FB8" w:rsidRDefault="00696FB8" w:rsidP="00696FB8">
            <w:pPr>
              <w:pStyle w:val="TableParagraph"/>
              <w:ind w:left="9"/>
              <w:jc w:val="center"/>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797" w:type="dxa"/>
            <w:vAlign w:val="center"/>
          </w:tcPr>
          <w:p w14:paraId="7285198C" w14:textId="77777777" w:rsidR="00696FB8" w:rsidRDefault="00696FB8" w:rsidP="00696FB8">
            <w:pPr>
              <w:pStyle w:val="TableParagraph"/>
              <w:ind w:left="107"/>
              <w:rPr>
                <w:sz w:val="24"/>
              </w:rPr>
            </w:pPr>
            <w:hyperlink r:id="rId16">
              <w:r>
                <w:rPr>
                  <w:color w:val="1154CC"/>
                  <w:spacing w:val="-2"/>
                  <w:sz w:val="24"/>
                  <w:u w:val="single" w:color="1154CC"/>
                </w:rPr>
                <w:t>https://www.skillsyouneed.com/interpersonal-skills.html</w:t>
              </w:r>
            </w:hyperlink>
          </w:p>
        </w:tc>
      </w:tr>
    </w:tbl>
    <w:p w14:paraId="3C6DF4E7" w14:textId="77777777" w:rsidR="00696FB8" w:rsidRDefault="00696FB8" w:rsidP="00696FB8"/>
    <w:p w14:paraId="6A3825D3" w14:textId="77777777" w:rsidR="00696FB8" w:rsidRDefault="00696FB8" w:rsidP="00696FB8">
      <w:pPr>
        <w:pStyle w:val="BodyText"/>
        <w:spacing w:before="123"/>
        <w:rPr>
          <w:sz w:val="20"/>
        </w:rPr>
        <w:sectPr w:rsidR="00696FB8" w:rsidSect="00CA40F7">
          <w:pgSz w:w="11910" w:h="16840"/>
          <w:pgMar w:top="1400" w:right="480" w:bottom="280" w:left="860" w:header="720" w:footer="720" w:gutter="0"/>
          <w:cols w:space="720"/>
        </w:sectPr>
      </w:pPr>
    </w:p>
    <w:p w14:paraId="071007EB" w14:textId="77777777" w:rsidR="00696FB8" w:rsidRDefault="00696FB8" w:rsidP="00696FB8">
      <w:pPr>
        <w:rPr>
          <w:sz w:val="24"/>
        </w:rPr>
        <w:sectPr w:rsidR="00696FB8" w:rsidSect="00CA40F7">
          <w:pgSz w:w="11910" w:h="16840"/>
          <w:pgMar w:top="1400" w:right="480" w:bottom="280" w:left="860" w:header="720" w:footer="720" w:gutter="0"/>
          <w:cols w:space="720"/>
        </w:sectPr>
      </w:pPr>
      <w:r>
        <w:rPr>
          <w:noProof/>
          <w:sz w:val="24"/>
        </w:rPr>
        <w:lastRenderedPageBreak/>
        <w:drawing>
          <wp:inline distT="0" distB="0" distL="0" distR="0" wp14:anchorId="78BF7EC2" wp14:editId="656EDBD3">
            <wp:extent cx="6529070" cy="8797290"/>
            <wp:effectExtent l="0" t="0" r="5080" b="3810"/>
            <wp:docPr id="960386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9070" cy="8797290"/>
                    </a:xfrm>
                    <a:prstGeom prst="rect">
                      <a:avLst/>
                    </a:prstGeom>
                    <a:noFill/>
                  </pic:spPr>
                </pic:pic>
              </a:graphicData>
            </a:graphic>
          </wp:inline>
        </w:drawing>
      </w:r>
    </w:p>
    <w:p w14:paraId="2B415132" w14:textId="5A3F4D60" w:rsidR="0085032D" w:rsidRPr="00696FB8" w:rsidRDefault="0085032D" w:rsidP="00696FB8"/>
    <w:sectPr w:rsidR="0085032D" w:rsidRPr="00696FB8">
      <w:headerReference w:type="first" r:id="rId18"/>
      <w:footerReference w:type="first" r:id="rId19"/>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D08A" w14:textId="77777777" w:rsidR="00CA40F7" w:rsidRDefault="00CA40F7">
      <w:pPr>
        <w:spacing w:after="0" w:line="240" w:lineRule="auto"/>
      </w:pPr>
      <w:r>
        <w:separator/>
      </w:r>
    </w:p>
  </w:endnote>
  <w:endnote w:type="continuationSeparator" w:id="0">
    <w:p w14:paraId="1C76DA6A" w14:textId="77777777" w:rsidR="00CA40F7" w:rsidRDefault="00CA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7F84" w14:textId="77777777" w:rsidR="0085032D" w:rsidRDefault="0085032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36D2" w14:textId="77777777" w:rsidR="00CA40F7" w:rsidRDefault="00CA40F7">
      <w:pPr>
        <w:spacing w:after="0" w:line="240" w:lineRule="auto"/>
      </w:pPr>
      <w:r>
        <w:separator/>
      </w:r>
    </w:p>
  </w:footnote>
  <w:footnote w:type="continuationSeparator" w:id="0">
    <w:p w14:paraId="630EF4A3" w14:textId="77777777" w:rsidR="00CA40F7" w:rsidRDefault="00CA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CA0" w14:textId="77777777" w:rsidR="0085032D" w:rsidRDefault="0085032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5F6"/>
    <w:multiLevelType w:val="multilevel"/>
    <w:tmpl w:val="B6FC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74B93"/>
    <w:multiLevelType w:val="multilevel"/>
    <w:tmpl w:val="30A80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B14B86"/>
    <w:multiLevelType w:val="multilevel"/>
    <w:tmpl w:val="43243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9F28B3"/>
    <w:multiLevelType w:val="multilevel"/>
    <w:tmpl w:val="47F6F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6B22FA"/>
    <w:multiLevelType w:val="hybridMultilevel"/>
    <w:tmpl w:val="FC2A791E"/>
    <w:lvl w:ilvl="0" w:tplc="07DE33A2">
      <w:numFmt w:val="bullet"/>
      <w:lvlText w:val="●"/>
      <w:lvlJc w:val="left"/>
      <w:pPr>
        <w:ind w:left="1300" w:hanging="360"/>
      </w:pPr>
      <w:rPr>
        <w:rFonts w:ascii="Calibri" w:eastAsia="Calibri" w:hAnsi="Calibri" w:cs="Calibri" w:hint="default"/>
        <w:spacing w:val="0"/>
        <w:w w:val="100"/>
        <w:lang w:val="en-US" w:eastAsia="en-US" w:bidi="ar-SA"/>
      </w:rPr>
    </w:lvl>
    <w:lvl w:ilvl="1" w:tplc="506E0E8C">
      <w:numFmt w:val="bullet"/>
      <w:lvlText w:val="•"/>
      <w:lvlJc w:val="left"/>
      <w:pPr>
        <w:ind w:left="2226" w:hanging="360"/>
      </w:pPr>
      <w:rPr>
        <w:rFonts w:hint="default"/>
        <w:lang w:val="en-US" w:eastAsia="en-US" w:bidi="ar-SA"/>
      </w:rPr>
    </w:lvl>
    <w:lvl w:ilvl="2" w:tplc="507C03C4">
      <w:numFmt w:val="bullet"/>
      <w:lvlText w:val="•"/>
      <w:lvlJc w:val="left"/>
      <w:pPr>
        <w:ind w:left="3153" w:hanging="360"/>
      </w:pPr>
      <w:rPr>
        <w:rFonts w:hint="default"/>
        <w:lang w:val="en-US" w:eastAsia="en-US" w:bidi="ar-SA"/>
      </w:rPr>
    </w:lvl>
    <w:lvl w:ilvl="3" w:tplc="CFA6CF1E">
      <w:numFmt w:val="bullet"/>
      <w:lvlText w:val="•"/>
      <w:lvlJc w:val="left"/>
      <w:pPr>
        <w:ind w:left="4079" w:hanging="360"/>
      </w:pPr>
      <w:rPr>
        <w:rFonts w:hint="default"/>
        <w:lang w:val="en-US" w:eastAsia="en-US" w:bidi="ar-SA"/>
      </w:rPr>
    </w:lvl>
    <w:lvl w:ilvl="4" w:tplc="6A940ABA">
      <w:numFmt w:val="bullet"/>
      <w:lvlText w:val="•"/>
      <w:lvlJc w:val="left"/>
      <w:pPr>
        <w:ind w:left="5006" w:hanging="360"/>
      </w:pPr>
      <w:rPr>
        <w:rFonts w:hint="default"/>
        <w:lang w:val="en-US" w:eastAsia="en-US" w:bidi="ar-SA"/>
      </w:rPr>
    </w:lvl>
    <w:lvl w:ilvl="5" w:tplc="D4463BC0">
      <w:numFmt w:val="bullet"/>
      <w:lvlText w:val="•"/>
      <w:lvlJc w:val="left"/>
      <w:pPr>
        <w:ind w:left="5933" w:hanging="360"/>
      </w:pPr>
      <w:rPr>
        <w:rFonts w:hint="default"/>
        <w:lang w:val="en-US" w:eastAsia="en-US" w:bidi="ar-SA"/>
      </w:rPr>
    </w:lvl>
    <w:lvl w:ilvl="6" w:tplc="89200E9E">
      <w:numFmt w:val="bullet"/>
      <w:lvlText w:val="•"/>
      <w:lvlJc w:val="left"/>
      <w:pPr>
        <w:ind w:left="6859" w:hanging="360"/>
      </w:pPr>
      <w:rPr>
        <w:rFonts w:hint="default"/>
        <w:lang w:val="en-US" w:eastAsia="en-US" w:bidi="ar-SA"/>
      </w:rPr>
    </w:lvl>
    <w:lvl w:ilvl="7" w:tplc="04267030">
      <w:numFmt w:val="bullet"/>
      <w:lvlText w:val="•"/>
      <w:lvlJc w:val="left"/>
      <w:pPr>
        <w:ind w:left="7786" w:hanging="360"/>
      </w:pPr>
      <w:rPr>
        <w:rFonts w:hint="default"/>
        <w:lang w:val="en-US" w:eastAsia="en-US" w:bidi="ar-SA"/>
      </w:rPr>
    </w:lvl>
    <w:lvl w:ilvl="8" w:tplc="51129984">
      <w:numFmt w:val="bullet"/>
      <w:lvlText w:val="•"/>
      <w:lvlJc w:val="left"/>
      <w:pPr>
        <w:ind w:left="8713" w:hanging="360"/>
      </w:pPr>
      <w:rPr>
        <w:rFonts w:hint="default"/>
        <w:lang w:val="en-US" w:eastAsia="en-US" w:bidi="ar-SA"/>
      </w:rPr>
    </w:lvl>
  </w:abstractNum>
  <w:abstractNum w:abstractNumId="5" w15:restartNumberingAfterBreak="0">
    <w:nsid w:val="3033439C"/>
    <w:multiLevelType w:val="multilevel"/>
    <w:tmpl w:val="147E8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0D5AB5"/>
    <w:multiLevelType w:val="multilevel"/>
    <w:tmpl w:val="58DA1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50040D"/>
    <w:multiLevelType w:val="multilevel"/>
    <w:tmpl w:val="29449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9967B7"/>
    <w:multiLevelType w:val="hybridMultilevel"/>
    <w:tmpl w:val="4DECE4CE"/>
    <w:lvl w:ilvl="0" w:tplc="6B561C92">
      <w:start w:val="1"/>
      <w:numFmt w:val="decimal"/>
      <w:lvlText w:val="%1."/>
      <w:lvlJc w:val="left"/>
      <w:pPr>
        <w:ind w:left="1300" w:hanging="360"/>
        <w:jc w:val="left"/>
      </w:pPr>
      <w:rPr>
        <w:rFonts w:ascii="Calibri" w:eastAsia="Calibri" w:hAnsi="Calibri" w:cs="Calibri" w:hint="default"/>
        <w:b/>
        <w:bCs/>
        <w:i w:val="0"/>
        <w:iCs w:val="0"/>
        <w:spacing w:val="0"/>
        <w:w w:val="100"/>
        <w:sz w:val="24"/>
        <w:szCs w:val="24"/>
        <w:lang w:val="en-US" w:eastAsia="en-US" w:bidi="ar-SA"/>
      </w:rPr>
    </w:lvl>
    <w:lvl w:ilvl="1" w:tplc="5CE4FA70">
      <w:numFmt w:val="bullet"/>
      <w:lvlText w:val="•"/>
      <w:lvlJc w:val="left"/>
      <w:pPr>
        <w:ind w:left="2226" w:hanging="360"/>
      </w:pPr>
      <w:rPr>
        <w:rFonts w:hint="default"/>
        <w:lang w:val="en-US" w:eastAsia="en-US" w:bidi="ar-SA"/>
      </w:rPr>
    </w:lvl>
    <w:lvl w:ilvl="2" w:tplc="3716D476">
      <w:numFmt w:val="bullet"/>
      <w:lvlText w:val="•"/>
      <w:lvlJc w:val="left"/>
      <w:pPr>
        <w:ind w:left="3153" w:hanging="360"/>
      </w:pPr>
      <w:rPr>
        <w:rFonts w:hint="default"/>
        <w:lang w:val="en-US" w:eastAsia="en-US" w:bidi="ar-SA"/>
      </w:rPr>
    </w:lvl>
    <w:lvl w:ilvl="3" w:tplc="29645940">
      <w:numFmt w:val="bullet"/>
      <w:lvlText w:val="•"/>
      <w:lvlJc w:val="left"/>
      <w:pPr>
        <w:ind w:left="4079" w:hanging="360"/>
      </w:pPr>
      <w:rPr>
        <w:rFonts w:hint="default"/>
        <w:lang w:val="en-US" w:eastAsia="en-US" w:bidi="ar-SA"/>
      </w:rPr>
    </w:lvl>
    <w:lvl w:ilvl="4" w:tplc="5808B8D2">
      <w:numFmt w:val="bullet"/>
      <w:lvlText w:val="•"/>
      <w:lvlJc w:val="left"/>
      <w:pPr>
        <w:ind w:left="5006" w:hanging="360"/>
      </w:pPr>
      <w:rPr>
        <w:rFonts w:hint="default"/>
        <w:lang w:val="en-US" w:eastAsia="en-US" w:bidi="ar-SA"/>
      </w:rPr>
    </w:lvl>
    <w:lvl w:ilvl="5" w:tplc="E2569B74">
      <w:numFmt w:val="bullet"/>
      <w:lvlText w:val="•"/>
      <w:lvlJc w:val="left"/>
      <w:pPr>
        <w:ind w:left="5933" w:hanging="360"/>
      </w:pPr>
      <w:rPr>
        <w:rFonts w:hint="default"/>
        <w:lang w:val="en-US" w:eastAsia="en-US" w:bidi="ar-SA"/>
      </w:rPr>
    </w:lvl>
    <w:lvl w:ilvl="6" w:tplc="19A40DEC">
      <w:numFmt w:val="bullet"/>
      <w:lvlText w:val="•"/>
      <w:lvlJc w:val="left"/>
      <w:pPr>
        <w:ind w:left="6859" w:hanging="360"/>
      </w:pPr>
      <w:rPr>
        <w:rFonts w:hint="default"/>
        <w:lang w:val="en-US" w:eastAsia="en-US" w:bidi="ar-SA"/>
      </w:rPr>
    </w:lvl>
    <w:lvl w:ilvl="7" w:tplc="6BDAF5B8">
      <w:numFmt w:val="bullet"/>
      <w:lvlText w:val="•"/>
      <w:lvlJc w:val="left"/>
      <w:pPr>
        <w:ind w:left="7786" w:hanging="360"/>
      </w:pPr>
      <w:rPr>
        <w:rFonts w:hint="default"/>
        <w:lang w:val="en-US" w:eastAsia="en-US" w:bidi="ar-SA"/>
      </w:rPr>
    </w:lvl>
    <w:lvl w:ilvl="8" w:tplc="26BEBA0E">
      <w:numFmt w:val="bullet"/>
      <w:lvlText w:val="•"/>
      <w:lvlJc w:val="left"/>
      <w:pPr>
        <w:ind w:left="8713" w:hanging="360"/>
      </w:pPr>
      <w:rPr>
        <w:rFonts w:hint="default"/>
        <w:lang w:val="en-US" w:eastAsia="en-US" w:bidi="ar-SA"/>
      </w:rPr>
    </w:lvl>
  </w:abstractNum>
  <w:abstractNum w:abstractNumId="9" w15:restartNumberingAfterBreak="0">
    <w:nsid w:val="57B03DB9"/>
    <w:multiLevelType w:val="multilevel"/>
    <w:tmpl w:val="5CC8C7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AD91307"/>
    <w:multiLevelType w:val="hybridMultilevel"/>
    <w:tmpl w:val="506CA812"/>
    <w:lvl w:ilvl="0" w:tplc="486CABFC">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01A008C">
      <w:numFmt w:val="bullet"/>
      <w:lvlText w:val="•"/>
      <w:lvlJc w:val="left"/>
      <w:pPr>
        <w:ind w:left="1068" w:hanging="360"/>
      </w:pPr>
      <w:rPr>
        <w:rFonts w:hint="default"/>
        <w:lang w:val="en-US" w:eastAsia="en-US" w:bidi="ar-SA"/>
      </w:rPr>
    </w:lvl>
    <w:lvl w:ilvl="2" w:tplc="7464953C">
      <w:numFmt w:val="bullet"/>
      <w:lvlText w:val="•"/>
      <w:lvlJc w:val="left"/>
      <w:pPr>
        <w:ind w:left="1296" w:hanging="360"/>
      </w:pPr>
      <w:rPr>
        <w:rFonts w:hint="default"/>
        <w:lang w:val="en-US" w:eastAsia="en-US" w:bidi="ar-SA"/>
      </w:rPr>
    </w:lvl>
    <w:lvl w:ilvl="3" w:tplc="ABEC0428">
      <w:numFmt w:val="bullet"/>
      <w:lvlText w:val="•"/>
      <w:lvlJc w:val="left"/>
      <w:pPr>
        <w:ind w:left="1524" w:hanging="360"/>
      </w:pPr>
      <w:rPr>
        <w:rFonts w:hint="default"/>
        <w:lang w:val="en-US" w:eastAsia="en-US" w:bidi="ar-SA"/>
      </w:rPr>
    </w:lvl>
    <w:lvl w:ilvl="4" w:tplc="DC286904">
      <w:numFmt w:val="bullet"/>
      <w:lvlText w:val="•"/>
      <w:lvlJc w:val="left"/>
      <w:pPr>
        <w:ind w:left="1752" w:hanging="360"/>
      </w:pPr>
      <w:rPr>
        <w:rFonts w:hint="default"/>
        <w:lang w:val="en-US" w:eastAsia="en-US" w:bidi="ar-SA"/>
      </w:rPr>
    </w:lvl>
    <w:lvl w:ilvl="5" w:tplc="1E668E96">
      <w:numFmt w:val="bullet"/>
      <w:lvlText w:val="•"/>
      <w:lvlJc w:val="left"/>
      <w:pPr>
        <w:ind w:left="1981" w:hanging="360"/>
      </w:pPr>
      <w:rPr>
        <w:rFonts w:hint="default"/>
        <w:lang w:val="en-US" w:eastAsia="en-US" w:bidi="ar-SA"/>
      </w:rPr>
    </w:lvl>
    <w:lvl w:ilvl="6" w:tplc="934C6524">
      <w:numFmt w:val="bullet"/>
      <w:lvlText w:val="•"/>
      <w:lvlJc w:val="left"/>
      <w:pPr>
        <w:ind w:left="2209" w:hanging="360"/>
      </w:pPr>
      <w:rPr>
        <w:rFonts w:hint="default"/>
        <w:lang w:val="en-US" w:eastAsia="en-US" w:bidi="ar-SA"/>
      </w:rPr>
    </w:lvl>
    <w:lvl w:ilvl="7" w:tplc="9B50E4F6">
      <w:numFmt w:val="bullet"/>
      <w:lvlText w:val="•"/>
      <w:lvlJc w:val="left"/>
      <w:pPr>
        <w:ind w:left="2437" w:hanging="360"/>
      </w:pPr>
      <w:rPr>
        <w:rFonts w:hint="default"/>
        <w:lang w:val="en-US" w:eastAsia="en-US" w:bidi="ar-SA"/>
      </w:rPr>
    </w:lvl>
    <w:lvl w:ilvl="8" w:tplc="36C6BADE">
      <w:numFmt w:val="bullet"/>
      <w:lvlText w:val="•"/>
      <w:lvlJc w:val="left"/>
      <w:pPr>
        <w:ind w:left="2665" w:hanging="360"/>
      </w:pPr>
      <w:rPr>
        <w:rFonts w:hint="default"/>
        <w:lang w:val="en-US" w:eastAsia="en-US" w:bidi="ar-SA"/>
      </w:rPr>
    </w:lvl>
  </w:abstractNum>
  <w:abstractNum w:abstractNumId="11" w15:restartNumberingAfterBreak="0">
    <w:nsid w:val="5CB12EFB"/>
    <w:multiLevelType w:val="multilevel"/>
    <w:tmpl w:val="451E0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2B2F44"/>
    <w:multiLevelType w:val="hybridMultilevel"/>
    <w:tmpl w:val="16E486FC"/>
    <w:lvl w:ilvl="0" w:tplc="0F2A1946">
      <w:numFmt w:val="bullet"/>
      <w:lvlText w:val="●"/>
      <w:lvlJc w:val="left"/>
      <w:pPr>
        <w:ind w:left="1519"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0950C13E">
      <w:numFmt w:val="bullet"/>
      <w:lvlText w:val="•"/>
      <w:lvlJc w:val="left"/>
      <w:pPr>
        <w:ind w:left="2105" w:hanging="360"/>
      </w:pPr>
      <w:rPr>
        <w:rFonts w:hint="default"/>
        <w:lang w:val="en-US" w:eastAsia="en-US" w:bidi="ar-SA"/>
      </w:rPr>
    </w:lvl>
    <w:lvl w:ilvl="2" w:tplc="FEB87602">
      <w:numFmt w:val="bullet"/>
      <w:lvlText w:val="•"/>
      <w:lvlJc w:val="left"/>
      <w:pPr>
        <w:ind w:left="2691" w:hanging="360"/>
      </w:pPr>
      <w:rPr>
        <w:rFonts w:hint="default"/>
        <w:lang w:val="en-US" w:eastAsia="en-US" w:bidi="ar-SA"/>
      </w:rPr>
    </w:lvl>
    <w:lvl w:ilvl="3" w:tplc="90BE3ED2">
      <w:numFmt w:val="bullet"/>
      <w:lvlText w:val="•"/>
      <w:lvlJc w:val="left"/>
      <w:pPr>
        <w:ind w:left="3276" w:hanging="360"/>
      </w:pPr>
      <w:rPr>
        <w:rFonts w:hint="default"/>
        <w:lang w:val="en-US" w:eastAsia="en-US" w:bidi="ar-SA"/>
      </w:rPr>
    </w:lvl>
    <w:lvl w:ilvl="4" w:tplc="8CAAC27E">
      <w:numFmt w:val="bullet"/>
      <w:lvlText w:val="•"/>
      <w:lvlJc w:val="left"/>
      <w:pPr>
        <w:ind w:left="3862" w:hanging="360"/>
      </w:pPr>
      <w:rPr>
        <w:rFonts w:hint="default"/>
        <w:lang w:val="en-US" w:eastAsia="en-US" w:bidi="ar-SA"/>
      </w:rPr>
    </w:lvl>
    <w:lvl w:ilvl="5" w:tplc="0D98F52E">
      <w:numFmt w:val="bullet"/>
      <w:lvlText w:val="•"/>
      <w:lvlJc w:val="left"/>
      <w:pPr>
        <w:ind w:left="4448" w:hanging="360"/>
      </w:pPr>
      <w:rPr>
        <w:rFonts w:hint="default"/>
        <w:lang w:val="en-US" w:eastAsia="en-US" w:bidi="ar-SA"/>
      </w:rPr>
    </w:lvl>
    <w:lvl w:ilvl="6" w:tplc="8260FEE0">
      <w:numFmt w:val="bullet"/>
      <w:lvlText w:val="•"/>
      <w:lvlJc w:val="left"/>
      <w:pPr>
        <w:ind w:left="5033" w:hanging="360"/>
      </w:pPr>
      <w:rPr>
        <w:rFonts w:hint="default"/>
        <w:lang w:val="en-US" w:eastAsia="en-US" w:bidi="ar-SA"/>
      </w:rPr>
    </w:lvl>
    <w:lvl w:ilvl="7" w:tplc="813EA1F8">
      <w:numFmt w:val="bullet"/>
      <w:lvlText w:val="•"/>
      <w:lvlJc w:val="left"/>
      <w:pPr>
        <w:ind w:left="5619" w:hanging="360"/>
      </w:pPr>
      <w:rPr>
        <w:rFonts w:hint="default"/>
        <w:lang w:val="en-US" w:eastAsia="en-US" w:bidi="ar-SA"/>
      </w:rPr>
    </w:lvl>
    <w:lvl w:ilvl="8" w:tplc="358EEE1A">
      <w:numFmt w:val="bullet"/>
      <w:lvlText w:val="•"/>
      <w:lvlJc w:val="left"/>
      <w:pPr>
        <w:ind w:left="6204" w:hanging="360"/>
      </w:pPr>
      <w:rPr>
        <w:rFonts w:hint="default"/>
        <w:lang w:val="en-US" w:eastAsia="en-US" w:bidi="ar-SA"/>
      </w:rPr>
    </w:lvl>
  </w:abstractNum>
  <w:abstractNum w:abstractNumId="13" w15:restartNumberingAfterBreak="0">
    <w:nsid w:val="6C176C46"/>
    <w:multiLevelType w:val="hybridMultilevel"/>
    <w:tmpl w:val="EF5AF2C8"/>
    <w:lvl w:ilvl="0" w:tplc="8780E1B0">
      <w:numFmt w:val="bullet"/>
      <w:lvlText w:val="●"/>
      <w:lvlJc w:val="left"/>
      <w:pPr>
        <w:ind w:left="82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AF23886">
      <w:numFmt w:val="bullet"/>
      <w:lvlText w:val="•"/>
      <w:lvlJc w:val="left"/>
      <w:pPr>
        <w:ind w:left="1479" w:hanging="361"/>
      </w:pPr>
      <w:rPr>
        <w:rFonts w:hint="default"/>
        <w:lang w:val="en-US" w:eastAsia="en-US" w:bidi="ar-SA"/>
      </w:rPr>
    </w:lvl>
    <w:lvl w:ilvl="2" w:tplc="CF5EF9EE">
      <w:numFmt w:val="bullet"/>
      <w:lvlText w:val="•"/>
      <w:lvlJc w:val="left"/>
      <w:pPr>
        <w:ind w:left="2138" w:hanging="361"/>
      </w:pPr>
      <w:rPr>
        <w:rFonts w:hint="default"/>
        <w:lang w:val="en-US" w:eastAsia="en-US" w:bidi="ar-SA"/>
      </w:rPr>
    </w:lvl>
    <w:lvl w:ilvl="3" w:tplc="D9B81792">
      <w:numFmt w:val="bullet"/>
      <w:lvlText w:val="•"/>
      <w:lvlJc w:val="left"/>
      <w:pPr>
        <w:ind w:left="2797" w:hanging="361"/>
      </w:pPr>
      <w:rPr>
        <w:rFonts w:hint="default"/>
        <w:lang w:val="en-US" w:eastAsia="en-US" w:bidi="ar-SA"/>
      </w:rPr>
    </w:lvl>
    <w:lvl w:ilvl="4" w:tplc="B0AAE5C8">
      <w:numFmt w:val="bullet"/>
      <w:lvlText w:val="•"/>
      <w:lvlJc w:val="left"/>
      <w:pPr>
        <w:ind w:left="3456" w:hanging="361"/>
      </w:pPr>
      <w:rPr>
        <w:rFonts w:hint="default"/>
        <w:lang w:val="en-US" w:eastAsia="en-US" w:bidi="ar-SA"/>
      </w:rPr>
    </w:lvl>
    <w:lvl w:ilvl="5" w:tplc="CB1A5A46">
      <w:numFmt w:val="bullet"/>
      <w:lvlText w:val="•"/>
      <w:lvlJc w:val="left"/>
      <w:pPr>
        <w:ind w:left="4115" w:hanging="361"/>
      </w:pPr>
      <w:rPr>
        <w:rFonts w:hint="default"/>
        <w:lang w:val="en-US" w:eastAsia="en-US" w:bidi="ar-SA"/>
      </w:rPr>
    </w:lvl>
    <w:lvl w:ilvl="6" w:tplc="A3FEB006">
      <w:numFmt w:val="bullet"/>
      <w:lvlText w:val="•"/>
      <w:lvlJc w:val="left"/>
      <w:pPr>
        <w:ind w:left="4774" w:hanging="361"/>
      </w:pPr>
      <w:rPr>
        <w:rFonts w:hint="default"/>
        <w:lang w:val="en-US" w:eastAsia="en-US" w:bidi="ar-SA"/>
      </w:rPr>
    </w:lvl>
    <w:lvl w:ilvl="7" w:tplc="8092D9D0">
      <w:numFmt w:val="bullet"/>
      <w:lvlText w:val="•"/>
      <w:lvlJc w:val="left"/>
      <w:pPr>
        <w:ind w:left="5433" w:hanging="361"/>
      </w:pPr>
      <w:rPr>
        <w:rFonts w:hint="default"/>
        <w:lang w:val="en-US" w:eastAsia="en-US" w:bidi="ar-SA"/>
      </w:rPr>
    </w:lvl>
    <w:lvl w:ilvl="8" w:tplc="C0922CCC">
      <w:numFmt w:val="bullet"/>
      <w:lvlText w:val="•"/>
      <w:lvlJc w:val="left"/>
      <w:pPr>
        <w:ind w:left="6092" w:hanging="361"/>
      </w:pPr>
      <w:rPr>
        <w:rFonts w:hint="default"/>
        <w:lang w:val="en-US" w:eastAsia="en-US" w:bidi="ar-SA"/>
      </w:rPr>
    </w:lvl>
  </w:abstractNum>
  <w:abstractNum w:abstractNumId="14" w15:restartNumberingAfterBreak="0">
    <w:nsid w:val="72D76DC3"/>
    <w:multiLevelType w:val="hybridMultilevel"/>
    <w:tmpl w:val="42201EB8"/>
    <w:lvl w:ilvl="0" w:tplc="E34C801C">
      <w:start w:val="1"/>
      <w:numFmt w:val="decimal"/>
      <w:lvlText w:val="%1."/>
      <w:lvlJc w:val="left"/>
      <w:pPr>
        <w:ind w:left="799" w:hanging="361"/>
        <w:jc w:val="left"/>
      </w:pPr>
      <w:rPr>
        <w:rFonts w:ascii="Calibri" w:eastAsia="Calibri" w:hAnsi="Calibri" w:cs="Calibri" w:hint="default"/>
        <w:b/>
        <w:bCs/>
        <w:i w:val="0"/>
        <w:iCs w:val="0"/>
        <w:color w:val="0D0F1A"/>
        <w:spacing w:val="0"/>
        <w:w w:val="100"/>
        <w:sz w:val="24"/>
        <w:szCs w:val="24"/>
        <w:lang w:val="en-US" w:eastAsia="en-US" w:bidi="ar-SA"/>
      </w:rPr>
    </w:lvl>
    <w:lvl w:ilvl="1" w:tplc="155477C6">
      <w:numFmt w:val="bullet"/>
      <w:lvlText w:val="•"/>
      <w:lvlJc w:val="left"/>
      <w:pPr>
        <w:ind w:left="1457" w:hanging="361"/>
      </w:pPr>
      <w:rPr>
        <w:rFonts w:hint="default"/>
        <w:lang w:val="en-US" w:eastAsia="en-US" w:bidi="ar-SA"/>
      </w:rPr>
    </w:lvl>
    <w:lvl w:ilvl="2" w:tplc="48B6C79A">
      <w:numFmt w:val="bullet"/>
      <w:lvlText w:val="•"/>
      <w:lvlJc w:val="left"/>
      <w:pPr>
        <w:ind w:left="2115" w:hanging="361"/>
      </w:pPr>
      <w:rPr>
        <w:rFonts w:hint="default"/>
        <w:lang w:val="en-US" w:eastAsia="en-US" w:bidi="ar-SA"/>
      </w:rPr>
    </w:lvl>
    <w:lvl w:ilvl="3" w:tplc="0A326ECA">
      <w:numFmt w:val="bullet"/>
      <w:lvlText w:val="•"/>
      <w:lvlJc w:val="left"/>
      <w:pPr>
        <w:ind w:left="2772" w:hanging="361"/>
      </w:pPr>
      <w:rPr>
        <w:rFonts w:hint="default"/>
        <w:lang w:val="en-US" w:eastAsia="en-US" w:bidi="ar-SA"/>
      </w:rPr>
    </w:lvl>
    <w:lvl w:ilvl="4" w:tplc="D23E4A1E">
      <w:numFmt w:val="bullet"/>
      <w:lvlText w:val="•"/>
      <w:lvlJc w:val="left"/>
      <w:pPr>
        <w:ind w:left="3430" w:hanging="361"/>
      </w:pPr>
      <w:rPr>
        <w:rFonts w:hint="default"/>
        <w:lang w:val="en-US" w:eastAsia="en-US" w:bidi="ar-SA"/>
      </w:rPr>
    </w:lvl>
    <w:lvl w:ilvl="5" w:tplc="C0A4D8F6">
      <w:numFmt w:val="bullet"/>
      <w:lvlText w:val="•"/>
      <w:lvlJc w:val="left"/>
      <w:pPr>
        <w:ind w:left="4088" w:hanging="361"/>
      </w:pPr>
      <w:rPr>
        <w:rFonts w:hint="default"/>
        <w:lang w:val="en-US" w:eastAsia="en-US" w:bidi="ar-SA"/>
      </w:rPr>
    </w:lvl>
    <w:lvl w:ilvl="6" w:tplc="ED383122">
      <w:numFmt w:val="bullet"/>
      <w:lvlText w:val="•"/>
      <w:lvlJc w:val="left"/>
      <w:pPr>
        <w:ind w:left="4745" w:hanging="361"/>
      </w:pPr>
      <w:rPr>
        <w:rFonts w:hint="default"/>
        <w:lang w:val="en-US" w:eastAsia="en-US" w:bidi="ar-SA"/>
      </w:rPr>
    </w:lvl>
    <w:lvl w:ilvl="7" w:tplc="5F2446AC">
      <w:numFmt w:val="bullet"/>
      <w:lvlText w:val="•"/>
      <w:lvlJc w:val="left"/>
      <w:pPr>
        <w:ind w:left="5403" w:hanging="361"/>
      </w:pPr>
      <w:rPr>
        <w:rFonts w:hint="default"/>
        <w:lang w:val="en-US" w:eastAsia="en-US" w:bidi="ar-SA"/>
      </w:rPr>
    </w:lvl>
    <w:lvl w:ilvl="8" w:tplc="8B7483C4">
      <w:numFmt w:val="bullet"/>
      <w:lvlText w:val="•"/>
      <w:lvlJc w:val="left"/>
      <w:pPr>
        <w:ind w:left="6060" w:hanging="361"/>
      </w:pPr>
      <w:rPr>
        <w:rFonts w:hint="default"/>
        <w:lang w:val="en-US" w:eastAsia="en-US" w:bidi="ar-SA"/>
      </w:rPr>
    </w:lvl>
  </w:abstractNum>
  <w:abstractNum w:abstractNumId="15" w15:restartNumberingAfterBreak="0">
    <w:nsid w:val="7D4E7991"/>
    <w:multiLevelType w:val="hybridMultilevel"/>
    <w:tmpl w:val="1A50F1AA"/>
    <w:lvl w:ilvl="0" w:tplc="CBFE6130">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5AA01E">
      <w:numFmt w:val="bullet"/>
      <w:lvlText w:val="•"/>
      <w:lvlJc w:val="left"/>
      <w:pPr>
        <w:ind w:left="1445" w:hanging="360"/>
      </w:pPr>
      <w:rPr>
        <w:rFonts w:hint="default"/>
        <w:lang w:val="en-US" w:eastAsia="en-US" w:bidi="ar-SA"/>
      </w:rPr>
    </w:lvl>
    <w:lvl w:ilvl="2" w:tplc="163413B2">
      <w:numFmt w:val="bullet"/>
      <w:lvlText w:val="•"/>
      <w:lvlJc w:val="left"/>
      <w:pPr>
        <w:ind w:left="2071" w:hanging="360"/>
      </w:pPr>
      <w:rPr>
        <w:rFonts w:hint="default"/>
        <w:lang w:val="en-US" w:eastAsia="en-US" w:bidi="ar-SA"/>
      </w:rPr>
    </w:lvl>
    <w:lvl w:ilvl="3" w:tplc="028C2A16">
      <w:numFmt w:val="bullet"/>
      <w:lvlText w:val="•"/>
      <w:lvlJc w:val="left"/>
      <w:pPr>
        <w:ind w:left="2697" w:hanging="360"/>
      </w:pPr>
      <w:rPr>
        <w:rFonts w:hint="default"/>
        <w:lang w:val="en-US" w:eastAsia="en-US" w:bidi="ar-SA"/>
      </w:rPr>
    </w:lvl>
    <w:lvl w:ilvl="4" w:tplc="1CFEA7C0">
      <w:numFmt w:val="bullet"/>
      <w:lvlText w:val="•"/>
      <w:lvlJc w:val="left"/>
      <w:pPr>
        <w:ind w:left="3323" w:hanging="360"/>
      </w:pPr>
      <w:rPr>
        <w:rFonts w:hint="default"/>
        <w:lang w:val="en-US" w:eastAsia="en-US" w:bidi="ar-SA"/>
      </w:rPr>
    </w:lvl>
    <w:lvl w:ilvl="5" w:tplc="2214DE3E">
      <w:numFmt w:val="bullet"/>
      <w:lvlText w:val="•"/>
      <w:lvlJc w:val="left"/>
      <w:pPr>
        <w:ind w:left="3949" w:hanging="360"/>
      </w:pPr>
      <w:rPr>
        <w:rFonts w:hint="default"/>
        <w:lang w:val="en-US" w:eastAsia="en-US" w:bidi="ar-SA"/>
      </w:rPr>
    </w:lvl>
    <w:lvl w:ilvl="6" w:tplc="AEF2EB46">
      <w:numFmt w:val="bullet"/>
      <w:lvlText w:val="•"/>
      <w:lvlJc w:val="left"/>
      <w:pPr>
        <w:ind w:left="4575" w:hanging="360"/>
      </w:pPr>
      <w:rPr>
        <w:rFonts w:hint="default"/>
        <w:lang w:val="en-US" w:eastAsia="en-US" w:bidi="ar-SA"/>
      </w:rPr>
    </w:lvl>
    <w:lvl w:ilvl="7" w:tplc="7CFEA26C">
      <w:numFmt w:val="bullet"/>
      <w:lvlText w:val="•"/>
      <w:lvlJc w:val="left"/>
      <w:pPr>
        <w:ind w:left="5201" w:hanging="360"/>
      </w:pPr>
      <w:rPr>
        <w:rFonts w:hint="default"/>
        <w:lang w:val="en-US" w:eastAsia="en-US" w:bidi="ar-SA"/>
      </w:rPr>
    </w:lvl>
    <w:lvl w:ilvl="8" w:tplc="7CAC3D24">
      <w:numFmt w:val="bullet"/>
      <w:lvlText w:val="•"/>
      <w:lvlJc w:val="left"/>
      <w:pPr>
        <w:ind w:left="5827" w:hanging="360"/>
      </w:pPr>
      <w:rPr>
        <w:rFonts w:hint="default"/>
        <w:lang w:val="en-US" w:eastAsia="en-US" w:bidi="ar-SA"/>
      </w:rPr>
    </w:lvl>
  </w:abstractNum>
  <w:num w:numId="1" w16cid:durableId="1196773863">
    <w:abstractNumId w:val="9"/>
  </w:num>
  <w:num w:numId="2" w16cid:durableId="1795127659">
    <w:abstractNumId w:val="7"/>
  </w:num>
  <w:num w:numId="3" w16cid:durableId="989790428">
    <w:abstractNumId w:val="1"/>
  </w:num>
  <w:num w:numId="4" w16cid:durableId="114754800">
    <w:abstractNumId w:val="2"/>
  </w:num>
  <w:num w:numId="5" w16cid:durableId="2094431174">
    <w:abstractNumId w:val="5"/>
  </w:num>
  <w:num w:numId="6" w16cid:durableId="957488288">
    <w:abstractNumId w:val="0"/>
  </w:num>
  <w:num w:numId="7" w16cid:durableId="1266696356">
    <w:abstractNumId w:val="11"/>
  </w:num>
  <w:num w:numId="8" w16cid:durableId="2122070698">
    <w:abstractNumId w:val="3"/>
  </w:num>
  <w:num w:numId="9" w16cid:durableId="1606188914">
    <w:abstractNumId w:val="6"/>
  </w:num>
  <w:num w:numId="10" w16cid:durableId="2050495072">
    <w:abstractNumId w:val="8"/>
  </w:num>
  <w:num w:numId="11" w16cid:durableId="151340043">
    <w:abstractNumId w:val="15"/>
  </w:num>
  <w:num w:numId="12" w16cid:durableId="958490905">
    <w:abstractNumId w:val="13"/>
  </w:num>
  <w:num w:numId="13" w16cid:durableId="251552748">
    <w:abstractNumId w:val="14"/>
  </w:num>
  <w:num w:numId="14" w16cid:durableId="455032254">
    <w:abstractNumId w:val="12"/>
  </w:num>
  <w:num w:numId="15" w16cid:durableId="1370379950">
    <w:abstractNumId w:val="10"/>
  </w:num>
  <w:num w:numId="16" w16cid:durableId="19211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2D"/>
    <w:rsid w:val="00696FB8"/>
    <w:rsid w:val="0085032D"/>
    <w:rsid w:val="00C21A6A"/>
    <w:rsid w:val="00CA40F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83D3"/>
  <w15:docId w15:val="{FFA0B856-E815-4EFA-86E0-65E69A8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TOC1">
    <w:name w:val="toc 1"/>
    <w:basedOn w:val="Normal"/>
    <w:next w:val="Normal"/>
    <w:autoRedefine/>
    <w:uiPriority w:val="39"/>
    <w:semiHidden/>
    <w:unhideWhenUsed/>
    <w:rsid w:val="00696FB8"/>
    <w:pPr>
      <w:spacing w:after="100"/>
    </w:pPr>
  </w:style>
  <w:style w:type="paragraph" w:styleId="BodyText">
    <w:name w:val="Body Text"/>
    <w:basedOn w:val="Normal"/>
    <w:link w:val="BodyTextChar"/>
    <w:uiPriority w:val="1"/>
    <w:qFormat/>
    <w:rsid w:val="00696FB8"/>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696FB8"/>
    <w:rPr>
      <w:sz w:val="24"/>
      <w:szCs w:val="24"/>
      <w:lang w:val="en-US" w:eastAsia="en-US"/>
    </w:rPr>
  </w:style>
  <w:style w:type="paragraph" w:customStyle="1" w:styleId="TableParagraph">
    <w:name w:val="Table Paragraph"/>
    <w:basedOn w:val="Normal"/>
    <w:uiPriority w:val="1"/>
    <w:qFormat/>
    <w:rsid w:val="00696FB8"/>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illsyouneed.com/quiz/17143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skillsyouneed.com/interpersonal-skil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ihhp.com/free-eq-quiz/"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killsyouneed.com/ps/time-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pA60M8sdqz6vMIF4es84H9/yw==">CgMxLjAyDmguaHNkb2t6eWlrMG84MghoLmdqZGd4czIJaC4zMGowemxsMgloLjFmb2I5dGU4AHIhMXIySEZkWG9CMTJ1b1hYOHY4SkdKUGhxSXZFekswMEJZ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dcterms:created xsi:type="dcterms:W3CDTF">2023-02-14T11:40:00Z</dcterms:created>
  <dcterms:modified xsi:type="dcterms:W3CDTF">2024-03-04T14:42:00Z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