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E882C" w14:textId="77777777" w:rsidR="00197F3A" w:rsidRPr="00CA5126" w:rsidRDefault="00197F3A" w:rsidP="00197F3A">
      <w:pPr>
        <w:pStyle w:val="BodyText"/>
        <w:spacing w:before="724"/>
        <w:rPr>
          <w:sz w:val="72"/>
          <w:lang w:val="el-GR"/>
        </w:rPr>
      </w:pPr>
      <w:r>
        <w:rPr>
          <w:noProof/>
        </w:rPr>
        <w:drawing>
          <wp:anchor distT="0" distB="0" distL="0" distR="0" simplePos="0" relativeHeight="251659264" behindDoc="1" locked="0" layoutInCell="1" allowOverlap="1" wp14:anchorId="1F771E76" wp14:editId="37D8474B">
            <wp:simplePos x="0" y="0"/>
            <wp:positionH relativeFrom="page">
              <wp:posOffset>0</wp:posOffset>
            </wp:positionH>
            <wp:positionV relativeFrom="page">
              <wp:posOffset>0</wp:posOffset>
            </wp:positionV>
            <wp:extent cx="7560563" cy="10065229"/>
            <wp:effectExtent l="0" t="0" r="0"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8" cstate="print"/>
                    <a:stretch>
                      <a:fillRect/>
                    </a:stretch>
                  </pic:blipFill>
                  <pic:spPr>
                    <a:xfrm>
                      <a:off x="0" y="0"/>
                      <a:ext cx="7560563" cy="10065229"/>
                    </a:xfrm>
                    <a:prstGeom prst="rect">
                      <a:avLst/>
                    </a:prstGeom>
                  </pic:spPr>
                </pic:pic>
              </a:graphicData>
            </a:graphic>
          </wp:anchor>
        </w:drawing>
      </w:r>
    </w:p>
    <w:p w14:paraId="346AAF1E" w14:textId="77777777" w:rsidR="00197F3A" w:rsidRPr="00197F3A" w:rsidRDefault="00197F3A" w:rsidP="00197F3A">
      <w:pPr>
        <w:pStyle w:val="Heading1"/>
        <w:spacing w:line="276" w:lineRule="auto"/>
        <w:ind w:left="4678" w:right="222"/>
        <w:jc w:val="right"/>
        <w:rPr>
          <w:b/>
          <w:bCs/>
          <w:sz w:val="56"/>
          <w:szCs w:val="56"/>
          <w:lang w:val="el-GR"/>
        </w:rPr>
      </w:pPr>
      <w:r w:rsidRPr="00197F3A">
        <w:rPr>
          <w:b/>
          <w:bCs/>
          <w:color w:val="F5B335"/>
          <w:w w:val="70"/>
          <w:sz w:val="56"/>
          <w:szCs w:val="56"/>
          <w:lang w:val="el-GR"/>
        </w:rPr>
        <w:t xml:space="preserve">ΚΑΛΛΙΤΕΧΝΙΚΉ ΠΕΙΘΑΡΧΊΑ ΚΑΙ ΨΗΦΙΑΚΉ </w:t>
      </w:r>
      <w:r w:rsidRPr="00197F3A">
        <w:rPr>
          <w:b/>
          <w:bCs/>
          <w:color w:val="F5B335"/>
          <w:spacing w:val="-2"/>
          <w:w w:val="70"/>
          <w:sz w:val="56"/>
          <w:szCs w:val="56"/>
          <w:lang w:val="el-GR"/>
        </w:rPr>
        <w:t>ΕΠΆΡΚΕΙΑ</w:t>
      </w:r>
    </w:p>
    <w:p w14:paraId="7BCCCF09" w14:textId="77777777" w:rsidR="00197F3A" w:rsidRPr="00CA5126" w:rsidRDefault="00197F3A" w:rsidP="00197F3A">
      <w:pPr>
        <w:spacing w:line="276" w:lineRule="auto"/>
        <w:rPr>
          <w:lang w:val="el-GR"/>
        </w:rPr>
        <w:sectPr w:rsidR="00197F3A" w:rsidRPr="00CA5126" w:rsidSect="00E20C62">
          <w:pgSz w:w="11910" w:h="16840"/>
          <w:pgMar w:top="1920" w:right="720" w:bottom="280" w:left="860" w:header="720" w:footer="720" w:gutter="0"/>
          <w:cols w:space="720"/>
        </w:sectPr>
      </w:pPr>
    </w:p>
    <w:p w14:paraId="7B2F94DC" w14:textId="77777777" w:rsidR="00197F3A" w:rsidRPr="00B40B90" w:rsidRDefault="00197F3A" w:rsidP="00197F3A">
      <w:pPr>
        <w:pStyle w:val="Heading5"/>
        <w:spacing w:before="11"/>
        <w:rPr>
          <w:rFonts w:asciiTheme="minorHAnsi" w:hAnsiTheme="minorHAnsi" w:cstheme="minorHAnsi"/>
          <w:color w:val="215C99"/>
          <w:spacing w:val="-2"/>
          <w:sz w:val="28"/>
          <w:szCs w:val="28"/>
          <w:lang w:val="el-GR"/>
        </w:rPr>
      </w:pPr>
      <w:r w:rsidRPr="00B40B90">
        <w:rPr>
          <w:rFonts w:asciiTheme="minorHAnsi" w:hAnsiTheme="minorHAnsi" w:cstheme="minorHAnsi"/>
          <w:color w:val="215C99"/>
          <w:sz w:val="28"/>
          <w:szCs w:val="28"/>
          <w:lang w:val="el-GR"/>
        </w:rPr>
        <w:lastRenderedPageBreak/>
        <w:t xml:space="preserve">Ανακαλύπτοντας την ψηφιακή καλλιτεχνία και </w:t>
      </w:r>
      <w:r w:rsidRPr="00B40B90">
        <w:rPr>
          <w:rFonts w:asciiTheme="minorHAnsi" w:hAnsiTheme="minorHAnsi" w:cstheme="minorHAnsi"/>
          <w:color w:val="215C99"/>
          <w:spacing w:val="-2"/>
          <w:sz w:val="28"/>
          <w:szCs w:val="28"/>
          <w:lang w:val="el-GR"/>
        </w:rPr>
        <w:t>δημιουργικότητα</w:t>
      </w:r>
    </w:p>
    <w:p w14:paraId="6B6EC138" w14:textId="77777777" w:rsidR="00197F3A" w:rsidRPr="00B40B90" w:rsidRDefault="00197F3A" w:rsidP="00197F3A">
      <w:pPr>
        <w:pStyle w:val="Heading5"/>
        <w:spacing w:before="11"/>
        <w:rPr>
          <w:rFonts w:asciiTheme="minorHAnsi" w:hAnsiTheme="minorHAnsi" w:cstheme="minorHAnsi"/>
          <w:sz w:val="24"/>
          <w:szCs w:val="24"/>
          <w:lang w:val="el-GR"/>
        </w:rPr>
      </w:pPr>
    </w:p>
    <w:p w14:paraId="12F76095" w14:textId="77777777" w:rsidR="00197F3A" w:rsidRPr="00B40B90" w:rsidRDefault="00197F3A" w:rsidP="00197F3A">
      <w:pPr>
        <w:pStyle w:val="BodyText"/>
        <w:spacing w:line="360" w:lineRule="auto"/>
        <w:ind w:left="580" w:right="731"/>
        <w:rPr>
          <w:rFonts w:asciiTheme="minorHAnsi" w:hAnsiTheme="minorHAnsi" w:cstheme="minorHAnsi"/>
          <w:lang w:val="el-GR"/>
        </w:rPr>
      </w:pPr>
      <w:r w:rsidRPr="00B40B90">
        <w:rPr>
          <w:rFonts w:asciiTheme="minorHAnsi" w:hAnsiTheme="minorHAnsi" w:cstheme="minorHAnsi"/>
          <w:lang w:val="el-GR"/>
        </w:rPr>
        <w:t>Καλώς ήρθατε στον συναρπαστικό κόσμο των προσωπικών κοινωνικών και μαθησιακών ικανοτήτων, της πολιτισμικής επάρκειας και των δύο. Θα εξετάσουμε τη σημασία της πολιτισμικής ποικιλομορφίας και τις επιπτώσεις της στην ατομική ανάπτυξη και την κοινωνική δυναμική σε αυτό το ενημερωτικό φυλλάδιο για τους εκπαιδευόμενους. Ετοιμαστείτε να εξετάσετε πραγματικές καταστάσεις και να συμμετάσχετε σε δραστηριότητες που θα βελτιώσουν την κατανόηση αυτών των κρίσιμων ικανοτήτων.</w:t>
      </w:r>
    </w:p>
    <w:p w14:paraId="3740E283" w14:textId="77777777" w:rsidR="00197F3A" w:rsidRDefault="00197F3A" w:rsidP="00197F3A">
      <w:pPr>
        <w:pStyle w:val="Heading5"/>
        <w:rPr>
          <w:rFonts w:asciiTheme="minorHAnsi" w:hAnsiTheme="minorHAnsi" w:cstheme="minorHAnsi"/>
          <w:color w:val="215C99"/>
          <w:spacing w:val="-2"/>
          <w:sz w:val="24"/>
          <w:szCs w:val="24"/>
          <w:lang w:val="el-GR"/>
        </w:rPr>
      </w:pPr>
    </w:p>
    <w:p w14:paraId="4F3E7FC6" w14:textId="77777777" w:rsidR="00197F3A" w:rsidRPr="00B40B90" w:rsidRDefault="00197F3A" w:rsidP="00197F3A">
      <w:pPr>
        <w:pStyle w:val="Heading5"/>
        <w:rPr>
          <w:rFonts w:asciiTheme="minorHAnsi" w:hAnsiTheme="minorHAnsi" w:cstheme="minorHAnsi"/>
          <w:sz w:val="28"/>
          <w:szCs w:val="28"/>
          <w:lang w:val="el-GR"/>
        </w:rPr>
      </w:pPr>
      <w:r w:rsidRPr="00B40B90">
        <w:rPr>
          <w:rFonts w:asciiTheme="minorHAnsi" w:hAnsiTheme="minorHAnsi" w:cstheme="minorHAnsi"/>
          <w:color w:val="215C99"/>
          <w:spacing w:val="-2"/>
          <w:sz w:val="28"/>
          <w:szCs w:val="28"/>
          <w:lang w:val="el-GR"/>
        </w:rPr>
        <w:t xml:space="preserve">Μελέτη </w:t>
      </w:r>
      <w:r w:rsidRPr="00B40B90">
        <w:rPr>
          <w:rFonts w:asciiTheme="minorHAnsi" w:hAnsiTheme="minorHAnsi" w:cstheme="minorHAnsi"/>
          <w:color w:val="215C99"/>
          <w:sz w:val="28"/>
          <w:szCs w:val="28"/>
          <w:lang w:val="el-GR"/>
        </w:rPr>
        <w:t>περίπτωσης</w:t>
      </w:r>
    </w:p>
    <w:p w14:paraId="2BB8B402" w14:textId="77777777" w:rsidR="00197F3A" w:rsidRPr="00B40B90" w:rsidRDefault="00197F3A" w:rsidP="00197F3A">
      <w:pPr>
        <w:spacing w:before="60"/>
        <w:rPr>
          <w:rFonts w:asciiTheme="minorHAnsi" w:hAnsiTheme="minorHAnsi" w:cstheme="minorHAnsi"/>
          <w:sz w:val="24"/>
          <w:szCs w:val="24"/>
          <w:lang w:val="el-GR"/>
        </w:rPr>
      </w:pPr>
    </w:p>
    <w:p w14:paraId="67DE8BD6" w14:textId="77777777" w:rsidR="00197F3A" w:rsidRPr="00B40B90" w:rsidRDefault="00197F3A" w:rsidP="00197F3A">
      <w:pPr>
        <w:ind w:left="580"/>
        <w:rPr>
          <w:rFonts w:asciiTheme="minorHAnsi" w:hAnsiTheme="minorHAnsi" w:cstheme="minorHAnsi"/>
          <w:b/>
          <w:sz w:val="24"/>
          <w:szCs w:val="24"/>
          <w:lang w:val="el-GR"/>
        </w:rPr>
      </w:pPr>
      <w:r w:rsidRPr="00B40B90">
        <w:rPr>
          <w:rFonts w:asciiTheme="minorHAnsi" w:hAnsiTheme="minorHAnsi" w:cstheme="minorHAnsi"/>
          <w:b/>
          <w:sz w:val="24"/>
          <w:szCs w:val="24"/>
          <w:lang w:val="el-GR"/>
        </w:rPr>
        <w:t xml:space="preserve">Γιορτάζοντας την πολιτιστική </w:t>
      </w:r>
      <w:r w:rsidRPr="00B40B90">
        <w:rPr>
          <w:rFonts w:asciiTheme="minorHAnsi" w:hAnsiTheme="minorHAnsi" w:cstheme="minorHAnsi"/>
          <w:b/>
          <w:spacing w:val="-2"/>
          <w:sz w:val="24"/>
          <w:szCs w:val="24"/>
          <w:lang w:val="el-GR"/>
        </w:rPr>
        <w:t>ποικιλομορφία</w:t>
      </w:r>
    </w:p>
    <w:p w14:paraId="5FA78C26" w14:textId="77777777" w:rsidR="00197F3A" w:rsidRPr="00B40B90" w:rsidRDefault="00197F3A" w:rsidP="00197F3A">
      <w:pPr>
        <w:spacing w:before="12"/>
        <w:rPr>
          <w:rFonts w:asciiTheme="minorHAnsi" w:hAnsiTheme="minorHAnsi" w:cstheme="minorHAnsi"/>
          <w:b/>
          <w:sz w:val="24"/>
          <w:szCs w:val="24"/>
          <w:lang w:val="el-GR"/>
        </w:rPr>
      </w:pPr>
    </w:p>
    <w:p w14:paraId="39B86DDD" w14:textId="77777777" w:rsidR="00197F3A" w:rsidRPr="00B40B90" w:rsidRDefault="00197F3A" w:rsidP="00197F3A">
      <w:pPr>
        <w:pStyle w:val="BodyText"/>
        <w:spacing w:line="360" w:lineRule="auto"/>
        <w:ind w:left="580" w:right="731"/>
        <w:rPr>
          <w:rFonts w:asciiTheme="minorHAnsi" w:hAnsiTheme="minorHAnsi" w:cstheme="minorHAnsi"/>
          <w:lang w:val="el-GR"/>
        </w:rPr>
      </w:pPr>
      <w:r w:rsidRPr="00B40B90">
        <w:rPr>
          <w:rFonts w:asciiTheme="minorHAnsi" w:hAnsiTheme="minorHAnsi" w:cstheme="minorHAnsi"/>
          <w:lang w:val="el-GR"/>
        </w:rPr>
        <w:t>Φανταστείτε ότι είστε μέλος μιας δυναμικής ομάδας που έχει επιλεγεί να οργανώσει μια κοινοτική εκδήλωση με στόχο τον εορτασμό της πολιτιστικής ποικιλομορφίας. Η εκδήλωση, με την ονομασία "Φεστιβάλ Ενότητας στη Διαφορετικότητα", έχει σκοπό να προωθήσει τον διαπολιτισμικό διάλογο, την κατανόηση και την εκτίμηση εντός της κοινότητάς σας. Ως μέλος αυτής της ομάδας, έχετε τη μοναδική ευκαιρία να συνεισφέρετε με τις δεξιότητες και τις γνώσεις σας στη δημιουργία μιας εκδήλωσης που θα αντικατοπτρίζει το πλούσιο μωσαϊκό των πολιτισμών που απαρτίζουν την κοινότητά σας.</w:t>
      </w:r>
    </w:p>
    <w:p w14:paraId="735B8BE0" w14:textId="77777777" w:rsidR="00197F3A" w:rsidRPr="00B40B90" w:rsidRDefault="00197F3A" w:rsidP="00197F3A">
      <w:pPr>
        <w:rPr>
          <w:rFonts w:asciiTheme="minorHAnsi" w:hAnsiTheme="minorHAnsi" w:cstheme="minorHAnsi"/>
          <w:sz w:val="24"/>
          <w:szCs w:val="24"/>
          <w:lang w:val="el-GR"/>
        </w:rPr>
      </w:pPr>
    </w:p>
    <w:p w14:paraId="1A12135A" w14:textId="77777777" w:rsidR="00197F3A" w:rsidRPr="00B40B90" w:rsidRDefault="00197F3A" w:rsidP="00197F3A">
      <w:pPr>
        <w:spacing w:before="25"/>
        <w:rPr>
          <w:rFonts w:asciiTheme="minorHAnsi" w:hAnsiTheme="minorHAnsi" w:cstheme="minorHAnsi"/>
          <w:sz w:val="24"/>
          <w:szCs w:val="24"/>
          <w:lang w:val="el-GR"/>
        </w:rPr>
      </w:pPr>
    </w:p>
    <w:p w14:paraId="427D2AA7" w14:textId="77777777" w:rsidR="00197F3A" w:rsidRPr="00B40B90" w:rsidRDefault="00197F3A" w:rsidP="00197F3A">
      <w:pPr>
        <w:ind w:left="580"/>
        <w:rPr>
          <w:rFonts w:asciiTheme="minorHAnsi" w:hAnsiTheme="minorHAnsi" w:cstheme="minorHAnsi"/>
          <w:b/>
          <w:sz w:val="24"/>
          <w:szCs w:val="24"/>
        </w:rPr>
      </w:pPr>
      <w:r w:rsidRPr="00B40B90">
        <w:rPr>
          <w:rFonts w:asciiTheme="minorHAnsi" w:hAnsiTheme="minorHAnsi" w:cstheme="minorHAnsi"/>
          <w:b/>
          <w:sz w:val="24"/>
          <w:szCs w:val="24"/>
        </w:rPr>
        <w:t>Βα</w:t>
      </w:r>
      <w:proofErr w:type="spellStart"/>
      <w:r w:rsidRPr="00B40B90">
        <w:rPr>
          <w:rFonts w:asciiTheme="minorHAnsi" w:hAnsiTheme="minorHAnsi" w:cstheme="minorHAnsi"/>
          <w:b/>
          <w:sz w:val="24"/>
          <w:szCs w:val="24"/>
        </w:rPr>
        <w:t>σικές</w:t>
      </w:r>
      <w:proofErr w:type="spellEnd"/>
      <w:r w:rsidRPr="00B40B90">
        <w:rPr>
          <w:rFonts w:asciiTheme="minorHAnsi" w:hAnsiTheme="minorHAnsi" w:cstheme="minorHAnsi"/>
          <w:b/>
          <w:sz w:val="24"/>
          <w:szCs w:val="24"/>
        </w:rPr>
        <w:t xml:space="preserve"> </w:t>
      </w:r>
      <w:proofErr w:type="spellStart"/>
      <w:r w:rsidRPr="00B40B90">
        <w:rPr>
          <w:rFonts w:asciiTheme="minorHAnsi" w:hAnsiTheme="minorHAnsi" w:cstheme="minorHAnsi"/>
          <w:b/>
          <w:spacing w:val="-2"/>
          <w:sz w:val="24"/>
          <w:szCs w:val="24"/>
        </w:rPr>
        <w:t>ερωτήσεις</w:t>
      </w:r>
      <w:proofErr w:type="spellEnd"/>
    </w:p>
    <w:p w14:paraId="56DA2308" w14:textId="77777777" w:rsidR="00197F3A" w:rsidRPr="00B40B90" w:rsidRDefault="00197F3A" w:rsidP="00197F3A">
      <w:pPr>
        <w:spacing w:before="26"/>
        <w:rPr>
          <w:rFonts w:asciiTheme="minorHAnsi" w:hAnsiTheme="minorHAnsi" w:cstheme="minorHAnsi"/>
          <w:b/>
          <w:sz w:val="24"/>
          <w:szCs w:val="24"/>
        </w:rPr>
      </w:pPr>
    </w:p>
    <w:p w14:paraId="097EC5FF" w14:textId="77777777" w:rsidR="00197F3A" w:rsidRPr="00B40B90" w:rsidRDefault="00197F3A" w:rsidP="00197F3A">
      <w:pPr>
        <w:pStyle w:val="ListParagraph"/>
        <w:widowControl w:val="0"/>
        <w:numPr>
          <w:ilvl w:val="0"/>
          <w:numId w:val="7"/>
        </w:numPr>
        <w:tabs>
          <w:tab w:val="left" w:pos="1300"/>
        </w:tabs>
        <w:autoSpaceDE w:val="0"/>
        <w:autoSpaceDN w:val="0"/>
        <w:spacing w:before="1" w:after="0" w:line="357" w:lineRule="auto"/>
        <w:ind w:right="745"/>
        <w:contextualSpacing w:val="0"/>
        <w:rPr>
          <w:rFonts w:asciiTheme="minorHAnsi" w:hAnsiTheme="minorHAnsi" w:cstheme="minorHAnsi"/>
          <w:sz w:val="24"/>
          <w:szCs w:val="24"/>
          <w:lang w:val="el-GR"/>
        </w:rPr>
      </w:pPr>
      <w:r w:rsidRPr="00B40B90">
        <w:rPr>
          <w:rFonts w:asciiTheme="minorHAnsi" w:hAnsiTheme="minorHAnsi" w:cstheme="minorHAnsi"/>
          <w:sz w:val="24"/>
          <w:szCs w:val="24"/>
          <w:lang w:val="el-GR"/>
        </w:rPr>
        <w:t>Πώς θα μπορούσαν τα διαφορετικά υπόβαθρα των μελών της ομάδας σας να συμβάλουν στη συνολική επιτυχία της εκδήλωσης πολιτιστικής ποικιλομορφίας;</w:t>
      </w:r>
    </w:p>
    <w:p w14:paraId="5F7E842D" w14:textId="77777777" w:rsidR="00197F3A" w:rsidRPr="00B40B90" w:rsidRDefault="00197F3A" w:rsidP="00197F3A">
      <w:pPr>
        <w:pStyle w:val="ListParagraph"/>
        <w:widowControl w:val="0"/>
        <w:numPr>
          <w:ilvl w:val="0"/>
          <w:numId w:val="7"/>
        </w:numPr>
        <w:tabs>
          <w:tab w:val="left" w:pos="1300"/>
        </w:tabs>
        <w:autoSpaceDE w:val="0"/>
        <w:autoSpaceDN w:val="0"/>
        <w:spacing w:before="3" w:after="0" w:line="360" w:lineRule="auto"/>
        <w:ind w:right="1564"/>
        <w:contextualSpacing w:val="0"/>
        <w:rPr>
          <w:rFonts w:asciiTheme="minorHAnsi" w:hAnsiTheme="minorHAnsi" w:cstheme="minorHAnsi"/>
          <w:sz w:val="24"/>
          <w:szCs w:val="24"/>
          <w:lang w:val="el-GR"/>
        </w:rPr>
      </w:pPr>
      <w:r w:rsidRPr="00B40B90">
        <w:rPr>
          <w:rFonts w:asciiTheme="minorHAnsi" w:hAnsiTheme="minorHAnsi" w:cstheme="minorHAnsi"/>
          <w:sz w:val="24"/>
          <w:szCs w:val="24"/>
          <w:lang w:val="el-GR"/>
        </w:rPr>
        <w:t>Ποιες προκλήσεις μπορεί να προκύψουν κατά τη συνεργασία με άτομα από διαφορετικά πολιτισμικά περιβάλλοντα και πώς μπορείτε να τις αντιμετωπίσετε;</w:t>
      </w:r>
    </w:p>
    <w:p w14:paraId="13A1A990" w14:textId="77777777" w:rsidR="00197F3A" w:rsidRPr="00B40B90" w:rsidRDefault="00197F3A" w:rsidP="00197F3A">
      <w:pPr>
        <w:pStyle w:val="ListParagraph"/>
        <w:widowControl w:val="0"/>
        <w:numPr>
          <w:ilvl w:val="0"/>
          <w:numId w:val="7"/>
        </w:numPr>
        <w:tabs>
          <w:tab w:val="left" w:pos="1300"/>
        </w:tabs>
        <w:autoSpaceDE w:val="0"/>
        <w:autoSpaceDN w:val="0"/>
        <w:spacing w:before="1" w:after="0" w:line="360" w:lineRule="auto"/>
        <w:ind w:right="1739"/>
        <w:contextualSpacing w:val="0"/>
        <w:rPr>
          <w:rFonts w:asciiTheme="minorHAnsi" w:hAnsiTheme="minorHAnsi" w:cstheme="minorHAnsi"/>
          <w:sz w:val="24"/>
          <w:szCs w:val="24"/>
          <w:lang w:val="el-GR"/>
        </w:rPr>
      </w:pPr>
      <w:r w:rsidRPr="00B40B90">
        <w:rPr>
          <w:rFonts w:asciiTheme="minorHAnsi" w:hAnsiTheme="minorHAnsi" w:cstheme="minorHAnsi"/>
          <w:sz w:val="24"/>
          <w:szCs w:val="24"/>
          <w:lang w:val="el-GR"/>
        </w:rPr>
        <w:t>Πώς θα μπορούσε η εκδήλωση να επηρεάσει την αντίληψη της κοινότητας για την πολιτιστική πολυμορφία και τη διαπολιτισμική επικοινωνία;</w:t>
      </w:r>
    </w:p>
    <w:p w14:paraId="3BF2AC6A" w14:textId="77777777" w:rsidR="00197F3A" w:rsidRPr="00CA5126" w:rsidRDefault="00197F3A" w:rsidP="00197F3A">
      <w:pPr>
        <w:spacing w:line="360" w:lineRule="auto"/>
        <w:rPr>
          <w:lang w:val="el-GR"/>
        </w:rPr>
        <w:sectPr w:rsidR="00197F3A" w:rsidRPr="00CA5126" w:rsidSect="00E20C62">
          <w:pgSz w:w="11910" w:h="16840"/>
          <w:pgMar w:top="1860" w:right="720" w:bottom="280" w:left="860" w:header="720" w:footer="720" w:gutter="0"/>
          <w:cols w:space="720"/>
        </w:sectPr>
      </w:pPr>
    </w:p>
    <w:p w14:paraId="67CD33B3" w14:textId="77777777" w:rsidR="00197F3A" w:rsidRPr="00B40B90" w:rsidRDefault="00197F3A" w:rsidP="00197F3A">
      <w:pPr>
        <w:pStyle w:val="Heading5"/>
        <w:spacing w:before="21"/>
        <w:rPr>
          <w:sz w:val="28"/>
          <w:szCs w:val="28"/>
        </w:rPr>
      </w:pPr>
      <w:proofErr w:type="spellStart"/>
      <w:r w:rsidRPr="00B40B90">
        <w:rPr>
          <w:color w:val="215C99"/>
          <w:spacing w:val="-2"/>
          <w:sz w:val="28"/>
          <w:szCs w:val="28"/>
        </w:rPr>
        <w:lastRenderedPageBreak/>
        <w:t>Δρ</w:t>
      </w:r>
      <w:proofErr w:type="spellEnd"/>
      <w:r w:rsidRPr="00B40B90">
        <w:rPr>
          <w:color w:val="215C99"/>
          <w:spacing w:val="-2"/>
          <w:sz w:val="28"/>
          <w:szCs w:val="28"/>
        </w:rPr>
        <w:t xml:space="preserve">αστηριότητα </w:t>
      </w:r>
      <w:proofErr w:type="spellStart"/>
      <w:r w:rsidRPr="00B40B90">
        <w:rPr>
          <w:color w:val="215C99"/>
          <w:spacing w:val="-2"/>
          <w:sz w:val="28"/>
          <w:szCs w:val="28"/>
        </w:rPr>
        <w:t>μάθησης</w:t>
      </w:r>
      <w:proofErr w:type="spellEnd"/>
    </w:p>
    <w:p w14:paraId="46454806" w14:textId="77777777" w:rsidR="00197F3A" w:rsidRDefault="00197F3A" w:rsidP="00197F3A">
      <w:pPr>
        <w:spacing w:before="206"/>
        <w:rPr>
          <w:sz w:val="20"/>
        </w:rPr>
      </w:pP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73"/>
        <w:gridCol w:w="1417"/>
        <w:gridCol w:w="1843"/>
        <w:gridCol w:w="3896"/>
      </w:tblGrid>
      <w:tr w:rsidR="00197F3A" w:rsidRPr="00B40B90" w14:paraId="6536F5A1" w14:textId="77777777" w:rsidTr="002E7147">
        <w:trPr>
          <w:trHeight w:val="595"/>
        </w:trPr>
        <w:tc>
          <w:tcPr>
            <w:tcW w:w="2073" w:type="dxa"/>
            <w:shd w:val="clear" w:color="auto" w:fill="FFD964"/>
            <w:vAlign w:val="center"/>
          </w:tcPr>
          <w:p w14:paraId="6AE8DA88" w14:textId="77777777" w:rsidR="00197F3A" w:rsidRPr="00B40B90" w:rsidRDefault="00197F3A" w:rsidP="002E7147">
            <w:pPr>
              <w:pStyle w:val="TableParagraph"/>
              <w:spacing w:line="256" w:lineRule="auto"/>
              <w:ind w:left="81"/>
              <w:rPr>
                <w:rFonts w:asciiTheme="minorHAnsi" w:hAnsiTheme="minorHAnsi" w:cstheme="minorHAnsi"/>
                <w:b/>
                <w:sz w:val="24"/>
              </w:rPr>
            </w:pPr>
            <w:proofErr w:type="spellStart"/>
            <w:r w:rsidRPr="00B40B90">
              <w:rPr>
                <w:rFonts w:asciiTheme="minorHAnsi" w:hAnsiTheme="minorHAnsi" w:cstheme="minorHAnsi"/>
                <w:b/>
                <w:spacing w:val="-2"/>
                <w:sz w:val="24"/>
              </w:rPr>
              <w:t>Εγκάρσιο</w:t>
            </w:r>
            <w:proofErr w:type="spellEnd"/>
            <w:r w:rsidRPr="00B40B90">
              <w:rPr>
                <w:rFonts w:asciiTheme="minorHAnsi" w:hAnsiTheme="minorHAnsi" w:cstheme="minorHAnsi"/>
                <w:b/>
                <w:spacing w:val="-2"/>
                <w:sz w:val="24"/>
              </w:rPr>
              <w:t xml:space="preserve"> </w:t>
            </w:r>
            <w:proofErr w:type="spellStart"/>
            <w:r w:rsidRPr="00B40B90">
              <w:rPr>
                <w:rFonts w:asciiTheme="minorHAnsi" w:hAnsiTheme="minorHAnsi" w:cstheme="minorHAnsi"/>
                <w:b/>
                <w:spacing w:val="-2"/>
                <w:sz w:val="24"/>
              </w:rPr>
              <w:t>θέμ</w:t>
            </w:r>
            <w:proofErr w:type="spellEnd"/>
            <w:r w:rsidRPr="00B40B90">
              <w:rPr>
                <w:rFonts w:asciiTheme="minorHAnsi" w:hAnsiTheme="minorHAnsi" w:cstheme="minorHAnsi"/>
                <w:b/>
                <w:spacing w:val="-2"/>
                <w:sz w:val="24"/>
              </w:rPr>
              <w:t>α</w:t>
            </w:r>
          </w:p>
        </w:tc>
        <w:tc>
          <w:tcPr>
            <w:tcW w:w="7156" w:type="dxa"/>
            <w:gridSpan w:val="3"/>
            <w:vAlign w:val="center"/>
          </w:tcPr>
          <w:p w14:paraId="021470C5" w14:textId="77777777" w:rsidR="00197F3A" w:rsidRPr="00B40B90" w:rsidRDefault="00197F3A" w:rsidP="002E7147">
            <w:pPr>
              <w:pStyle w:val="TableParagraph"/>
              <w:ind w:left="80"/>
              <w:rPr>
                <w:rFonts w:asciiTheme="minorHAnsi" w:hAnsiTheme="minorHAnsi" w:cstheme="minorHAnsi"/>
                <w:sz w:val="24"/>
              </w:rPr>
            </w:pPr>
            <w:proofErr w:type="spellStart"/>
            <w:r w:rsidRPr="00B40B90">
              <w:rPr>
                <w:rFonts w:asciiTheme="minorHAnsi" w:hAnsiTheme="minorHAnsi" w:cstheme="minorHAnsi"/>
                <w:spacing w:val="-2"/>
                <w:sz w:val="24"/>
              </w:rPr>
              <w:t>Πολιτιστικό</w:t>
            </w:r>
            <w:proofErr w:type="spellEnd"/>
          </w:p>
        </w:tc>
      </w:tr>
      <w:tr w:rsidR="00197F3A" w:rsidRPr="00B40B90" w14:paraId="7BE87B2C" w14:textId="77777777" w:rsidTr="002E7147">
        <w:trPr>
          <w:trHeight w:val="722"/>
        </w:trPr>
        <w:tc>
          <w:tcPr>
            <w:tcW w:w="2073" w:type="dxa"/>
            <w:shd w:val="clear" w:color="auto" w:fill="FFD964"/>
            <w:vAlign w:val="center"/>
          </w:tcPr>
          <w:p w14:paraId="087A06F2" w14:textId="77777777" w:rsidR="00197F3A" w:rsidRPr="00B40B90" w:rsidRDefault="00197F3A" w:rsidP="002E7147">
            <w:pPr>
              <w:pStyle w:val="TableParagraph"/>
              <w:ind w:left="81"/>
              <w:rPr>
                <w:rFonts w:asciiTheme="minorHAnsi" w:hAnsiTheme="minorHAnsi" w:cstheme="minorHAnsi"/>
                <w:b/>
                <w:sz w:val="24"/>
              </w:rPr>
            </w:pPr>
            <w:proofErr w:type="spellStart"/>
            <w:r w:rsidRPr="00B40B90">
              <w:rPr>
                <w:rFonts w:asciiTheme="minorHAnsi" w:hAnsiTheme="minorHAnsi" w:cstheme="minorHAnsi"/>
                <w:b/>
                <w:spacing w:val="-2"/>
                <w:sz w:val="24"/>
              </w:rPr>
              <w:t>Τίτλος</w:t>
            </w:r>
            <w:proofErr w:type="spellEnd"/>
            <w:r w:rsidRPr="00B40B90">
              <w:rPr>
                <w:rFonts w:asciiTheme="minorHAnsi" w:hAnsiTheme="minorHAnsi" w:cstheme="minorHAnsi"/>
                <w:b/>
                <w:spacing w:val="-2"/>
                <w:sz w:val="24"/>
              </w:rPr>
              <w:t xml:space="preserve"> </w:t>
            </w:r>
            <w:proofErr w:type="spellStart"/>
            <w:r w:rsidRPr="00B40B90">
              <w:rPr>
                <w:rFonts w:asciiTheme="minorHAnsi" w:hAnsiTheme="minorHAnsi" w:cstheme="minorHAnsi"/>
                <w:b/>
                <w:sz w:val="24"/>
              </w:rPr>
              <w:t>δρ</w:t>
            </w:r>
            <w:proofErr w:type="spellEnd"/>
            <w:r w:rsidRPr="00B40B90">
              <w:rPr>
                <w:rFonts w:asciiTheme="minorHAnsi" w:hAnsiTheme="minorHAnsi" w:cstheme="minorHAnsi"/>
                <w:b/>
                <w:sz w:val="24"/>
              </w:rPr>
              <w:t>αστηριότητας</w:t>
            </w:r>
          </w:p>
        </w:tc>
        <w:tc>
          <w:tcPr>
            <w:tcW w:w="7156" w:type="dxa"/>
            <w:gridSpan w:val="3"/>
            <w:vAlign w:val="center"/>
          </w:tcPr>
          <w:p w14:paraId="4C693A25" w14:textId="77777777" w:rsidR="00197F3A" w:rsidRPr="00B40B90" w:rsidRDefault="00197F3A" w:rsidP="002E7147">
            <w:pPr>
              <w:pStyle w:val="TableParagraph"/>
              <w:ind w:left="80"/>
              <w:rPr>
                <w:rFonts w:asciiTheme="minorHAnsi" w:hAnsiTheme="minorHAnsi" w:cstheme="minorHAnsi"/>
                <w:sz w:val="24"/>
              </w:rPr>
            </w:pPr>
            <w:proofErr w:type="spellStart"/>
            <w:r w:rsidRPr="00B40B90">
              <w:rPr>
                <w:rFonts w:asciiTheme="minorHAnsi" w:hAnsiTheme="minorHAnsi" w:cstheme="minorHAnsi"/>
                <w:sz w:val="24"/>
              </w:rPr>
              <w:t>Δημιουργί</w:t>
            </w:r>
            <w:proofErr w:type="spellEnd"/>
            <w:r w:rsidRPr="00B40B90">
              <w:rPr>
                <w:rFonts w:asciiTheme="minorHAnsi" w:hAnsiTheme="minorHAnsi" w:cstheme="minorHAnsi"/>
                <w:sz w:val="24"/>
              </w:rPr>
              <w:t xml:space="preserve">α </w:t>
            </w:r>
            <w:proofErr w:type="spellStart"/>
            <w:r w:rsidRPr="00B40B90">
              <w:rPr>
                <w:rFonts w:asciiTheme="minorHAnsi" w:hAnsiTheme="minorHAnsi" w:cstheme="minorHAnsi"/>
                <w:sz w:val="24"/>
              </w:rPr>
              <w:t>μι</w:t>
            </w:r>
            <w:proofErr w:type="spellEnd"/>
            <w:r w:rsidRPr="00B40B90">
              <w:rPr>
                <w:rFonts w:asciiTheme="minorHAnsi" w:hAnsiTheme="minorHAnsi" w:cstheme="minorHAnsi"/>
                <w:sz w:val="24"/>
              </w:rPr>
              <w:t>ας π</w:t>
            </w:r>
            <w:proofErr w:type="spellStart"/>
            <w:r w:rsidRPr="00B40B90">
              <w:rPr>
                <w:rFonts w:asciiTheme="minorHAnsi" w:hAnsiTheme="minorHAnsi" w:cstheme="minorHAnsi"/>
                <w:sz w:val="24"/>
              </w:rPr>
              <w:t>ολιτιστικής</w:t>
            </w:r>
            <w:proofErr w:type="spellEnd"/>
            <w:r w:rsidRPr="00B40B90">
              <w:rPr>
                <w:rFonts w:asciiTheme="minorHAnsi" w:hAnsiTheme="minorHAnsi" w:cstheme="minorHAnsi"/>
                <w:sz w:val="24"/>
              </w:rPr>
              <w:t xml:space="preserve"> </w:t>
            </w:r>
            <w:r w:rsidRPr="00B40B90">
              <w:rPr>
                <w:rFonts w:asciiTheme="minorHAnsi" w:hAnsiTheme="minorHAnsi" w:cstheme="minorHAnsi"/>
                <w:spacing w:val="-2"/>
                <w:sz w:val="24"/>
              </w:rPr>
              <w:t>β</w:t>
            </w:r>
            <w:proofErr w:type="spellStart"/>
            <w:r w:rsidRPr="00B40B90">
              <w:rPr>
                <w:rFonts w:asciiTheme="minorHAnsi" w:hAnsiTheme="minorHAnsi" w:cstheme="minorHAnsi"/>
                <w:spacing w:val="-2"/>
                <w:sz w:val="24"/>
              </w:rPr>
              <w:t>ιτρίν</w:t>
            </w:r>
            <w:proofErr w:type="spellEnd"/>
            <w:r w:rsidRPr="00B40B90">
              <w:rPr>
                <w:rFonts w:asciiTheme="minorHAnsi" w:hAnsiTheme="minorHAnsi" w:cstheme="minorHAnsi"/>
                <w:spacing w:val="-2"/>
                <w:sz w:val="24"/>
              </w:rPr>
              <w:t>ας</w:t>
            </w:r>
          </w:p>
        </w:tc>
      </w:tr>
      <w:tr w:rsidR="00197F3A" w:rsidRPr="00B40B90" w14:paraId="3AC5DA4B" w14:textId="77777777" w:rsidTr="002E7147">
        <w:trPr>
          <w:trHeight w:val="529"/>
        </w:trPr>
        <w:tc>
          <w:tcPr>
            <w:tcW w:w="2073" w:type="dxa"/>
            <w:shd w:val="clear" w:color="auto" w:fill="FFD964"/>
            <w:vAlign w:val="center"/>
          </w:tcPr>
          <w:p w14:paraId="20CA501B" w14:textId="77777777" w:rsidR="00197F3A" w:rsidRPr="00B40B90" w:rsidRDefault="00197F3A" w:rsidP="002E7147">
            <w:pPr>
              <w:pStyle w:val="TableParagraph"/>
              <w:ind w:left="81"/>
              <w:rPr>
                <w:rFonts w:asciiTheme="minorHAnsi" w:hAnsiTheme="minorHAnsi" w:cstheme="minorHAnsi"/>
                <w:b/>
                <w:sz w:val="24"/>
              </w:rPr>
            </w:pPr>
            <w:proofErr w:type="spellStart"/>
            <w:r w:rsidRPr="00B40B90">
              <w:rPr>
                <w:rFonts w:asciiTheme="minorHAnsi" w:hAnsiTheme="minorHAnsi" w:cstheme="minorHAnsi"/>
                <w:b/>
                <w:sz w:val="24"/>
              </w:rPr>
              <w:t>Τύ</w:t>
            </w:r>
            <w:proofErr w:type="spellEnd"/>
            <w:r w:rsidRPr="00B40B90">
              <w:rPr>
                <w:rFonts w:asciiTheme="minorHAnsi" w:hAnsiTheme="minorHAnsi" w:cstheme="minorHAnsi"/>
                <w:b/>
                <w:sz w:val="24"/>
              </w:rPr>
              <w:t xml:space="preserve">πος </w:t>
            </w:r>
            <w:r w:rsidRPr="00B40B90">
              <w:rPr>
                <w:rFonts w:asciiTheme="minorHAnsi" w:hAnsiTheme="minorHAnsi" w:cstheme="minorHAnsi"/>
                <w:b/>
                <w:spacing w:val="-2"/>
                <w:sz w:val="24"/>
              </w:rPr>
              <w:t>π</w:t>
            </w:r>
            <w:proofErr w:type="spellStart"/>
            <w:r w:rsidRPr="00B40B90">
              <w:rPr>
                <w:rFonts w:asciiTheme="minorHAnsi" w:hAnsiTheme="minorHAnsi" w:cstheme="minorHAnsi"/>
                <w:b/>
                <w:spacing w:val="-2"/>
                <w:sz w:val="24"/>
              </w:rPr>
              <w:t>όρου</w:t>
            </w:r>
            <w:proofErr w:type="spellEnd"/>
          </w:p>
        </w:tc>
        <w:tc>
          <w:tcPr>
            <w:tcW w:w="7156" w:type="dxa"/>
            <w:gridSpan w:val="3"/>
            <w:shd w:val="clear" w:color="auto" w:fill="ECECEC"/>
            <w:vAlign w:val="center"/>
          </w:tcPr>
          <w:p w14:paraId="0C6FDEDF" w14:textId="77777777" w:rsidR="00197F3A" w:rsidRPr="00B40B90" w:rsidRDefault="00197F3A" w:rsidP="002E7147">
            <w:pPr>
              <w:pStyle w:val="TableParagraph"/>
              <w:ind w:left="80"/>
              <w:rPr>
                <w:rFonts w:asciiTheme="minorHAnsi" w:hAnsiTheme="minorHAnsi" w:cstheme="minorHAnsi"/>
                <w:b/>
                <w:sz w:val="24"/>
              </w:rPr>
            </w:pPr>
            <w:proofErr w:type="spellStart"/>
            <w:r w:rsidRPr="00B40B90">
              <w:rPr>
                <w:rFonts w:asciiTheme="minorHAnsi" w:hAnsiTheme="minorHAnsi" w:cstheme="minorHAnsi"/>
                <w:b/>
                <w:spacing w:val="-2"/>
                <w:sz w:val="24"/>
              </w:rPr>
              <w:t>Δρ</w:t>
            </w:r>
            <w:proofErr w:type="spellEnd"/>
            <w:r w:rsidRPr="00B40B90">
              <w:rPr>
                <w:rFonts w:asciiTheme="minorHAnsi" w:hAnsiTheme="minorHAnsi" w:cstheme="minorHAnsi"/>
                <w:b/>
                <w:spacing w:val="-2"/>
                <w:sz w:val="24"/>
              </w:rPr>
              <w:t xml:space="preserve">αστηριότητα </w:t>
            </w:r>
            <w:proofErr w:type="spellStart"/>
            <w:r w:rsidRPr="00B40B90">
              <w:rPr>
                <w:rFonts w:asciiTheme="minorHAnsi" w:hAnsiTheme="minorHAnsi" w:cstheme="minorHAnsi"/>
                <w:b/>
                <w:sz w:val="24"/>
              </w:rPr>
              <w:t>μάθησης</w:t>
            </w:r>
            <w:proofErr w:type="spellEnd"/>
          </w:p>
        </w:tc>
      </w:tr>
      <w:tr w:rsidR="00197F3A" w:rsidRPr="00B40B90" w14:paraId="0C51E50D" w14:textId="77777777" w:rsidTr="002E7147">
        <w:trPr>
          <w:trHeight w:val="834"/>
        </w:trPr>
        <w:tc>
          <w:tcPr>
            <w:tcW w:w="2073" w:type="dxa"/>
            <w:shd w:val="clear" w:color="auto" w:fill="FFD964"/>
            <w:vAlign w:val="center"/>
          </w:tcPr>
          <w:p w14:paraId="53543B73" w14:textId="77777777" w:rsidR="00197F3A" w:rsidRPr="00B40B90" w:rsidRDefault="00197F3A" w:rsidP="002E7147">
            <w:pPr>
              <w:pStyle w:val="TableParagraph"/>
              <w:rPr>
                <w:rFonts w:asciiTheme="minorHAnsi" w:hAnsiTheme="minorHAnsi" w:cstheme="minorHAnsi"/>
                <w:b/>
                <w:sz w:val="24"/>
              </w:rPr>
            </w:pPr>
            <w:r>
              <w:rPr>
                <w:rFonts w:asciiTheme="minorHAnsi" w:hAnsiTheme="minorHAnsi" w:cstheme="minorHAnsi"/>
                <w:b/>
                <w:spacing w:val="-2"/>
                <w:sz w:val="24"/>
              </w:rPr>
              <w:t xml:space="preserve">  </w:t>
            </w:r>
            <w:proofErr w:type="spellStart"/>
            <w:r w:rsidRPr="00B40B90">
              <w:rPr>
                <w:rFonts w:asciiTheme="minorHAnsi" w:hAnsiTheme="minorHAnsi" w:cstheme="minorHAnsi"/>
                <w:b/>
                <w:spacing w:val="-2"/>
                <w:sz w:val="24"/>
              </w:rPr>
              <w:t>Φωτογρ</w:t>
            </w:r>
            <w:proofErr w:type="spellEnd"/>
            <w:r w:rsidRPr="00B40B90">
              <w:rPr>
                <w:rFonts w:asciiTheme="minorHAnsi" w:hAnsiTheme="minorHAnsi" w:cstheme="minorHAnsi"/>
                <w:b/>
                <w:spacing w:val="-2"/>
                <w:sz w:val="24"/>
              </w:rPr>
              <w:t>αφία</w:t>
            </w:r>
          </w:p>
        </w:tc>
        <w:tc>
          <w:tcPr>
            <w:tcW w:w="7156" w:type="dxa"/>
            <w:gridSpan w:val="3"/>
            <w:vAlign w:val="center"/>
          </w:tcPr>
          <w:p w14:paraId="61797A33" w14:textId="77777777" w:rsidR="00197F3A" w:rsidRPr="00B40B90" w:rsidRDefault="00197F3A" w:rsidP="002E7147">
            <w:pPr>
              <w:pStyle w:val="TableParagraph"/>
              <w:rPr>
                <w:rFonts w:asciiTheme="minorHAnsi" w:hAnsiTheme="minorHAnsi" w:cstheme="minorHAnsi"/>
                <w:sz w:val="24"/>
              </w:rPr>
            </w:pPr>
          </w:p>
        </w:tc>
      </w:tr>
      <w:tr w:rsidR="00197F3A" w:rsidRPr="00C06108" w14:paraId="3451EC0E" w14:textId="77777777" w:rsidTr="002E7147">
        <w:trPr>
          <w:trHeight w:val="2212"/>
        </w:trPr>
        <w:tc>
          <w:tcPr>
            <w:tcW w:w="2073" w:type="dxa"/>
            <w:shd w:val="clear" w:color="auto" w:fill="FFD964"/>
            <w:vAlign w:val="center"/>
          </w:tcPr>
          <w:p w14:paraId="3CCCD420" w14:textId="77777777" w:rsidR="00197F3A" w:rsidRPr="009F4A41" w:rsidRDefault="00197F3A" w:rsidP="002E7147">
            <w:pPr>
              <w:pStyle w:val="TableParagraph"/>
              <w:spacing w:line="256" w:lineRule="auto"/>
              <w:ind w:right="450"/>
              <w:rPr>
                <w:rFonts w:asciiTheme="minorHAnsi" w:hAnsiTheme="minorHAnsi" w:cstheme="minorHAnsi"/>
                <w:b/>
                <w:sz w:val="24"/>
                <w:lang w:val="el-GR"/>
              </w:rPr>
            </w:pPr>
            <w:proofErr w:type="spellStart"/>
            <w:r w:rsidRPr="00B40B90">
              <w:rPr>
                <w:rFonts w:asciiTheme="minorHAnsi" w:hAnsiTheme="minorHAnsi" w:cstheme="minorHAnsi"/>
                <w:b/>
                <w:spacing w:val="-2"/>
                <w:sz w:val="24"/>
              </w:rPr>
              <w:t>Διάρκει</w:t>
            </w:r>
            <w:proofErr w:type="spellEnd"/>
            <w:r w:rsidRPr="00B40B90">
              <w:rPr>
                <w:rFonts w:asciiTheme="minorHAnsi" w:hAnsiTheme="minorHAnsi" w:cstheme="minorHAnsi"/>
                <w:b/>
                <w:spacing w:val="-2"/>
                <w:sz w:val="24"/>
              </w:rPr>
              <w:t xml:space="preserve">α </w:t>
            </w:r>
            <w:proofErr w:type="spellStart"/>
            <w:r w:rsidRPr="00B40B90">
              <w:rPr>
                <w:rFonts w:asciiTheme="minorHAnsi" w:hAnsiTheme="minorHAnsi" w:cstheme="minorHAnsi"/>
                <w:b/>
                <w:spacing w:val="-2"/>
                <w:sz w:val="24"/>
              </w:rPr>
              <w:t>Δρ</w:t>
            </w:r>
            <w:proofErr w:type="spellEnd"/>
            <w:r w:rsidRPr="00B40B90">
              <w:rPr>
                <w:rFonts w:asciiTheme="minorHAnsi" w:hAnsiTheme="minorHAnsi" w:cstheme="minorHAnsi"/>
                <w:b/>
                <w:spacing w:val="-2"/>
                <w:sz w:val="24"/>
              </w:rPr>
              <w:t>αστηρ</w:t>
            </w:r>
            <w:r>
              <w:rPr>
                <w:rFonts w:asciiTheme="minorHAnsi" w:hAnsiTheme="minorHAnsi" w:cstheme="minorHAnsi"/>
                <w:b/>
                <w:spacing w:val="-2"/>
                <w:sz w:val="24"/>
              </w:rPr>
              <w:t>io</w:t>
            </w:r>
            <w:r w:rsidRPr="00B40B90">
              <w:rPr>
                <w:rFonts w:asciiTheme="minorHAnsi" w:hAnsiTheme="minorHAnsi" w:cstheme="minorHAnsi"/>
                <w:b/>
                <w:spacing w:val="-2"/>
                <w:sz w:val="24"/>
              </w:rPr>
              <w:t>τητ</w:t>
            </w:r>
            <w:r>
              <w:rPr>
                <w:rFonts w:asciiTheme="minorHAnsi" w:hAnsiTheme="minorHAnsi" w:cstheme="minorHAnsi"/>
                <w:b/>
                <w:spacing w:val="-2"/>
                <w:sz w:val="24"/>
                <w:lang w:val="el-GR"/>
              </w:rPr>
              <w:t>α</w:t>
            </w:r>
          </w:p>
          <w:p w14:paraId="18F2B681" w14:textId="77777777" w:rsidR="00197F3A" w:rsidRPr="00B40B90" w:rsidRDefault="00197F3A" w:rsidP="002E7147">
            <w:pPr>
              <w:pStyle w:val="TableParagraph"/>
              <w:rPr>
                <w:rFonts w:asciiTheme="minorHAnsi" w:hAnsiTheme="minorHAnsi" w:cstheme="minorHAnsi"/>
                <w:b/>
                <w:sz w:val="24"/>
              </w:rPr>
            </w:pPr>
            <w:r w:rsidRPr="00B40B90">
              <w:rPr>
                <w:rFonts w:asciiTheme="minorHAnsi" w:hAnsiTheme="minorHAnsi" w:cstheme="minorHAnsi"/>
                <w:b/>
                <w:sz w:val="24"/>
              </w:rPr>
              <w:t>(</w:t>
            </w:r>
            <w:proofErr w:type="spellStart"/>
            <w:r w:rsidRPr="00B40B90">
              <w:rPr>
                <w:rFonts w:asciiTheme="minorHAnsi" w:hAnsiTheme="minorHAnsi" w:cstheme="minorHAnsi"/>
                <w:b/>
                <w:sz w:val="24"/>
              </w:rPr>
              <w:t>σε</w:t>
            </w:r>
            <w:proofErr w:type="spellEnd"/>
            <w:r w:rsidRPr="00B40B90">
              <w:rPr>
                <w:rFonts w:asciiTheme="minorHAnsi" w:hAnsiTheme="minorHAnsi" w:cstheme="minorHAnsi"/>
                <w:b/>
                <w:sz w:val="24"/>
              </w:rPr>
              <w:t xml:space="preserve"> </w:t>
            </w:r>
            <w:proofErr w:type="spellStart"/>
            <w:r w:rsidRPr="00B40B90">
              <w:rPr>
                <w:rFonts w:asciiTheme="minorHAnsi" w:hAnsiTheme="minorHAnsi" w:cstheme="minorHAnsi"/>
                <w:b/>
                <w:spacing w:val="-2"/>
                <w:sz w:val="24"/>
              </w:rPr>
              <w:t>λε</w:t>
            </w:r>
            <w:proofErr w:type="spellEnd"/>
            <w:r w:rsidRPr="00B40B90">
              <w:rPr>
                <w:rFonts w:asciiTheme="minorHAnsi" w:hAnsiTheme="minorHAnsi" w:cstheme="minorHAnsi"/>
                <w:b/>
                <w:spacing w:val="-2"/>
                <w:sz w:val="24"/>
              </w:rPr>
              <w:t>πτά)</w:t>
            </w:r>
          </w:p>
        </w:tc>
        <w:tc>
          <w:tcPr>
            <w:tcW w:w="1417" w:type="dxa"/>
            <w:vAlign w:val="center"/>
          </w:tcPr>
          <w:p w14:paraId="32503567" w14:textId="77777777" w:rsidR="00197F3A" w:rsidRPr="00B40B90" w:rsidRDefault="00197F3A" w:rsidP="002E7147">
            <w:pPr>
              <w:pStyle w:val="TableParagraph"/>
              <w:ind w:left="80"/>
              <w:rPr>
                <w:rFonts w:asciiTheme="minorHAnsi" w:hAnsiTheme="minorHAnsi" w:cstheme="minorHAnsi"/>
                <w:sz w:val="24"/>
              </w:rPr>
            </w:pPr>
            <w:r w:rsidRPr="00B40B90">
              <w:rPr>
                <w:rFonts w:asciiTheme="minorHAnsi" w:hAnsiTheme="minorHAnsi" w:cstheme="minorHAnsi"/>
                <w:sz w:val="24"/>
              </w:rPr>
              <w:t xml:space="preserve">45-60 </w:t>
            </w:r>
            <w:proofErr w:type="spellStart"/>
            <w:r w:rsidRPr="00B40B90">
              <w:rPr>
                <w:rFonts w:asciiTheme="minorHAnsi" w:hAnsiTheme="minorHAnsi" w:cstheme="minorHAnsi"/>
                <w:spacing w:val="-2"/>
                <w:sz w:val="24"/>
              </w:rPr>
              <w:t>λε</w:t>
            </w:r>
            <w:proofErr w:type="spellEnd"/>
            <w:r w:rsidRPr="00B40B90">
              <w:rPr>
                <w:rFonts w:asciiTheme="minorHAnsi" w:hAnsiTheme="minorHAnsi" w:cstheme="minorHAnsi"/>
                <w:spacing w:val="-2"/>
                <w:sz w:val="24"/>
              </w:rPr>
              <w:t>πτά</w:t>
            </w:r>
          </w:p>
        </w:tc>
        <w:tc>
          <w:tcPr>
            <w:tcW w:w="1843" w:type="dxa"/>
            <w:shd w:val="clear" w:color="auto" w:fill="FFD964"/>
            <w:vAlign w:val="center"/>
          </w:tcPr>
          <w:p w14:paraId="4A1D6F48" w14:textId="77777777" w:rsidR="00197F3A" w:rsidRPr="00B40B90" w:rsidRDefault="00197F3A" w:rsidP="002E7147">
            <w:pPr>
              <w:pStyle w:val="TableParagraph"/>
              <w:spacing w:line="259" w:lineRule="auto"/>
              <w:ind w:left="116" w:right="122"/>
              <w:rPr>
                <w:rFonts w:asciiTheme="minorHAnsi" w:hAnsiTheme="minorHAnsi" w:cstheme="minorHAnsi"/>
                <w:b/>
                <w:sz w:val="24"/>
              </w:rPr>
            </w:pPr>
            <w:r w:rsidRPr="00B40B90">
              <w:rPr>
                <w:rFonts w:asciiTheme="minorHAnsi" w:hAnsiTheme="minorHAnsi" w:cstheme="minorHAnsi"/>
                <w:b/>
                <w:spacing w:val="-2"/>
                <w:sz w:val="24"/>
              </w:rPr>
              <w:t>Μα</w:t>
            </w:r>
            <w:proofErr w:type="spellStart"/>
            <w:r w:rsidRPr="00B40B90">
              <w:rPr>
                <w:rFonts w:asciiTheme="minorHAnsi" w:hAnsiTheme="minorHAnsi" w:cstheme="minorHAnsi"/>
                <w:b/>
                <w:spacing w:val="-2"/>
                <w:sz w:val="24"/>
              </w:rPr>
              <w:t>θησι</w:t>
            </w:r>
            <w:proofErr w:type="spellEnd"/>
            <w:r w:rsidRPr="00B40B90">
              <w:rPr>
                <w:rFonts w:asciiTheme="minorHAnsi" w:hAnsiTheme="minorHAnsi" w:cstheme="minorHAnsi"/>
                <w:b/>
                <w:spacing w:val="-2"/>
                <w:sz w:val="24"/>
              </w:rPr>
              <w:t>ακά απ</w:t>
            </w:r>
            <w:proofErr w:type="spellStart"/>
            <w:r w:rsidRPr="00B40B90">
              <w:rPr>
                <w:rFonts w:asciiTheme="minorHAnsi" w:hAnsiTheme="minorHAnsi" w:cstheme="minorHAnsi"/>
                <w:b/>
                <w:spacing w:val="-2"/>
                <w:sz w:val="24"/>
              </w:rPr>
              <w:t>οτελέσμ</w:t>
            </w:r>
            <w:proofErr w:type="spellEnd"/>
            <w:r w:rsidRPr="00B40B90">
              <w:rPr>
                <w:rFonts w:asciiTheme="minorHAnsi" w:hAnsiTheme="minorHAnsi" w:cstheme="minorHAnsi"/>
                <w:b/>
                <w:spacing w:val="-2"/>
                <w:sz w:val="24"/>
              </w:rPr>
              <w:t>ατα</w:t>
            </w:r>
          </w:p>
        </w:tc>
        <w:tc>
          <w:tcPr>
            <w:tcW w:w="3896" w:type="dxa"/>
            <w:vAlign w:val="center"/>
          </w:tcPr>
          <w:p w14:paraId="66430634" w14:textId="77777777" w:rsidR="00197F3A" w:rsidRPr="00B40B90" w:rsidRDefault="00197F3A" w:rsidP="002E7147">
            <w:pPr>
              <w:pStyle w:val="TableParagraph"/>
              <w:ind w:left="113" w:right="106"/>
              <w:jc w:val="both"/>
              <w:rPr>
                <w:rFonts w:asciiTheme="minorHAnsi" w:hAnsiTheme="minorHAnsi" w:cstheme="minorHAnsi"/>
                <w:sz w:val="24"/>
                <w:lang w:val="el-GR"/>
              </w:rPr>
            </w:pPr>
            <w:r w:rsidRPr="00B40B90">
              <w:rPr>
                <w:rFonts w:asciiTheme="minorHAnsi" w:hAnsiTheme="minorHAnsi" w:cstheme="minorHAnsi"/>
                <w:sz w:val="24"/>
                <w:lang w:val="el-GR"/>
              </w:rPr>
              <w:t>Στο τέλος αυτής της δραστηριότητας, θα είστε σε θέση να συνεργάζεστε αποτελεσματικά με άτομα από διαφορετικά πολιτιστικά περιβάλλοντα και να συμβάλλετε σε μια πολιτιστική εκδήλωση που προωθεί τον διαπολιτισμικό διάλογο.</w:t>
            </w:r>
          </w:p>
        </w:tc>
      </w:tr>
      <w:tr w:rsidR="00197F3A" w:rsidRPr="00C06108" w14:paraId="174B55CA" w14:textId="77777777" w:rsidTr="002E7147">
        <w:trPr>
          <w:trHeight w:val="1990"/>
        </w:trPr>
        <w:tc>
          <w:tcPr>
            <w:tcW w:w="2073" w:type="dxa"/>
            <w:shd w:val="clear" w:color="auto" w:fill="FFD964"/>
            <w:vAlign w:val="center"/>
          </w:tcPr>
          <w:p w14:paraId="45D9B5E5" w14:textId="77777777" w:rsidR="00197F3A" w:rsidRPr="00B40B90" w:rsidRDefault="00197F3A" w:rsidP="002E7147">
            <w:pPr>
              <w:pStyle w:val="TableParagraph"/>
              <w:ind w:left="81"/>
              <w:rPr>
                <w:rFonts w:asciiTheme="minorHAnsi" w:hAnsiTheme="minorHAnsi" w:cstheme="minorHAnsi"/>
                <w:b/>
                <w:sz w:val="24"/>
              </w:rPr>
            </w:pPr>
            <w:proofErr w:type="spellStart"/>
            <w:r w:rsidRPr="00B40B90">
              <w:rPr>
                <w:rFonts w:asciiTheme="minorHAnsi" w:hAnsiTheme="minorHAnsi" w:cstheme="minorHAnsi"/>
                <w:b/>
                <w:sz w:val="24"/>
              </w:rPr>
              <w:t>Στόχος</w:t>
            </w:r>
            <w:proofErr w:type="spellEnd"/>
            <w:r w:rsidRPr="00B40B90">
              <w:rPr>
                <w:rFonts w:asciiTheme="minorHAnsi" w:hAnsiTheme="minorHAnsi" w:cstheme="minorHAnsi"/>
                <w:b/>
                <w:sz w:val="24"/>
              </w:rPr>
              <w:t xml:space="preserve"> </w:t>
            </w:r>
            <w:proofErr w:type="spellStart"/>
            <w:r w:rsidRPr="00B40B90">
              <w:rPr>
                <w:rFonts w:asciiTheme="minorHAnsi" w:hAnsiTheme="minorHAnsi" w:cstheme="minorHAnsi"/>
                <w:b/>
                <w:sz w:val="24"/>
              </w:rPr>
              <w:t>της</w:t>
            </w:r>
            <w:proofErr w:type="spellEnd"/>
            <w:r w:rsidRPr="00B40B90">
              <w:rPr>
                <w:rFonts w:asciiTheme="minorHAnsi" w:hAnsiTheme="minorHAnsi" w:cstheme="minorHAnsi"/>
                <w:b/>
                <w:sz w:val="24"/>
              </w:rPr>
              <w:t xml:space="preserve"> </w:t>
            </w:r>
            <w:proofErr w:type="spellStart"/>
            <w:r w:rsidRPr="00B40B90">
              <w:rPr>
                <w:rFonts w:asciiTheme="minorHAnsi" w:hAnsiTheme="minorHAnsi" w:cstheme="minorHAnsi"/>
                <w:b/>
                <w:spacing w:val="-2"/>
                <w:sz w:val="24"/>
              </w:rPr>
              <w:t>δρ</w:t>
            </w:r>
            <w:proofErr w:type="spellEnd"/>
            <w:r w:rsidRPr="00B40B90">
              <w:rPr>
                <w:rFonts w:asciiTheme="minorHAnsi" w:hAnsiTheme="minorHAnsi" w:cstheme="minorHAnsi"/>
                <w:b/>
                <w:spacing w:val="-2"/>
                <w:sz w:val="24"/>
              </w:rPr>
              <w:t>αστηριότητας</w:t>
            </w:r>
          </w:p>
        </w:tc>
        <w:tc>
          <w:tcPr>
            <w:tcW w:w="7156" w:type="dxa"/>
            <w:gridSpan w:val="3"/>
            <w:vAlign w:val="center"/>
          </w:tcPr>
          <w:p w14:paraId="4C23DFBE" w14:textId="77777777" w:rsidR="00197F3A" w:rsidRPr="00B40B90" w:rsidRDefault="00197F3A" w:rsidP="002E7147">
            <w:pPr>
              <w:pStyle w:val="TableParagraph"/>
              <w:ind w:left="80"/>
              <w:rPr>
                <w:rFonts w:asciiTheme="minorHAnsi" w:hAnsiTheme="minorHAnsi" w:cstheme="minorHAnsi"/>
                <w:sz w:val="24"/>
                <w:lang w:val="el-GR"/>
              </w:rPr>
            </w:pPr>
            <w:r w:rsidRPr="00B40B90">
              <w:rPr>
                <w:rFonts w:asciiTheme="minorHAnsi" w:hAnsiTheme="minorHAnsi" w:cstheme="minorHAnsi"/>
                <w:sz w:val="24"/>
                <w:lang w:val="el-GR"/>
              </w:rPr>
              <w:t xml:space="preserve">Αυτή η δραστηριότητα έχει ως στόχο να ενθαρρύνει τη συνεργασία, την εν συναίσθηση και τη </w:t>
            </w:r>
            <w:r w:rsidRPr="00B40B90">
              <w:rPr>
                <w:rFonts w:asciiTheme="minorHAnsi" w:hAnsiTheme="minorHAnsi" w:cstheme="minorHAnsi"/>
                <w:spacing w:val="-2"/>
                <w:sz w:val="24"/>
                <w:lang w:val="el-GR"/>
              </w:rPr>
              <w:t>δημιουργική</w:t>
            </w:r>
            <w:r>
              <w:rPr>
                <w:rFonts w:asciiTheme="minorHAnsi" w:hAnsiTheme="minorHAnsi" w:cstheme="minorHAnsi"/>
                <w:spacing w:val="-2"/>
                <w:sz w:val="24"/>
                <w:lang w:val="el-GR"/>
              </w:rPr>
              <w:t xml:space="preserve"> </w:t>
            </w:r>
            <w:r w:rsidRPr="00B40B90">
              <w:rPr>
                <w:rFonts w:asciiTheme="minorHAnsi" w:hAnsiTheme="minorHAnsi" w:cstheme="minorHAnsi"/>
                <w:sz w:val="24"/>
                <w:lang w:val="el-GR"/>
              </w:rPr>
              <w:t xml:space="preserve">σκέψη, ενώ παράλληλα προάγεται η κατανόηση της αξίας της πολιτισμικής </w:t>
            </w:r>
            <w:r w:rsidRPr="00B40B90">
              <w:rPr>
                <w:rFonts w:asciiTheme="minorHAnsi" w:hAnsiTheme="minorHAnsi" w:cstheme="minorHAnsi"/>
                <w:spacing w:val="-2"/>
                <w:sz w:val="24"/>
                <w:lang w:val="el-GR"/>
              </w:rPr>
              <w:t>ποικιλομορφίας.</w:t>
            </w:r>
          </w:p>
        </w:tc>
      </w:tr>
      <w:tr w:rsidR="00197F3A" w:rsidRPr="00B40B90" w14:paraId="71F87BB1" w14:textId="77777777" w:rsidTr="002E7147">
        <w:trPr>
          <w:trHeight w:val="368"/>
        </w:trPr>
        <w:tc>
          <w:tcPr>
            <w:tcW w:w="2073" w:type="dxa"/>
            <w:shd w:val="clear" w:color="auto" w:fill="FFD964"/>
            <w:vAlign w:val="center"/>
          </w:tcPr>
          <w:p w14:paraId="4026F116" w14:textId="77777777" w:rsidR="00197F3A" w:rsidRPr="00B40B90" w:rsidRDefault="00197F3A" w:rsidP="002E7147">
            <w:pPr>
              <w:pStyle w:val="TableParagraph"/>
              <w:spacing w:line="270" w:lineRule="exact"/>
              <w:ind w:left="81"/>
              <w:rPr>
                <w:rFonts w:asciiTheme="minorHAnsi" w:hAnsiTheme="minorHAnsi" w:cstheme="minorHAnsi"/>
                <w:b/>
                <w:sz w:val="24"/>
              </w:rPr>
            </w:pPr>
            <w:proofErr w:type="spellStart"/>
            <w:r w:rsidRPr="00B40B90">
              <w:rPr>
                <w:rFonts w:asciiTheme="minorHAnsi" w:hAnsiTheme="minorHAnsi" w:cstheme="minorHAnsi"/>
                <w:b/>
                <w:spacing w:val="-2"/>
                <w:sz w:val="24"/>
              </w:rPr>
              <w:t>Υλικά</w:t>
            </w:r>
            <w:proofErr w:type="spellEnd"/>
          </w:p>
        </w:tc>
        <w:tc>
          <w:tcPr>
            <w:tcW w:w="7156" w:type="dxa"/>
            <w:gridSpan w:val="3"/>
            <w:vMerge w:val="restart"/>
            <w:vAlign w:val="center"/>
          </w:tcPr>
          <w:p w14:paraId="30FBB681" w14:textId="77777777" w:rsidR="00197F3A" w:rsidRPr="00B40B90" w:rsidRDefault="00197F3A" w:rsidP="00197F3A">
            <w:pPr>
              <w:pStyle w:val="TableParagraph"/>
              <w:numPr>
                <w:ilvl w:val="0"/>
                <w:numId w:val="6"/>
              </w:numPr>
              <w:tabs>
                <w:tab w:val="left" w:pos="1521"/>
              </w:tabs>
              <w:spacing w:line="273" w:lineRule="exact"/>
              <w:rPr>
                <w:rFonts w:asciiTheme="minorHAnsi" w:hAnsiTheme="minorHAnsi" w:cstheme="minorHAnsi"/>
                <w:sz w:val="24"/>
              </w:rPr>
            </w:pPr>
            <w:proofErr w:type="spellStart"/>
            <w:r w:rsidRPr="00B40B90">
              <w:rPr>
                <w:rFonts w:asciiTheme="minorHAnsi" w:hAnsiTheme="minorHAnsi" w:cstheme="minorHAnsi"/>
                <w:color w:val="0D0F1A"/>
                <w:sz w:val="24"/>
              </w:rPr>
              <w:t>Μεγάλ</w:t>
            </w:r>
            <w:proofErr w:type="spellEnd"/>
            <w:r w:rsidRPr="00B40B90">
              <w:rPr>
                <w:rFonts w:asciiTheme="minorHAnsi" w:hAnsiTheme="minorHAnsi" w:cstheme="minorHAnsi"/>
                <w:color w:val="0D0F1A"/>
                <w:sz w:val="24"/>
              </w:rPr>
              <w:t xml:space="preserve">α </w:t>
            </w:r>
            <w:proofErr w:type="spellStart"/>
            <w:r w:rsidRPr="00B40B90">
              <w:rPr>
                <w:rFonts w:asciiTheme="minorHAnsi" w:hAnsiTheme="minorHAnsi" w:cstheme="minorHAnsi"/>
                <w:color w:val="0D0F1A"/>
                <w:sz w:val="24"/>
              </w:rPr>
              <w:t>φύλλ</w:t>
            </w:r>
            <w:proofErr w:type="spellEnd"/>
            <w:r w:rsidRPr="00B40B90">
              <w:rPr>
                <w:rFonts w:asciiTheme="minorHAnsi" w:hAnsiTheme="minorHAnsi" w:cstheme="minorHAnsi"/>
                <w:color w:val="0D0F1A"/>
                <w:sz w:val="24"/>
              </w:rPr>
              <w:t>α χα</w:t>
            </w:r>
            <w:proofErr w:type="spellStart"/>
            <w:r w:rsidRPr="00B40B90">
              <w:rPr>
                <w:rFonts w:asciiTheme="minorHAnsi" w:hAnsiTheme="minorHAnsi" w:cstheme="minorHAnsi"/>
                <w:color w:val="0D0F1A"/>
                <w:sz w:val="24"/>
              </w:rPr>
              <w:t>ρτιού</w:t>
            </w:r>
            <w:proofErr w:type="spellEnd"/>
            <w:r w:rsidRPr="00B40B90">
              <w:rPr>
                <w:rFonts w:asciiTheme="minorHAnsi" w:hAnsiTheme="minorHAnsi" w:cstheme="minorHAnsi"/>
                <w:color w:val="0D0F1A"/>
                <w:sz w:val="24"/>
              </w:rPr>
              <w:t xml:space="preserve"> ή </w:t>
            </w:r>
            <w:r w:rsidRPr="00B40B90">
              <w:rPr>
                <w:rFonts w:asciiTheme="minorHAnsi" w:hAnsiTheme="minorHAnsi" w:cstheme="minorHAnsi"/>
                <w:color w:val="0D0F1A"/>
                <w:spacing w:val="-2"/>
                <w:sz w:val="24"/>
              </w:rPr>
              <w:t>π</w:t>
            </w:r>
            <w:proofErr w:type="spellStart"/>
            <w:r w:rsidRPr="00B40B90">
              <w:rPr>
                <w:rFonts w:asciiTheme="minorHAnsi" w:hAnsiTheme="minorHAnsi" w:cstheme="minorHAnsi"/>
                <w:color w:val="0D0F1A"/>
                <w:spacing w:val="-2"/>
                <w:sz w:val="24"/>
              </w:rPr>
              <w:t>ίν</w:t>
            </w:r>
            <w:proofErr w:type="spellEnd"/>
            <w:r w:rsidRPr="00B40B90">
              <w:rPr>
                <w:rFonts w:asciiTheme="minorHAnsi" w:hAnsiTheme="minorHAnsi" w:cstheme="minorHAnsi"/>
                <w:color w:val="0D0F1A"/>
                <w:spacing w:val="-2"/>
                <w:sz w:val="24"/>
              </w:rPr>
              <w:t>ακας</w:t>
            </w:r>
          </w:p>
          <w:p w14:paraId="439540B7" w14:textId="77777777" w:rsidR="00197F3A" w:rsidRPr="00B40B90" w:rsidRDefault="00197F3A" w:rsidP="00197F3A">
            <w:pPr>
              <w:pStyle w:val="TableParagraph"/>
              <w:numPr>
                <w:ilvl w:val="0"/>
                <w:numId w:val="6"/>
              </w:numPr>
              <w:tabs>
                <w:tab w:val="left" w:pos="1521"/>
              </w:tabs>
              <w:spacing w:line="281" w:lineRule="exact"/>
              <w:rPr>
                <w:rFonts w:asciiTheme="minorHAnsi" w:hAnsiTheme="minorHAnsi" w:cstheme="minorHAnsi"/>
                <w:sz w:val="24"/>
              </w:rPr>
            </w:pPr>
            <w:r w:rsidRPr="00B40B90">
              <w:rPr>
                <w:rFonts w:asciiTheme="minorHAnsi" w:hAnsiTheme="minorHAnsi" w:cstheme="minorHAnsi"/>
                <w:color w:val="0D0F1A"/>
                <w:sz w:val="24"/>
              </w:rPr>
              <w:t>Μα</w:t>
            </w:r>
            <w:proofErr w:type="spellStart"/>
            <w:r w:rsidRPr="00B40B90">
              <w:rPr>
                <w:rFonts w:asciiTheme="minorHAnsi" w:hAnsiTheme="minorHAnsi" w:cstheme="minorHAnsi"/>
                <w:color w:val="0D0F1A"/>
                <w:sz w:val="24"/>
              </w:rPr>
              <w:t>ρκ</w:t>
            </w:r>
            <w:proofErr w:type="spellEnd"/>
            <w:r w:rsidRPr="00B40B90">
              <w:rPr>
                <w:rFonts w:asciiTheme="minorHAnsi" w:hAnsiTheme="minorHAnsi" w:cstheme="minorHAnsi"/>
                <w:color w:val="0D0F1A"/>
                <w:sz w:val="24"/>
              </w:rPr>
              <w:t xml:space="preserve">αδόρους, </w:t>
            </w:r>
            <w:proofErr w:type="spellStart"/>
            <w:r w:rsidRPr="00B40B90">
              <w:rPr>
                <w:rFonts w:asciiTheme="minorHAnsi" w:hAnsiTheme="minorHAnsi" w:cstheme="minorHAnsi"/>
                <w:color w:val="0D0F1A"/>
                <w:sz w:val="24"/>
              </w:rPr>
              <w:t>χρωμ</w:t>
            </w:r>
            <w:proofErr w:type="spellEnd"/>
            <w:r w:rsidRPr="00B40B90">
              <w:rPr>
                <w:rFonts w:asciiTheme="minorHAnsi" w:hAnsiTheme="minorHAnsi" w:cstheme="minorHAnsi"/>
                <w:color w:val="0D0F1A"/>
                <w:sz w:val="24"/>
              </w:rPr>
              <w:t xml:space="preserve">ατιστά </w:t>
            </w:r>
            <w:proofErr w:type="spellStart"/>
            <w:r w:rsidRPr="00B40B90">
              <w:rPr>
                <w:rFonts w:asciiTheme="minorHAnsi" w:hAnsiTheme="minorHAnsi" w:cstheme="minorHAnsi"/>
                <w:color w:val="0D0F1A"/>
                <w:sz w:val="24"/>
              </w:rPr>
              <w:t>μολύ</w:t>
            </w:r>
            <w:proofErr w:type="spellEnd"/>
            <w:r w:rsidRPr="00B40B90">
              <w:rPr>
                <w:rFonts w:asciiTheme="minorHAnsi" w:hAnsiTheme="minorHAnsi" w:cstheme="minorHAnsi"/>
                <w:color w:val="0D0F1A"/>
                <w:sz w:val="24"/>
              </w:rPr>
              <w:t xml:space="preserve">βια ή </w:t>
            </w:r>
            <w:proofErr w:type="spellStart"/>
            <w:r w:rsidRPr="00B40B90">
              <w:rPr>
                <w:rFonts w:asciiTheme="minorHAnsi" w:hAnsiTheme="minorHAnsi" w:cstheme="minorHAnsi"/>
                <w:color w:val="0D0F1A"/>
                <w:spacing w:val="-4"/>
                <w:sz w:val="24"/>
              </w:rPr>
              <w:t>στυλό</w:t>
            </w:r>
            <w:proofErr w:type="spellEnd"/>
          </w:p>
          <w:p w14:paraId="4FE07BC1" w14:textId="77777777" w:rsidR="00197F3A" w:rsidRPr="00B40B90" w:rsidRDefault="00197F3A" w:rsidP="00197F3A">
            <w:pPr>
              <w:pStyle w:val="TableParagraph"/>
              <w:numPr>
                <w:ilvl w:val="0"/>
                <w:numId w:val="6"/>
              </w:numPr>
              <w:tabs>
                <w:tab w:val="left" w:pos="1521"/>
              </w:tabs>
              <w:spacing w:line="287" w:lineRule="exact"/>
              <w:rPr>
                <w:rFonts w:asciiTheme="minorHAnsi" w:hAnsiTheme="minorHAnsi" w:cstheme="minorHAnsi"/>
                <w:sz w:val="24"/>
              </w:rPr>
            </w:pPr>
            <w:proofErr w:type="spellStart"/>
            <w:r w:rsidRPr="00B40B90">
              <w:rPr>
                <w:rFonts w:asciiTheme="minorHAnsi" w:hAnsiTheme="minorHAnsi" w:cstheme="minorHAnsi"/>
                <w:color w:val="0D0F1A"/>
                <w:sz w:val="24"/>
              </w:rPr>
              <w:t>Αυτοκόλλητες</w:t>
            </w:r>
            <w:proofErr w:type="spellEnd"/>
            <w:r w:rsidRPr="00B40B90">
              <w:rPr>
                <w:rFonts w:asciiTheme="minorHAnsi" w:hAnsiTheme="minorHAnsi" w:cstheme="minorHAnsi"/>
                <w:color w:val="0D0F1A"/>
                <w:sz w:val="24"/>
              </w:rPr>
              <w:t xml:space="preserve"> </w:t>
            </w:r>
            <w:proofErr w:type="spellStart"/>
            <w:r w:rsidRPr="00B40B90">
              <w:rPr>
                <w:rFonts w:asciiTheme="minorHAnsi" w:hAnsiTheme="minorHAnsi" w:cstheme="minorHAnsi"/>
                <w:color w:val="0D0F1A"/>
                <w:spacing w:val="-2"/>
                <w:sz w:val="24"/>
              </w:rPr>
              <w:t>σημειώσεις</w:t>
            </w:r>
            <w:proofErr w:type="spellEnd"/>
          </w:p>
        </w:tc>
      </w:tr>
      <w:tr w:rsidR="00197F3A" w:rsidRPr="00B40B90" w14:paraId="2956569E" w14:textId="77777777" w:rsidTr="002E7147">
        <w:trPr>
          <w:trHeight w:val="1138"/>
        </w:trPr>
        <w:tc>
          <w:tcPr>
            <w:tcW w:w="2073" w:type="dxa"/>
            <w:shd w:val="clear" w:color="auto" w:fill="FFD964"/>
            <w:vAlign w:val="center"/>
          </w:tcPr>
          <w:p w14:paraId="64AE3AAC" w14:textId="77777777" w:rsidR="00197F3A" w:rsidRPr="00B40B90" w:rsidRDefault="00197F3A" w:rsidP="002E7147">
            <w:pPr>
              <w:pStyle w:val="TableParagraph"/>
              <w:tabs>
                <w:tab w:val="left" w:pos="1476"/>
              </w:tabs>
              <w:spacing w:line="259" w:lineRule="auto"/>
              <w:ind w:left="81" w:right="68"/>
              <w:rPr>
                <w:rFonts w:asciiTheme="minorHAnsi" w:hAnsiTheme="minorHAnsi" w:cstheme="minorHAnsi"/>
                <w:b/>
                <w:sz w:val="24"/>
              </w:rPr>
            </w:pPr>
            <w:r w:rsidRPr="00B40B90">
              <w:rPr>
                <w:rFonts w:asciiTheme="minorHAnsi" w:hAnsiTheme="minorHAnsi" w:cstheme="minorHAnsi"/>
                <w:b/>
                <w:spacing w:val="-2"/>
                <w:sz w:val="24"/>
              </w:rPr>
              <w:t>Απα</w:t>
            </w:r>
            <w:proofErr w:type="spellStart"/>
            <w:r w:rsidRPr="00B40B90">
              <w:rPr>
                <w:rFonts w:asciiTheme="minorHAnsi" w:hAnsiTheme="minorHAnsi" w:cstheme="minorHAnsi"/>
                <w:b/>
                <w:spacing w:val="-2"/>
                <w:sz w:val="24"/>
              </w:rPr>
              <w:t>ιτούμενο</w:t>
            </w:r>
            <w:proofErr w:type="spellEnd"/>
            <w:r w:rsidRPr="00B40B90">
              <w:rPr>
                <w:rFonts w:asciiTheme="minorHAnsi" w:hAnsiTheme="minorHAnsi" w:cstheme="minorHAnsi"/>
                <w:b/>
                <w:sz w:val="24"/>
              </w:rPr>
              <w:tab/>
            </w:r>
            <w:proofErr w:type="spellStart"/>
            <w:r w:rsidRPr="00B40B90">
              <w:rPr>
                <w:rFonts w:asciiTheme="minorHAnsi" w:hAnsiTheme="minorHAnsi" w:cstheme="minorHAnsi"/>
                <w:b/>
                <w:spacing w:val="-4"/>
                <w:sz w:val="24"/>
              </w:rPr>
              <w:t>γι</w:t>
            </w:r>
            <w:proofErr w:type="spellEnd"/>
            <w:r w:rsidRPr="00B40B90">
              <w:rPr>
                <w:rFonts w:asciiTheme="minorHAnsi" w:hAnsiTheme="minorHAnsi" w:cstheme="minorHAnsi"/>
                <w:b/>
                <w:spacing w:val="-4"/>
                <w:sz w:val="24"/>
              </w:rPr>
              <w:t xml:space="preserve">α </w:t>
            </w:r>
            <w:proofErr w:type="spellStart"/>
            <w:r w:rsidRPr="00B40B90">
              <w:rPr>
                <w:rFonts w:asciiTheme="minorHAnsi" w:hAnsiTheme="minorHAnsi" w:cstheme="minorHAnsi"/>
                <w:b/>
                <w:spacing w:val="-2"/>
                <w:sz w:val="24"/>
              </w:rPr>
              <w:t>τη</w:t>
            </w:r>
            <w:proofErr w:type="spellEnd"/>
            <w:r w:rsidRPr="00B40B90">
              <w:rPr>
                <w:rFonts w:asciiTheme="minorHAnsi" w:hAnsiTheme="minorHAnsi" w:cstheme="minorHAnsi"/>
                <w:b/>
                <w:spacing w:val="-2"/>
                <w:sz w:val="24"/>
              </w:rPr>
              <w:t xml:space="preserve"> </w:t>
            </w:r>
            <w:proofErr w:type="spellStart"/>
            <w:r w:rsidRPr="00B40B90">
              <w:rPr>
                <w:rFonts w:asciiTheme="minorHAnsi" w:hAnsiTheme="minorHAnsi" w:cstheme="minorHAnsi"/>
                <w:b/>
                <w:spacing w:val="-2"/>
                <w:sz w:val="24"/>
              </w:rPr>
              <w:t>Δρ</w:t>
            </w:r>
            <w:proofErr w:type="spellEnd"/>
            <w:r w:rsidRPr="00B40B90">
              <w:rPr>
                <w:rFonts w:asciiTheme="minorHAnsi" w:hAnsiTheme="minorHAnsi" w:cstheme="minorHAnsi"/>
                <w:b/>
                <w:spacing w:val="-2"/>
                <w:sz w:val="24"/>
              </w:rPr>
              <w:t>αστηριότητα</w:t>
            </w:r>
          </w:p>
        </w:tc>
        <w:tc>
          <w:tcPr>
            <w:tcW w:w="7156" w:type="dxa"/>
            <w:gridSpan w:val="3"/>
            <w:vMerge/>
            <w:vAlign w:val="center"/>
          </w:tcPr>
          <w:p w14:paraId="0B0DBE9D" w14:textId="77777777" w:rsidR="00197F3A" w:rsidRPr="00B40B90" w:rsidRDefault="00197F3A" w:rsidP="00197F3A">
            <w:pPr>
              <w:pStyle w:val="TableParagraph"/>
              <w:numPr>
                <w:ilvl w:val="0"/>
                <w:numId w:val="6"/>
              </w:numPr>
              <w:tabs>
                <w:tab w:val="left" w:pos="1521"/>
              </w:tabs>
              <w:spacing w:line="287" w:lineRule="exact"/>
              <w:rPr>
                <w:rFonts w:asciiTheme="minorHAnsi" w:hAnsiTheme="minorHAnsi" w:cstheme="minorHAnsi"/>
                <w:sz w:val="24"/>
              </w:rPr>
            </w:pPr>
          </w:p>
        </w:tc>
      </w:tr>
      <w:tr w:rsidR="00197F3A" w:rsidRPr="00C06108" w14:paraId="0376FBB0" w14:textId="77777777" w:rsidTr="002E7147">
        <w:trPr>
          <w:trHeight w:val="3381"/>
        </w:trPr>
        <w:tc>
          <w:tcPr>
            <w:tcW w:w="2073" w:type="dxa"/>
            <w:shd w:val="clear" w:color="auto" w:fill="FFD964"/>
            <w:vAlign w:val="center"/>
          </w:tcPr>
          <w:p w14:paraId="7045AD1C" w14:textId="77777777" w:rsidR="00197F3A" w:rsidRPr="00B40B90" w:rsidRDefault="00197F3A" w:rsidP="002E7147">
            <w:pPr>
              <w:pStyle w:val="TableParagraph"/>
              <w:spacing w:line="259" w:lineRule="auto"/>
              <w:ind w:left="81"/>
              <w:rPr>
                <w:rFonts w:asciiTheme="minorHAnsi" w:hAnsiTheme="minorHAnsi" w:cstheme="minorHAnsi"/>
                <w:b/>
                <w:sz w:val="24"/>
              </w:rPr>
            </w:pPr>
            <w:proofErr w:type="spellStart"/>
            <w:r w:rsidRPr="00B40B90">
              <w:rPr>
                <w:rFonts w:asciiTheme="minorHAnsi" w:hAnsiTheme="minorHAnsi" w:cstheme="minorHAnsi"/>
                <w:b/>
                <w:spacing w:val="-2"/>
                <w:sz w:val="24"/>
              </w:rPr>
              <w:t>Οδηγίες</w:t>
            </w:r>
            <w:proofErr w:type="spellEnd"/>
            <w:r w:rsidRPr="00B40B90">
              <w:rPr>
                <w:rFonts w:asciiTheme="minorHAnsi" w:hAnsiTheme="minorHAnsi" w:cstheme="minorHAnsi"/>
                <w:b/>
                <w:spacing w:val="-2"/>
                <w:sz w:val="24"/>
              </w:rPr>
              <w:t xml:space="preserve"> </w:t>
            </w:r>
          </w:p>
        </w:tc>
        <w:tc>
          <w:tcPr>
            <w:tcW w:w="7156" w:type="dxa"/>
            <w:gridSpan w:val="3"/>
            <w:vAlign w:val="center"/>
          </w:tcPr>
          <w:p w14:paraId="3C0EF07A" w14:textId="77777777" w:rsidR="00197F3A" w:rsidRPr="00B40B90" w:rsidRDefault="00197F3A" w:rsidP="002E7147">
            <w:pPr>
              <w:pStyle w:val="TableParagraph"/>
              <w:ind w:left="80" w:right="72"/>
              <w:jc w:val="both"/>
              <w:rPr>
                <w:rFonts w:asciiTheme="minorHAnsi" w:hAnsiTheme="minorHAnsi" w:cstheme="minorHAnsi"/>
                <w:sz w:val="24"/>
                <w:lang w:val="el-GR"/>
              </w:rPr>
            </w:pPr>
            <w:r w:rsidRPr="00B40B90">
              <w:rPr>
                <w:rFonts w:asciiTheme="minorHAnsi" w:hAnsiTheme="minorHAnsi" w:cstheme="minorHAnsi"/>
                <w:b/>
                <w:color w:val="0D0F1A"/>
                <w:sz w:val="24"/>
                <w:lang w:val="el-GR"/>
              </w:rPr>
              <w:t xml:space="preserve">Συγκρότηση ομάδων: </w:t>
            </w:r>
            <w:r w:rsidRPr="00B40B90">
              <w:rPr>
                <w:rFonts w:asciiTheme="minorHAnsi" w:hAnsiTheme="minorHAnsi" w:cstheme="minorHAnsi"/>
                <w:color w:val="0D0F1A"/>
                <w:sz w:val="24"/>
                <w:lang w:val="el-GR"/>
              </w:rPr>
              <w:t>Χωρίστε τους συμμετέχοντες σε μικρές ομάδες, διασφαλίζοντας ότι κάθε ομάδα είναι πολιτισμικά διαφορετική.</w:t>
            </w:r>
          </w:p>
          <w:p w14:paraId="242C41FA" w14:textId="77777777" w:rsidR="00197F3A" w:rsidRPr="00B40B90" w:rsidRDefault="00197F3A" w:rsidP="002E7147">
            <w:pPr>
              <w:pStyle w:val="TableParagraph"/>
              <w:ind w:left="80" w:right="71"/>
              <w:jc w:val="both"/>
              <w:rPr>
                <w:rFonts w:asciiTheme="minorHAnsi" w:hAnsiTheme="minorHAnsi" w:cstheme="minorHAnsi"/>
                <w:sz w:val="24"/>
                <w:lang w:val="el-GR"/>
              </w:rPr>
            </w:pPr>
            <w:r w:rsidRPr="00B40B90">
              <w:rPr>
                <w:rFonts w:asciiTheme="minorHAnsi" w:hAnsiTheme="minorHAnsi" w:cstheme="minorHAnsi"/>
                <w:b/>
                <w:color w:val="0D0F1A"/>
                <w:sz w:val="24"/>
                <w:lang w:val="el-GR"/>
              </w:rPr>
              <w:t xml:space="preserve">Πολιτιστική έρευνα: </w:t>
            </w:r>
            <w:r w:rsidRPr="00B40B90">
              <w:rPr>
                <w:rFonts w:asciiTheme="minorHAnsi" w:hAnsiTheme="minorHAnsi" w:cstheme="minorHAnsi"/>
                <w:color w:val="0D0F1A"/>
                <w:sz w:val="24"/>
                <w:lang w:val="el-GR"/>
              </w:rPr>
              <w:t>Αναθέστε σε κάθε ομάδα μια διαφορετική κουλτούρα ή χώρα. Οι ομάδες θα πρέπει να διεξάγουν γρήγορη έρευνα για να κατανοήσουν τις πολιτιστικές πρακτικές, τις παραδόσεις και τα σύμβολα του πολιτισμού που τους έχει ανατεθεί.</w:t>
            </w:r>
          </w:p>
          <w:p w14:paraId="50EBDC80" w14:textId="77777777" w:rsidR="00197F3A" w:rsidRPr="00B40B90" w:rsidRDefault="00197F3A" w:rsidP="002E7147">
            <w:pPr>
              <w:pStyle w:val="TableParagraph"/>
              <w:ind w:left="80" w:right="72"/>
              <w:jc w:val="both"/>
              <w:rPr>
                <w:rFonts w:asciiTheme="minorHAnsi" w:hAnsiTheme="minorHAnsi" w:cstheme="minorHAnsi"/>
                <w:sz w:val="24"/>
                <w:lang w:val="el-GR"/>
              </w:rPr>
            </w:pPr>
            <w:r w:rsidRPr="00B40B90">
              <w:rPr>
                <w:rFonts w:asciiTheme="minorHAnsi" w:hAnsiTheme="minorHAnsi" w:cstheme="minorHAnsi"/>
                <w:b/>
                <w:color w:val="0D0F1A"/>
                <w:sz w:val="24"/>
                <w:lang w:val="el-GR"/>
              </w:rPr>
              <w:t xml:space="preserve">Σχεδιασμός πολιτιστικής βιτρίνας: </w:t>
            </w:r>
            <w:r w:rsidRPr="00B40B90">
              <w:rPr>
                <w:rFonts w:asciiTheme="minorHAnsi" w:hAnsiTheme="minorHAnsi" w:cstheme="minorHAnsi"/>
                <w:color w:val="0D0F1A"/>
                <w:sz w:val="24"/>
                <w:lang w:val="el-GR"/>
              </w:rPr>
              <w:t>Κάθε ομάδα θα σχεδιάσει ένα περίπτερο πολιτιστικής βιτρίνας για την εκδήλωση. Θα πρέπει να ενσωματώσουν στοιχεία όπως παραδοσιακά τρόφιμα, ρούχα, μουσική και αντικείμενα που αντιπροσωπεύουν τον πολιτισμό που τους έχει ανατεθεί.</w:t>
            </w:r>
          </w:p>
        </w:tc>
      </w:tr>
    </w:tbl>
    <w:p w14:paraId="06A2329B" w14:textId="77777777" w:rsidR="00197F3A" w:rsidRPr="00CA5126" w:rsidRDefault="00197F3A" w:rsidP="00197F3A">
      <w:pPr>
        <w:jc w:val="both"/>
        <w:rPr>
          <w:sz w:val="24"/>
          <w:lang w:val="el-GR"/>
        </w:rPr>
        <w:sectPr w:rsidR="00197F3A" w:rsidRPr="00CA5126" w:rsidSect="00E20C62">
          <w:pgSz w:w="11910" w:h="16840"/>
          <w:pgMar w:top="1400" w:right="720" w:bottom="280" w:left="860" w:header="720" w:footer="720" w:gutter="0"/>
          <w:cols w:space="720"/>
        </w:sectPr>
      </w:pPr>
    </w:p>
    <w:p w14:paraId="177C2978" w14:textId="77777777" w:rsidR="00197F3A" w:rsidRPr="00B1517E" w:rsidRDefault="00197F3A" w:rsidP="00197F3A">
      <w:pPr>
        <w:ind w:left="474"/>
        <w:rPr>
          <w:sz w:val="20"/>
        </w:rPr>
      </w:pPr>
      <w:r>
        <w:rPr>
          <w:noProof/>
          <w:sz w:val="20"/>
        </w:rPr>
        <w:lastRenderedPageBreak/>
        <mc:AlternateContent>
          <mc:Choice Requires="wpg">
            <w:drawing>
              <wp:inline distT="0" distB="0" distL="0" distR="0" wp14:anchorId="7F33EB73" wp14:editId="05DC8781">
                <wp:extent cx="6172200" cy="3990975"/>
                <wp:effectExtent l="0" t="0" r="19050" b="9525"/>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2200" cy="3990975"/>
                          <a:chOff x="0" y="0"/>
                          <a:chExt cx="5865495" cy="3835400"/>
                        </a:xfrm>
                      </wpg:grpSpPr>
                      <wps:wsp>
                        <wps:cNvPr id="46" name="Graphic 46"/>
                        <wps:cNvSpPr/>
                        <wps:spPr>
                          <a:xfrm>
                            <a:off x="7620" y="7620"/>
                            <a:ext cx="1164590" cy="3821429"/>
                          </a:xfrm>
                          <a:custGeom>
                            <a:avLst/>
                            <a:gdLst/>
                            <a:ahLst/>
                            <a:cxnLst/>
                            <a:rect l="l" t="t" r="r" b="b"/>
                            <a:pathLst>
                              <a:path w="1164590" h="3821429">
                                <a:moveTo>
                                  <a:pt x="1164336" y="0"/>
                                </a:moveTo>
                                <a:lnTo>
                                  <a:pt x="0" y="0"/>
                                </a:lnTo>
                                <a:lnTo>
                                  <a:pt x="0" y="3821302"/>
                                </a:lnTo>
                                <a:lnTo>
                                  <a:pt x="1164336" y="3821302"/>
                                </a:lnTo>
                                <a:lnTo>
                                  <a:pt x="1164336" y="0"/>
                                </a:lnTo>
                                <a:close/>
                              </a:path>
                            </a:pathLst>
                          </a:custGeom>
                          <a:solidFill>
                            <a:srgbClr val="FFD964"/>
                          </a:solidFill>
                        </wps:spPr>
                        <wps:bodyPr wrap="square" lIns="0" tIns="0" rIns="0" bIns="0" rtlCol="0">
                          <a:prstTxWarp prst="textNoShape">
                            <a:avLst/>
                          </a:prstTxWarp>
                          <a:noAutofit/>
                        </wps:bodyPr>
                      </wps:wsp>
                      <wps:wsp>
                        <wps:cNvPr id="47" name="Graphic 47"/>
                        <wps:cNvSpPr/>
                        <wps:spPr>
                          <a:xfrm>
                            <a:off x="0" y="0"/>
                            <a:ext cx="1172210" cy="58419"/>
                          </a:xfrm>
                          <a:custGeom>
                            <a:avLst/>
                            <a:gdLst/>
                            <a:ahLst/>
                            <a:cxnLst/>
                            <a:rect l="l" t="t" r="r" b="b"/>
                            <a:pathLst>
                              <a:path w="1172210" h="58419">
                                <a:moveTo>
                                  <a:pt x="1171956" y="0"/>
                                </a:moveTo>
                                <a:lnTo>
                                  <a:pt x="6096" y="0"/>
                                </a:lnTo>
                                <a:lnTo>
                                  <a:pt x="0" y="0"/>
                                </a:lnTo>
                                <a:lnTo>
                                  <a:pt x="0" y="6096"/>
                                </a:lnTo>
                                <a:lnTo>
                                  <a:pt x="0" y="57912"/>
                                </a:lnTo>
                                <a:lnTo>
                                  <a:pt x="6096" y="57912"/>
                                </a:lnTo>
                                <a:lnTo>
                                  <a:pt x="6096" y="6096"/>
                                </a:lnTo>
                                <a:lnTo>
                                  <a:pt x="1171956" y="6096"/>
                                </a:lnTo>
                                <a:lnTo>
                                  <a:pt x="1171956" y="0"/>
                                </a:lnTo>
                                <a:close/>
                              </a:path>
                            </a:pathLst>
                          </a:custGeom>
                          <a:solidFill>
                            <a:srgbClr val="000000"/>
                          </a:solidFill>
                        </wps:spPr>
                        <wps:bodyPr wrap="square" lIns="0" tIns="0" rIns="0" bIns="0" rtlCol="0">
                          <a:prstTxWarp prst="textNoShape">
                            <a:avLst/>
                          </a:prstTxWarp>
                          <a:noAutofit/>
                        </wps:bodyPr>
                      </wps:wsp>
                      <wps:wsp>
                        <wps:cNvPr id="48" name="Graphic 48"/>
                        <wps:cNvSpPr/>
                        <wps:spPr>
                          <a:xfrm>
                            <a:off x="3047" y="3777107"/>
                            <a:ext cx="1172210" cy="50800"/>
                          </a:xfrm>
                          <a:custGeom>
                            <a:avLst/>
                            <a:gdLst/>
                            <a:ahLst/>
                            <a:cxnLst/>
                            <a:rect l="l" t="t" r="r" b="b"/>
                            <a:pathLst>
                              <a:path w="1172210" h="50800">
                                <a:moveTo>
                                  <a:pt x="1171956" y="0"/>
                                </a:moveTo>
                                <a:lnTo>
                                  <a:pt x="0" y="0"/>
                                </a:lnTo>
                                <a:lnTo>
                                  <a:pt x="0" y="50291"/>
                                </a:lnTo>
                                <a:lnTo>
                                  <a:pt x="1171956" y="50291"/>
                                </a:lnTo>
                                <a:lnTo>
                                  <a:pt x="1171956" y="0"/>
                                </a:lnTo>
                                <a:close/>
                              </a:path>
                            </a:pathLst>
                          </a:custGeom>
                          <a:solidFill>
                            <a:srgbClr val="FFD964"/>
                          </a:solidFill>
                        </wps:spPr>
                        <wps:bodyPr wrap="square" lIns="0" tIns="0" rIns="0" bIns="0" rtlCol="0">
                          <a:prstTxWarp prst="textNoShape">
                            <a:avLst/>
                          </a:prstTxWarp>
                          <a:noAutofit/>
                        </wps:bodyPr>
                      </wps:wsp>
                      <wps:wsp>
                        <wps:cNvPr id="49" name="Graphic 49"/>
                        <wps:cNvSpPr/>
                        <wps:spPr>
                          <a:xfrm>
                            <a:off x="0" y="57911"/>
                            <a:ext cx="1172210" cy="3777615"/>
                          </a:xfrm>
                          <a:custGeom>
                            <a:avLst/>
                            <a:gdLst/>
                            <a:ahLst/>
                            <a:cxnLst/>
                            <a:rect l="l" t="t" r="r" b="b"/>
                            <a:pathLst>
                              <a:path w="1172210" h="3777615">
                                <a:moveTo>
                                  <a:pt x="1171956" y="3771011"/>
                                </a:moveTo>
                                <a:lnTo>
                                  <a:pt x="6096" y="3771011"/>
                                </a:lnTo>
                                <a:lnTo>
                                  <a:pt x="6096" y="0"/>
                                </a:lnTo>
                                <a:lnTo>
                                  <a:pt x="0" y="0"/>
                                </a:lnTo>
                                <a:lnTo>
                                  <a:pt x="0" y="3771011"/>
                                </a:lnTo>
                                <a:lnTo>
                                  <a:pt x="0" y="3777107"/>
                                </a:lnTo>
                                <a:lnTo>
                                  <a:pt x="6096" y="3777107"/>
                                </a:lnTo>
                                <a:lnTo>
                                  <a:pt x="1171956" y="3777107"/>
                                </a:lnTo>
                                <a:lnTo>
                                  <a:pt x="1171956" y="3771011"/>
                                </a:lnTo>
                                <a:close/>
                              </a:path>
                            </a:pathLst>
                          </a:custGeom>
                          <a:solidFill>
                            <a:srgbClr val="000000"/>
                          </a:solidFill>
                        </wps:spPr>
                        <wps:bodyPr wrap="square" lIns="0" tIns="0" rIns="0" bIns="0" rtlCol="0">
                          <a:prstTxWarp prst="textNoShape">
                            <a:avLst/>
                          </a:prstTxWarp>
                          <a:noAutofit/>
                        </wps:bodyPr>
                      </wps:wsp>
                      <wps:wsp>
                        <wps:cNvPr id="50" name="Textbox 50"/>
                        <wps:cNvSpPr txBox="1"/>
                        <wps:spPr>
                          <a:xfrm>
                            <a:off x="1174953" y="3047"/>
                            <a:ext cx="4687570" cy="3829050"/>
                          </a:xfrm>
                          <a:prstGeom prst="rect">
                            <a:avLst/>
                          </a:prstGeom>
                          <a:ln w="6095">
                            <a:solidFill>
                              <a:srgbClr val="000000"/>
                            </a:solidFill>
                            <a:prstDash val="solid"/>
                          </a:ln>
                        </wps:spPr>
                        <wps:txbx>
                          <w:txbxContent>
                            <w:p w14:paraId="1F48E815" w14:textId="77777777" w:rsidR="00197F3A" w:rsidRDefault="00197F3A" w:rsidP="00197F3A">
                              <w:pPr>
                                <w:spacing w:before="81"/>
                                <w:ind w:left="76" w:right="76"/>
                                <w:jc w:val="both"/>
                                <w:rPr>
                                  <w:sz w:val="24"/>
                                  <w:lang w:val="el-GR"/>
                                </w:rPr>
                              </w:pPr>
                              <w:r w:rsidRPr="00CA5126">
                                <w:rPr>
                                  <w:b/>
                                  <w:color w:val="0D0F1A"/>
                                  <w:sz w:val="24"/>
                                  <w:lang w:val="el-GR"/>
                                </w:rPr>
                                <w:t xml:space="preserve">Συνεργατικός καταιγισμός ιδεών: </w:t>
                              </w:r>
                              <w:r w:rsidRPr="00CA5126">
                                <w:rPr>
                                  <w:color w:val="0D0F1A"/>
                                  <w:sz w:val="24"/>
                                  <w:lang w:val="el-GR"/>
                                </w:rPr>
                                <w:t xml:space="preserve">Βάλτε τις ομάδες να κάνουν καταιγισμό ιδεών και να συζητήσουν ιδέες για την έκθεση. Ενθαρρύνετε τον ανοιχτό διάλογο και την ανταλλαγή πολιτισμικών </w:t>
                              </w:r>
                              <w:r w:rsidRPr="00CA5126">
                                <w:rPr>
                                  <w:color w:val="0D0F1A"/>
                                  <w:spacing w:val="-2"/>
                                  <w:sz w:val="24"/>
                                  <w:lang w:val="el-GR"/>
                                </w:rPr>
                                <w:t>γνώσεων.</w:t>
                              </w:r>
                            </w:p>
                            <w:p w14:paraId="4AFC3DCD" w14:textId="77777777" w:rsidR="00197F3A" w:rsidRPr="00CA5126" w:rsidRDefault="00197F3A" w:rsidP="00197F3A">
                              <w:pPr>
                                <w:spacing w:before="81"/>
                                <w:ind w:left="76" w:right="76"/>
                                <w:jc w:val="both"/>
                                <w:rPr>
                                  <w:sz w:val="24"/>
                                  <w:lang w:val="el-GR"/>
                                </w:rPr>
                              </w:pPr>
                              <w:r w:rsidRPr="00CA5126">
                                <w:rPr>
                                  <w:b/>
                                  <w:color w:val="0D0F1A"/>
                                  <w:sz w:val="24"/>
                                  <w:lang w:val="el-GR"/>
                                </w:rPr>
                                <w:t xml:space="preserve">Δημιουργία βιτρίνας: </w:t>
                              </w:r>
                              <w:r w:rsidRPr="00CA5126">
                                <w:rPr>
                                  <w:color w:val="0D0F1A"/>
                                  <w:sz w:val="24"/>
                                  <w:lang w:val="el-GR"/>
                                </w:rPr>
                                <w:t>Παρέχετε στις ομάδες τα απαραίτητα καλλιτεχνικά εφόδια για να δημιουργήσουν μια οπτική αναπαράσταση του περιπτέρου της βιτρίνας τους στο μεγάλο χαρτί ή στον πίνακα. Μπορούν να χρησιμοποιήσουν σχέδια, ετικέτες και σύντομες περιγραφές.</w:t>
                              </w:r>
                            </w:p>
                            <w:p w14:paraId="49DBC8F3" w14:textId="77777777" w:rsidR="00197F3A" w:rsidRDefault="00197F3A" w:rsidP="00197F3A">
                              <w:pPr>
                                <w:ind w:left="76" w:right="77"/>
                                <w:jc w:val="both"/>
                                <w:rPr>
                                  <w:sz w:val="24"/>
                                  <w:lang w:val="el-GR"/>
                                </w:rPr>
                              </w:pPr>
                              <w:r w:rsidRPr="00CA5126">
                                <w:rPr>
                                  <w:b/>
                                  <w:color w:val="0D0F1A"/>
                                  <w:sz w:val="24"/>
                                  <w:lang w:val="el-GR"/>
                                </w:rPr>
                                <w:t xml:space="preserve">Παρουσιάσεις ομάδων: </w:t>
                              </w:r>
                              <w:r w:rsidRPr="00CA5126">
                                <w:rPr>
                                  <w:color w:val="0D0F1A"/>
                                  <w:sz w:val="24"/>
                                  <w:lang w:val="el-GR"/>
                                </w:rPr>
                                <w:t>Ζητήστε από κάθε ομάδα να παρουσιάσει την πολιτιστική της βιτρίνα στην υπόλοιπη ομάδα. Δώστε έμφαση στη σημασία του σεβασμού και της προσεκτικής ακρόασης κατά τη διάρκεια των παρουσιάσεων.</w:t>
                              </w:r>
                            </w:p>
                            <w:p w14:paraId="0FB8E633" w14:textId="77777777" w:rsidR="00197F3A" w:rsidRPr="00CA5126" w:rsidRDefault="00197F3A" w:rsidP="00197F3A">
                              <w:pPr>
                                <w:ind w:left="76" w:right="77"/>
                                <w:jc w:val="both"/>
                                <w:rPr>
                                  <w:sz w:val="24"/>
                                  <w:lang w:val="el-GR"/>
                                </w:rPr>
                              </w:pPr>
                              <w:proofErr w:type="spellStart"/>
                              <w:r w:rsidRPr="00CA5126">
                                <w:rPr>
                                  <w:b/>
                                  <w:color w:val="0D0F1A"/>
                                  <w:sz w:val="24"/>
                                  <w:lang w:val="el-GR"/>
                                </w:rPr>
                                <w:t>Αναστοχασμός</w:t>
                              </w:r>
                              <w:proofErr w:type="spellEnd"/>
                              <w:r w:rsidRPr="00CA5126">
                                <w:rPr>
                                  <w:b/>
                                  <w:color w:val="0D0F1A"/>
                                  <w:sz w:val="24"/>
                                  <w:lang w:val="el-GR"/>
                                </w:rPr>
                                <w:t xml:space="preserve"> και συζήτηση: </w:t>
                              </w:r>
                              <w:r w:rsidRPr="00CA5126">
                                <w:rPr>
                                  <w:color w:val="0D0F1A"/>
                                  <w:sz w:val="24"/>
                                  <w:lang w:val="el-GR"/>
                                </w:rPr>
                                <w:t>Καθοδηγήστε μια συζήτηση σχετικά με την εμπειρία. Ζητήστε από τους συμμετέχοντες να μοιραστούν πώς αισθάνθηκαν δουλεύοντας με μέλη της ομάδας από διαφορετικά υπόβαθρα, τι έμαθαν και πώς θα μπορούσαν να εφαρμόσουν αυτές τις δεξιότητες σε άλλα πλαίσια.</w:t>
                              </w:r>
                            </w:p>
                            <w:p w14:paraId="4363F6CA" w14:textId="77777777" w:rsidR="00197F3A" w:rsidRPr="00CA5126" w:rsidRDefault="00197F3A" w:rsidP="00197F3A">
                              <w:pPr>
                                <w:spacing w:before="2"/>
                                <w:rPr>
                                  <w:sz w:val="24"/>
                                  <w:lang w:val="el-GR"/>
                                </w:rPr>
                              </w:pPr>
                            </w:p>
                            <w:p w14:paraId="6CFF6910" w14:textId="77777777" w:rsidR="00197F3A" w:rsidRPr="00CA5126" w:rsidRDefault="00197F3A" w:rsidP="00197F3A">
                              <w:pPr>
                                <w:ind w:left="76" w:right="77"/>
                                <w:jc w:val="both"/>
                                <w:rPr>
                                  <w:sz w:val="24"/>
                                  <w:lang w:val="el-GR"/>
                                </w:rPr>
                              </w:pPr>
                              <w:r w:rsidRPr="00CA5126">
                                <w:rPr>
                                  <w:color w:val="0D0F1A"/>
                                  <w:sz w:val="24"/>
                                  <w:lang w:val="el-GR"/>
                                </w:rPr>
                                <w:t>Να θυμάστε ότι αυτή η δραστηριότητα είναι μια ευκαιρία για εσάς να μπείτε στα παπούτσια της διαπολιτισμικής συνεργασίας και να εκτιμήσετε την ομορφιά των διαφορετικών προοπτικών. Διασκεδάστε, δείξτε σεβασμό και αφήστε τη δημιουργικότητά σας να λάμψει!</w:t>
                              </w:r>
                            </w:p>
                          </w:txbxContent>
                        </wps:txbx>
                        <wps:bodyPr wrap="square" lIns="0" tIns="0" rIns="0" bIns="0" rtlCol="0">
                          <a:noAutofit/>
                        </wps:bodyPr>
                      </wps:wsp>
                    </wpg:wgp>
                  </a:graphicData>
                </a:graphic>
              </wp:inline>
            </w:drawing>
          </mc:Choice>
          <mc:Fallback>
            <w:pict>
              <v:group w14:anchorId="7F33EB73" id="Group 45" o:spid="_x0000_s1026" style="width:486pt;height:314.25pt;mso-position-horizontal-relative:char;mso-position-vertical-relative:line" coordsize="58654,38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">
                <v:shape id="Graphic 46" o:spid="_x0000_s1027" style="position:absolute;left:76;top:76;width:11646;height:38214;visibility:visible;mso-wrap-style:square;v-text-anchor:top" coordsize="1164590,382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" path="m1164336,l,,,3821302r1164336,l1164336,xe" fillcolor="#ffd964" stroked="f">
                  <v:path arrowok="t"/>
                </v:shape>
                <v:shape id="Graphic 47" o:spid="_x0000_s1028" style="position:absolute;width:11722;height:584;visibility:visible;mso-wrap-style:square;v-text-anchor:top" coordsize="1172210,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" path="m1171956,l6096,,,,,6096,,57912r6096,l6096,6096r1165860,l1171956,xe" fillcolor="black" stroked="f">
                  <v:path arrowok="t"/>
                </v:shape>
                <v:shape id="Graphic 48" o:spid="_x0000_s1029" style="position:absolute;left:30;top:37771;width:11722;height:508;visibility:visible;mso-wrap-style:square;v-text-anchor:top" coordsize="117221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" path="m1171956,l,,,50291r1171956,l1171956,xe" fillcolor="#ffd964" stroked="f">
                  <v:path arrowok="t"/>
                </v:shape>
                <v:shape id="Graphic 49" o:spid="_x0000_s1030" style="position:absolute;top:579;width:11722;height:37776;visibility:visible;mso-wrap-style:square;v-text-anchor:top" coordsize="1172210,3777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" path="m1171956,3771011r-1165860,l6096,,,,,3771011r,6096l6096,3777107r1165860,l1171956,3771011xe" fillcolor="black" stroked="f">
                  <v:path arrowok="t"/>
                </v:shape>
                <v:shapetype id="_x0000_t202" coordsize="21600,21600" o:spt="202" path="m,l,21600r21600,l21600,xe">
                  <v:stroke joinstyle="miter"/>
                  <v:path gradientshapeok="t" o:connecttype="rect"/>
                </v:shapetype>
                <v:shape id="Textbox 50" o:spid="_x0000_s1031" type="#_x0000_t202" style="position:absolute;left:11749;top:30;width:46876;height:3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" filled="f" strokeweight=".16931mm">
                  <v:textbox inset="0,0,0,0">
                    <w:txbxContent>
                      <w:p w14:paraId="1F48E815" w14:textId="77777777" w:rsidR="00197F3A" w:rsidRDefault="00197F3A" w:rsidP="00197F3A">
                        <w:pPr>
                          <w:spacing w:before="81"/>
                          <w:ind w:left="76" w:right="76"/>
                          <w:jc w:val="both"/>
                          <w:rPr>
                            <w:sz w:val="24"/>
                            <w:lang w:val="el-GR"/>
                          </w:rPr>
                        </w:pPr>
                        <w:r w:rsidRPr="00CA5126">
                          <w:rPr>
                            <w:b/>
                            <w:color w:val="0D0F1A"/>
                            <w:sz w:val="24"/>
                            <w:lang w:val="el-GR"/>
                          </w:rPr>
                          <w:t xml:space="preserve">Συνεργατικός καταιγισμός ιδεών: </w:t>
                        </w:r>
                        <w:r w:rsidRPr="00CA5126">
                          <w:rPr>
                            <w:color w:val="0D0F1A"/>
                            <w:sz w:val="24"/>
                            <w:lang w:val="el-GR"/>
                          </w:rPr>
                          <w:t xml:space="preserve">Βάλτε τις ομάδες να κάνουν καταιγισμό ιδεών και να συζητήσουν ιδέες για την έκθεση. Ενθαρρύνετε τον ανοιχτό διάλογο και την ανταλλαγή πολιτισμικών </w:t>
                        </w:r>
                        <w:r w:rsidRPr="00CA5126">
                          <w:rPr>
                            <w:color w:val="0D0F1A"/>
                            <w:spacing w:val="-2"/>
                            <w:sz w:val="24"/>
                            <w:lang w:val="el-GR"/>
                          </w:rPr>
                          <w:t>γνώσεων.</w:t>
                        </w:r>
                      </w:p>
                      <w:p w14:paraId="4AFC3DCD" w14:textId="77777777" w:rsidR="00197F3A" w:rsidRPr="00CA5126" w:rsidRDefault="00197F3A" w:rsidP="00197F3A">
                        <w:pPr>
                          <w:spacing w:before="81"/>
                          <w:ind w:left="76" w:right="76"/>
                          <w:jc w:val="both"/>
                          <w:rPr>
                            <w:sz w:val="24"/>
                            <w:lang w:val="el-GR"/>
                          </w:rPr>
                        </w:pPr>
                        <w:r w:rsidRPr="00CA5126">
                          <w:rPr>
                            <w:b/>
                            <w:color w:val="0D0F1A"/>
                            <w:sz w:val="24"/>
                            <w:lang w:val="el-GR"/>
                          </w:rPr>
                          <w:t xml:space="preserve">Δημιουργία βιτρίνας: </w:t>
                        </w:r>
                        <w:r w:rsidRPr="00CA5126">
                          <w:rPr>
                            <w:color w:val="0D0F1A"/>
                            <w:sz w:val="24"/>
                            <w:lang w:val="el-GR"/>
                          </w:rPr>
                          <w:t>Παρέχετε στις ομάδες τα απαραίτητα καλλιτεχνικά εφόδια για να δημιουργήσουν μια οπτική αναπαράσταση του περιπτέρου της βιτρίνας τους στο μεγάλο χαρτί ή στον πίνακα. Μπορούν να χρησιμοποιήσουν σχέδια, ετικέτες και σύντομες περιγραφές.</w:t>
                        </w:r>
                      </w:p>
                      <w:p w14:paraId="49DBC8F3" w14:textId="77777777" w:rsidR="00197F3A" w:rsidRDefault="00197F3A" w:rsidP="00197F3A">
                        <w:pPr>
                          <w:ind w:left="76" w:right="77"/>
                          <w:jc w:val="both"/>
                          <w:rPr>
                            <w:sz w:val="24"/>
                            <w:lang w:val="el-GR"/>
                          </w:rPr>
                        </w:pPr>
                        <w:r w:rsidRPr="00CA5126">
                          <w:rPr>
                            <w:b/>
                            <w:color w:val="0D0F1A"/>
                            <w:sz w:val="24"/>
                            <w:lang w:val="el-GR"/>
                          </w:rPr>
                          <w:t xml:space="preserve">Παρουσιάσεις ομάδων: </w:t>
                        </w:r>
                        <w:r w:rsidRPr="00CA5126">
                          <w:rPr>
                            <w:color w:val="0D0F1A"/>
                            <w:sz w:val="24"/>
                            <w:lang w:val="el-GR"/>
                          </w:rPr>
                          <w:t>Ζητήστε από κάθε ομάδα να παρουσιάσει την πολιτιστική της βιτρίνα στην υπόλοιπη ομάδα. Δώστε έμφαση στη σημασία του σεβασμού και της προσεκτικής ακρόασης κατά τη διάρκεια των παρουσιάσεων.</w:t>
                        </w:r>
                      </w:p>
                      <w:p w14:paraId="0FB8E633" w14:textId="77777777" w:rsidR="00197F3A" w:rsidRPr="00CA5126" w:rsidRDefault="00197F3A" w:rsidP="00197F3A">
                        <w:pPr>
                          <w:ind w:left="76" w:right="77"/>
                          <w:jc w:val="both"/>
                          <w:rPr>
                            <w:sz w:val="24"/>
                            <w:lang w:val="el-GR"/>
                          </w:rPr>
                        </w:pPr>
                        <w:proofErr w:type="spellStart"/>
                        <w:r w:rsidRPr="00CA5126">
                          <w:rPr>
                            <w:b/>
                            <w:color w:val="0D0F1A"/>
                            <w:sz w:val="24"/>
                            <w:lang w:val="el-GR"/>
                          </w:rPr>
                          <w:t>Αναστοχασμός</w:t>
                        </w:r>
                        <w:proofErr w:type="spellEnd"/>
                        <w:r w:rsidRPr="00CA5126">
                          <w:rPr>
                            <w:b/>
                            <w:color w:val="0D0F1A"/>
                            <w:sz w:val="24"/>
                            <w:lang w:val="el-GR"/>
                          </w:rPr>
                          <w:t xml:space="preserve"> και συζήτηση: </w:t>
                        </w:r>
                        <w:r w:rsidRPr="00CA5126">
                          <w:rPr>
                            <w:color w:val="0D0F1A"/>
                            <w:sz w:val="24"/>
                            <w:lang w:val="el-GR"/>
                          </w:rPr>
                          <w:t>Καθοδηγήστε μια συζήτηση σχετικά με την εμπειρία. Ζητήστε από τους συμμετέχοντες να μοιραστούν πώς αισθάνθηκαν δουλεύοντας με μέλη της ομάδας από διαφορετικά υπόβαθρα, τι έμαθαν και πώς θα μπορούσαν να εφαρμόσουν αυτές τις δεξιότητες σε άλλα πλαίσια.</w:t>
                        </w:r>
                      </w:p>
                      <w:p w14:paraId="4363F6CA" w14:textId="77777777" w:rsidR="00197F3A" w:rsidRPr="00CA5126" w:rsidRDefault="00197F3A" w:rsidP="00197F3A">
                        <w:pPr>
                          <w:spacing w:before="2"/>
                          <w:rPr>
                            <w:sz w:val="24"/>
                            <w:lang w:val="el-GR"/>
                          </w:rPr>
                        </w:pPr>
                      </w:p>
                      <w:p w14:paraId="6CFF6910" w14:textId="77777777" w:rsidR="00197F3A" w:rsidRPr="00CA5126" w:rsidRDefault="00197F3A" w:rsidP="00197F3A">
                        <w:pPr>
                          <w:ind w:left="76" w:right="77"/>
                          <w:jc w:val="both"/>
                          <w:rPr>
                            <w:sz w:val="24"/>
                            <w:lang w:val="el-GR"/>
                          </w:rPr>
                        </w:pPr>
                        <w:r w:rsidRPr="00CA5126">
                          <w:rPr>
                            <w:color w:val="0D0F1A"/>
                            <w:sz w:val="24"/>
                            <w:lang w:val="el-GR"/>
                          </w:rPr>
                          <w:t>Να θυμάστε ότι αυτή η δραστηριότητα είναι μια ευκαιρία για εσάς να μπείτε στα παπούτσια της διαπολιτισμικής συνεργασίας και να εκτιμήσετε την ομορφιά των διαφορετικών προοπτικών. Διασκεδάστε, δείξτε σεβασμό και αφήστε τη δημιουργικότητά σας να λάμψει!</w:t>
                        </w:r>
                      </w:p>
                    </w:txbxContent>
                  </v:textbox>
                </v:shape>
                <w10:anchorlock/>
              </v:group>
            </w:pict>
          </mc:Fallback>
        </mc:AlternateContent>
      </w:r>
    </w:p>
    <w:p w14:paraId="114FAD2C" w14:textId="77777777" w:rsidR="00197F3A" w:rsidRDefault="00197F3A" w:rsidP="00197F3A">
      <w:pPr>
        <w:spacing w:before="14"/>
        <w:rPr>
          <w:sz w:val="32"/>
        </w:rPr>
      </w:pPr>
    </w:p>
    <w:p w14:paraId="38B33CE3" w14:textId="77777777" w:rsidR="00197F3A" w:rsidRPr="00B1517E" w:rsidRDefault="00197F3A" w:rsidP="00197F3A">
      <w:pPr>
        <w:ind w:left="580"/>
        <w:jc w:val="both"/>
        <w:rPr>
          <w:rFonts w:asciiTheme="minorHAnsi" w:hAnsiTheme="minorHAnsi" w:cstheme="minorHAnsi"/>
          <w:sz w:val="28"/>
          <w:szCs w:val="28"/>
          <w:lang w:val="el-GR"/>
        </w:rPr>
      </w:pPr>
      <w:r w:rsidRPr="00B1517E">
        <w:rPr>
          <w:rFonts w:asciiTheme="minorHAnsi" w:hAnsiTheme="minorHAnsi" w:cstheme="minorHAnsi"/>
          <w:color w:val="215C99"/>
          <w:spacing w:val="-2"/>
          <w:sz w:val="28"/>
          <w:szCs w:val="28"/>
          <w:lang w:val="el-GR"/>
        </w:rPr>
        <w:t>Πρόσθετο υλικό ανάγνωσης ή μελέτης</w:t>
      </w:r>
    </w:p>
    <w:p w14:paraId="4F33AA61" w14:textId="77777777" w:rsidR="00197F3A" w:rsidRPr="00B1517E" w:rsidRDefault="00197F3A" w:rsidP="00197F3A">
      <w:pPr>
        <w:pStyle w:val="BodyText"/>
        <w:spacing w:line="360" w:lineRule="auto"/>
        <w:ind w:left="580" w:right="715"/>
        <w:jc w:val="both"/>
        <w:rPr>
          <w:rFonts w:asciiTheme="minorHAnsi" w:hAnsiTheme="minorHAnsi" w:cstheme="minorHAnsi"/>
          <w:lang w:val="el-GR"/>
        </w:rPr>
      </w:pPr>
      <w:r w:rsidRPr="00B1517E">
        <w:rPr>
          <w:rFonts w:asciiTheme="minorHAnsi" w:hAnsiTheme="minorHAnsi" w:cstheme="minorHAnsi"/>
          <w:lang w:val="el-GR"/>
        </w:rPr>
        <w:t xml:space="preserve">Συγχαρητήρια, φτάσατε σε αυτό το σημείο και ολοκληρώσατε τις δραστηριότητες </w:t>
      </w:r>
      <w:proofErr w:type="spellStart"/>
      <w:r w:rsidRPr="00B1517E">
        <w:rPr>
          <w:rFonts w:asciiTheme="minorHAnsi" w:hAnsiTheme="minorHAnsi" w:cstheme="minorHAnsi"/>
          <w:lang w:val="el-GR"/>
        </w:rPr>
        <w:t>αυτοαναστοχασμού</w:t>
      </w:r>
      <w:proofErr w:type="spellEnd"/>
      <w:r w:rsidRPr="00B1517E">
        <w:rPr>
          <w:rFonts w:asciiTheme="minorHAnsi" w:hAnsiTheme="minorHAnsi" w:cstheme="minorHAnsi"/>
          <w:lang w:val="el-GR"/>
        </w:rPr>
        <w:t xml:space="preserve"> σας σχετικά με την Ψηφιακή Καλλιτεχνία και Δημιουργικότητα. Τι ακολουθεί; Αν θέλετε να μάθετε περισσότερα για τα θέματα που καλύψατε μέχρι στιγμής σε αυτό το μάθημα, έχουμε ετοιμάσει το ακόλουθο πρόσθετο υλικό ανάγνωσης για εσάς. Αυτή η ενότητα παρουσιάζει ορισμένους συνδέσμους προς πρόσθετο υλικό και βίντεο που βρήκαμε στο διαδίκτυο και που πιστεύουμε ότι θα σας βοηθήσουν να κάνετε το επόμενο βήμα στην ανάπτυξη των γνώσεων σας.</w:t>
      </w:r>
    </w:p>
    <w:p w14:paraId="0C1C23E2" w14:textId="77777777" w:rsidR="00197F3A" w:rsidRPr="00CA5126" w:rsidRDefault="00197F3A" w:rsidP="00197F3A">
      <w:pPr>
        <w:spacing w:before="2"/>
        <w:rPr>
          <w:sz w:val="13"/>
          <w:lang w:val="el-GR"/>
        </w:rPr>
      </w:pP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4"/>
        <w:gridCol w:w="7420"/>
      </w:tblGrid>
      <w:tr w:rsidR="00197F3A" w:rsidRPr="00C06108" w14:paraId="5A6891BF" w14:textId="77777777" w:rsidTr="002E7147">
        <w:trPr>
          <w:trHeight w:val="913"/>
        </w:trPr>
        <w:tc>
          <w:tcPr>
            <w:tcW w:w="1654" w:type="dxa"/>
            <w:shd w:val="clear" w:color="auto" w:fill="EC7C30"/>
            <w:vAlign w:val="center"/>
          </w:tcPr>
          <w:p w14:paraId="2E994402" w14:textId="77777777" w:rsidR="00197F3A" w:rsidRDefault="00197F3A" w:rsidP="002E7147">
            <w:pPr>
              <w:pStyle w:val="TableParagraph"/>
              <w:spacing w:before="121" w:line="276" w:lineRule="auto"/>
              <w:ind w:left="366" w:right="357"/>
              <w:rPr>
                <w:b/>
                <w:sz w:val="24"/>
              </w:rPr>
            </w:pPr>
            <w:proofErr w:type="spellStart"/>
            <w:r>
              <w:rPr>
                <w:b/>
                <w:color w:val="FFFFFF"/>
                <w:spacing w:val="-2"/>
                <w:sz w:val="24"/>
              </w:rPr>
              <w:t>Τίτλος</w:t>
            </w:r>
            <w:proofErr w:type="spellEnd"/>
            <w:r>
              <w:rPr>
                <w:b/>
                <w:color w:val="FFFFFF"/>
                <w:spacing w:val="-2"/>
                <w:sz w:val="24"/>
              </w:rPr>
              <w:t xml:space="preserve"> </w:t>
            </w:r>
            <w:r>
              <w:rPr>
                <w:b/>
                <w:color w:val="FFFFFF"/>
                <w:spacing w:val="-2"/>
                <w:sz w:val="24"/>
                <w:lang w:val="el-GR"/>
              </w:rPr>
              <w:t>πηγής</w:t>
            </w:r>
            <w:r>
              <w:rPr>
                <w:b/>
                <w:color w:val="FFFFFF"/>
                <w:spacing w:val="-2"/>
                <w:sz w:val="24"/>
              </w:rPr>
              <w:t>:</w:t>
            </w:r>
          </w:p>
        </w:tc>
        <w:tc>
          <w:tcPr>
            <w:tcW w:w="7420" w:type="dxa"/>
            <w:vAlign w:val="center"/>
          </w:tcPr>
          <w:p w14:paraId="48D2CF53" w14:textId="77777777" w:rsidR="00197F3A" w:rsidRPr="00CA5126" w:rsidRDefault="00197F3A" w:rsidP="002E7147">
            <w:pPr>
              <w:pStyle w:val="TableParagraph"/>
              <w:spacing w:before="121"/>
              <w:ind w:left="107"/>
              <w:rPr>
                <w:sz w:val="24"/>
                <w:lang w:val="el-GR"/>
              </w:rPr>
            </w:pPr>
            <w:r w:rsidRPr="00CA5126">
              <w:rPr>
                <w:sz w:val="24"/>
                <w:lang w:val="el-GR"/>
              </w:rPr>
              <w:t xml:space="preserve">Πολιτιστική ποικιλομορφία στον ψηφιακό </w:t>
            </w:r>
            <w:r w:rsidRPr="00CA5126">
              <w:rPr>
                <w:spacing w:val="-2"/>
                <w:sz w:val="24"/>
                <w:lang w:val="el-GR"/>
              </w:rPr>
              <w:t>χώρο</w:t>
            </w:r>
          </w:p>
        </w:tc>
      </w:tr>
      <w:tr w:rsidR="00197F3A" w:rsidRPr="00C06108" w14:paraId="3ACAE4E1" w14:textId="77777777" w:rsidTr="002E7147">
        <w:trPr>
          <w:trHeight w:val="913"/>
        </w:trPr>
        <w:tc>
          <w:tcPr>
            <w:tcW w:w="1654" w:type="dxa"/>
            <w:shd w:val="clear" w:color="auto" w:fill="EC7C30"/>
            <w:vAlign w:val="center"/>
          </w:tcPr>
          <w:p w14:paraId="78AC2A1E" w14:textId="77777777" w:rsidR="00197F3A" w:rsidRDefault="00197F3A" w:rsidP="002E7147">
            <w:pPr>
              <w:pStyle w:val="TableParagraph"/>
              <w:spacing w:before="119" w:line="276" w:lineRule="auto"/>
              <w:ind w:left="285"/>
              <w:rPr>
                <w:b/>
                <w:sz w:val="24"/>
              </w:rPr>
            </w:pPr>
            <w:proofErr w:type="spellStart"/>
            <w:r>
              <w:rPr>
                <w:b/>
                <w:color w:val="FFFFFF"/>
                <w:spacing w:val="-2"/>
                <w:sz w:val="24"/>
              </w:rPr>
              <w:t>Θεμ</w:t>
            </w:r>
            <w:proofErr w:type="spellEnd"/>
            <w:r>
              <w:rPr>
                <w:b/>
                <w:color w:val="FFFFFF"/>
                <w:spacing w:val="-2"/>
                <w:sz w:val="24"/>
              </w:rPr>
              <w:t xml:space="preserve">ατικές </w:t>
            </w:r>
            <w:proofErr w:type="spellStart"/>
            <w:r>
              <w:rPr>
                <w:b/>
                <w:color w:val="FFFFFF"/>
                <w:spacing w:val="-2"/>
                <w:sz w:val="24"/>
              </w:rPr>
              <w:t>διευθύνσεις</w:t>
            </w:r>
            <w:proofErr w:type="spellEnd"/>
            <w:r>
              <w:rPr>
                <w:b/>
                <w:color w:val="FFFFFF"/>
                <w:spacing w:val="-2"/>
                <w:sz w:val="24"/>
              </w:rPr>
              <w:t>:</w:t>
            </w:r>
          </w:p>
        </w:tc>
        <w:tc>
          <w:tcPr>
            <w:tcW w:w="7420" w:type="dxa"/>
            <w:vAlign w:val="center"/>
          </w:tcPr>
          <w:p w14:paraId="7FD8CA03" w14:textId="77777777" w:rsidR="00197F3A" w:rsidRPr="00CA5126" w:rsidRDefault="00197F3A" w:rsidP="002E7147">
            <w:pPr>
              <w:pStyle w:val="TableParagraph"/>
              <w:spacing w:before="119"/>
              <w:ind w:left="107"/>
              <w:rPr>
                <w:sz w:val="24"/>
                <w:lang w:val="el-GR"/>
              </w:rPr>
            </w:pPr>
            <w:r w:rsidRPr="00CA5126">
              <w:rPr>
                <w:sz w:val="24"/>
                <w:lang w:val="el-GR"/>
              </w:rPr>
              <w:t xml:space="preserve">Το ζήτημα της πολιτιστικής </w:t>
            </w:r>
            <w:r w:rsidRPr="00CA5126">
              <w:rPr>
                <w:spacing w:val="-2"/>
                <w:sz w:val="24"/>
                <w:lang w:val="el-GR"/>
              </w:rPr>
              <w:t>ποικιλομορφίας.</w:t>
            </w:r>
          </w:p>
        </w:tc>
      </w:tr>
    </w:tbl>
    <w:p w14:paraId="14BB5519" w14:textId="77777777" w:rsidR="00197F3A" w:rsidRPr="00CA5126" w:rsidRDefault="00197F3A" w:rsidP="00197F3A">
      <w:pPr>
        <w:rPr>
          <w:sz w:val="24"/>
          <w:lang w:val="el-GR"/>
        </w:rPr>
        <w:sectPr w:rsidR="00197F3A" w:rsidRPr="00CA5126" w:rsidSect="00E20C62">
          <w:pgSz w:w="11910" w:h="16840"/>
          <w:pgMar w:top="1420" w:right="720" w:bottom="930" w:left="860" w:header="720" w:footer="720" w:gutter="0"/>
          <w:cols w:space="720"/>
        </w:sectPr>
      </w:pPr>
    </w:p>
    <w:p w14:paraId="71BC4CE3" w14:textId="77777777" w:rsidR="00197F3A" w:rsidRDefault="00197F3A" w:rsidP="00197F3A">
      <w:pPr>
        <w:rPr>
          <w:sz w:val="20"/>
          <w:lang w:val="el-GR"/>
        </w:rPr>
      </w:pPr>
    </w:p>
    <w:p w14:paraId="5FDE9221" w14:textId="77777777" w:rsidR="00197F3A" w:rsidRDefault="00197F3A" w:rsidP="00197F3A">
      <w:pPr>
        <w:rPr>
          <w:sz w:val="20"/>
          <w:lang w:val="el-GR"/>
        </w:rPr>
      </w:pPr>
    </w:p>
    <w:p w14:paraId="7898EAF4" w14:textId="77777777" w:rsidR="00197F3A" w:rsidRDefault="00197F3A" w:rsidP="00197F3A">
      <w:pPr>
        <w:rPr>
          <w:sz w:val="20"/>
          <w:lang w:val="el-GR"/>
        </w:rPr>
      </w:pPr>
    </w:p>
    <w:p w14:paraId="1D7A9338" w14:textId="77777777" w:rsidR="00197F3A" w:rsidRDefault="00197F3A" w:rsidP="00197F3A">
      <w:pPr>
        <w:rPr>
          <w:sz w:val="20"/>
          <w:lang w:val="el-GR"/>
        </w:rPr>
      </w:pPr>
    </w:p>
    <w:p w14:paraId="026E997F" w14:textId="77777777" w:rsidR="00197F3A" w:rsidRPr="00CA5126" w:rsidRDefault="00197F3A" w:rsidP="00197F3A">
      <w:pPr>
        <w:rPr>
          <w:sz w:val="20"/>
          <w:lang w:val="el-GR"/>
        </w:rPr>
      </w:pPr>
    </w:p>
    <w:p w14:paraId="680361EB" w14:textId="77777777" w:rsidR="00197F3A" w:rsidRPr="00CA5126" w:rsidRDefault="00197F3A" w:rsidP="00197F3A">
      <w:pPr>
        <w:rPr>
          <w:sz w:val="20"/>
          <w:lang w:val="el-GR"/>
        </w:rPr>
      </w:pPr>
    </w:p>
    <w:p w14:paraId="64D06AD5" w14:textId="77777777" w:rsidR="00197F3A" w:rsidRPr="00CA5126" w:rsidRDefault="00197F3A" w:rsidP="00197F3A">
      <w:pPr>
        <w:spacing w:before="228" w:after="1"/>
        <w:rPr>
          <w:sz w:val="20"/>
          <w:lang w:val="el-GR"/>
        </w:rPr>
      </w:pP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089"/>
      </w:tblGrid>
      <w:tr w:rsidR="00197F3A" w:rsidRPr="00C06108" w14:paraId="342B9C8C" w14:textId="77777777" w:rsidTr="002E7147">
        <w:trPr>
          <w:trHeight w:val="575"/>
        </w:trPr>
        <w:tc>
          <w:tcPr>
            <w:tcW w:w="1985" w:type="dxa"/>
            <w:shd w:val="clear" w:color="auto" w:fill="EC7C30"/>
          </w:tcPr>
          <w:p w14:paraId="2A9F64E4" w14:textId="77777777" w:rsidR="00197F3A" w:rsidRDefault="00197F3A" w:rsidP="002E7147">
            <w:pPr>
              <w:pStyle w:val="TableParagraph"/>
              <w:spacing w:before="119"/>
              <w:ind w:left="11" w:right="4"/>
              <w:jc w:val="center"/>
              <w:rPr>
                <w:b/>
                <w:sz w:val="24"/>
              </w:rPr>
            </w:pPr>
            <w:proofErr w:type="spellStart"/>
            <w:r>
              <w:rPr>
                <w:b/>
                <w:color w:val="FFFFFF"/>
                <w:spacing w:val="-2"/>
                <w:sz w:val="24"/>
              </w:rPr>
              <w:t>Τίτλος</w:t>
            </w:r>
            <w:proofErr w:type="spellEnd"/>
            <w:r>
              <w:rPr>
                <w:b/>
                <w:color w:val="FFFFFF"/>
                <w:spacing w:val="-2"/>
                <w:sz w:val="24"/>
              </w:rPr>
              <w:t xml:space="preserve"> </w:t>
            </w:r>
            <w:r>
              <w:rPr>
                <w:b/>
                <w:color w:val="FFFFFF"/>
                <w:sz w:val="24"/>
              </w:rPr>
              <w:t>π</w:t>
            </w:r>
            <w:proofErr w:type="spellStart"/>
            <w:r>
              <w:rPr>
                <w:b/>
                <w:color w:val="FFFFFF"/>
                <w:sz w:val="24"/>
              </w:rPr>
              <w:t>όρου</w:t>
            </w:r>
            <w:proofErr w:type="spellEnd"/>
            <w:r>
              <w:rPr>
                <w:b/>
                <w:color w:val="FFFFFF"/>
                <w:sz w:val="24"/>
              </w:rPr>
              <w:t>:</w:t>
            </w:r>
          </w:p>
        </w:tc>
        <w:tc>
          <w:tcPr>
            <w:tcW w:w="7089" w:type="dxa"/>
          </w:tcPr>
          <w:p w14:paraId="3FEE4DCE" w14:textId="77777777" w:rsidR="00197F3A" w:rsidRPr="00CA5126" w:rsidRDefault="00197F3A" w:rsidP="002E7147">
            <w:pPr>
              <w:pStyle w:val="TableParagraph"/>
              <w:spacing w:before="119"/>
              <w:ind w:left="107"/>
              <w:rPr>
                <w:sz w:val="24"/>
                <w:lang w:val="el-GR"/>
              </w:rPr>
            </w:pPr>
            <w:r w:rsidRPr="00CA5126">
              <w:rPr>
                <w:sz w:val="24"/>
                <w:lang w:val="el-GR"/>
              </w:rPr>
              <w:t xml:space="preserve">Η ψηφιακή τεχνολογία μεταμορφώνει τον </w:t>
            </w:r>
            <w:r w:rsidRPr="00CA5126">
              <w:rPr>
                <w:spacing w:val="-4"/>
                <w:sz w:val="24"/>
                <w:lang w:val="el-GR"/>
              </w:rPr>
              <w:t xml:space="preserve">κόσμο </w:t>
            </w:r>
            <w:r w:rsidRPr="00CA5126">
              <w:rPr>
                <w:sz w:val="24"/>
                <w:lang w:val="el-GR"/>
              </w:rPr>
              <w:t>της τέχνης</w:t>
            </w:r>
          </w:p>
        </w:tc>
      </w:tr>
      <w:tr w:rsidR="00197F3A" w14:paraId="695D82CC" w14:textId="77777777" w:rsidTr="002E7147">
        <w:trPr>
          <w:trHeight w:val="578"/>
        </w:trPr>
        <w:tc>
          <w:tcPr>
            <w:tcW w:w="1985" w:type="dxa"/>
            <w:shd w:val="clear" w:color="auto" w:fill="EC7C30"/>
          </w:tcPr>
          <w:p w14:paraId="08216FFE" w14:textId="77777777" w:rsidR="00197F3A" w:rsidRDefault="00197F3A" w:rsidP="002E7147">
            <w:pPr>
              <w:pStyle w:val="TableParagraph"/>
              <w:spacing w:before="121"/>
              <w:ind w:left="11" w:right="2"/>
              <w:jc w:val="center"/>
              <w:rPr>
                <w:b/>
                <w:sz w:val="24"/>
              </w:rPr>
            </w:pPr>
            <w:proofErr w:type="spellStart"/>
            <w:r>
              <w:rPr>
                <w:b/>
                <w:color w:val="FFFFFF"/>
                <w:sz w:val="24"/>
              </w:rPr>
              <w:t>Θεμ</w:t>
            </w:r>
            <w:proofErr w:type="spellEnd"/>
            <w:r>
              <w:rPr>
                <w:b/>
                <w:color w:val="FFFFFF"/>
                <w:sz w:val="24"/>
              </w:rPr>
              <w:t xml:space="preserve">ατικές </w:t>
            </w:r>
            <w:proofErr w:type="spellStart"/>
            <w:r>
              <w:rPr>
                <w:b/>
                <w:color w:val="FFFFFF"/>
                <w:spacing w:val="-2"/>
                <w:sz w:val="24"/>
              </w:rPr>
              <w:t>διευθύνσεις</w:t>
            </w:r>
            <w:proofErr w:type="spellEnd"/>
            <w:r>
              <w:rPr>
                <w:b/>
                <w:color w:val="FFFFFF"/>
                <w:spacing w:val="-2"/>
                <w:sz w:val="24"/>
              </w:rPr>
              <w:t>:</w:t>
            </w:r>
          </w:p>
        </w:tc>
        <w:tc>
          <w:tcPr>
            <w:tcW w:w="7089" w:type="dxa"/>
          </w:tcPr>
          <w:p w14:paraId="05D2218B" w14:textId="77777777" w:rsidR="00197F3A" w:rsidRDefault="00197F3A" w:rsidP="002E7147">
            <w:pPr>
              <w:pStyle w:val="TableParagraph"/>
              <w:spacing w:before="121"/>
              <w:ind w:left="107"/>
              <w:rPr>
                <w:sz w:val="24"/>
              </w:rPr>
            </w:pPr>
            <w:proofErr w:type="spellStart"/>
            <w:r>
              <w:rPr>
                <w:sz w:val="24"/>
              </w:rPr>
              <w:t>Τέχνη</w:t>
            </w:r>
            <w:proofErr w:type="spellEnd"/>
            <w:r>
              <w:rPr>
                <w:sz w:val="24"/>
              </w:rPr>
              <w:t xml:space="preserve"> και </w:t>
            </w:r>
            <w:proofErr w:type="spellStart"/>
            <w:r>
              <w:rPr>
                <w:sz w:val="24"/>
              </w:rPr>
              <w:t>ψηφι</w:t>
            </w:r>
            <w:proofErr w:type="spellEnd"/>
            <w:r>
              <w:rPr>
                <w:sz w:val="24"/>
              </w:rPr>
              <w:t xml:space="preserve">ακή </w:t>
            </w:r>
            <w:proofErr w:type="spellStart"/>
            <w:r>
              <w:rPr>
                <w:spacing w:val="-2"/>
                <w:sz w:val="24"/>
              </w:rPr>
              <w:t>τεχνολογί</w:t>
            </w:r>
            <w:proofErr w:type="spellEnd"/>
            <w:r>
              <w:rPr>
                <w:spacing w:val="-2"/>
                <w:sz w:val="24"/>
              </w:rPr>
              <w:t>α</w:t>
            </w:r>
          </w:p>
        </w:tc>
      </w:tr>
      <w:tr w:rsidR="00197F3A" w:rsidRPr="00C06108" w14:paraId="5A794695" w14:textId="77777777" w:rsidTr="002E7147">
        <w:trPr>
          <w:trHeight w:val="913"/>
        </w:trPr>
        <w:tc>
          <w:tcPr>
            <w:tcW w:w="1985" w:type="dxa"/>
            <w:shd w:val="clear" w:color="auto" w:fill="EC7C30"/>
          </w:tcPr>
          <w:p w14:paraId="436FB9E1" w14:textId="77777777" w:rsidR="00197F3A" w:rsidRDefault="00197F3A" w:rsidP="002E7147">
            <w:pPr>
              <w:pStyle w:val="TableParagraph"/>
              <w:spacing w:before="119" w:line="276" w:lineRule="auto"/>
              <w:ind w:left="331" w:right="222" w:hanging="99"/>
              <w:rPr>
                <w:b/>
                <w:sz w:val="24"/>
              </w:rPr>
            </w:pPr>
            <w:proofErr w:type="spellStart"/>
            <w:r>
              <w:rPr>
                <w:b/>
                <w:color w:val="FFFFFF"/>
                <w:sz w:val="24"/>
              </w:rPr>
              <w:t>Εισ</w:t>
            </w:r>
            <w:proofErr w:type="spellEnd"/>
            <w:r>
              <w:rPr>
                <w:b/>
                <w:color w:val="FFFFFF"/>
                <w:sz w:val="24"/>
              </w:rPr>
              <w:t xml:space="preserve">αγωγή </w:t>
            </w:r>
            <w:proofErr w:type="spellStart"/>
            <w:r>
              <w:rPr>
                <w:b/>
                <w:color w:val="FFFFFF"/>
                <w:sz w:val="24"/>
              </w:rPr>
              <w:t>στον</w:t>
            </w:r>
            <w:proofErr w:type="spellEnd"/>
            <w:r>
              <w:rPr>
                <w:b/>
                <w:color w:val="FFFFFF"/>
                <w:sz w:val="24"/>
              </w:rPr>
              <w:t xml:space="preserve"> π</w:t>
            </w:r>
            <w:proofErr w:type="spellStart"/>
            <w:r>
              <w:rPr>
                <w:b/>
                <w:color w:val="FFFFFF"/>
                <w:sz w:val="24"/>
              </w:rPr>
              <w:t>όρο</w:t>
            </w:r>
            <w:proofErr w:type="spellEnd"/>
            <w:r>
              <w:rPr>
                <w:b/>
                <w:color w:val="FFFFFF"/>
                <w:sz w:val="24"/>
              </w:rPr>
              <w:t>:</w:t>
            </w:r>
          </w:p>
        </w:tc>
        <w:tc>
          <w:tcPr>
            <w:tcW w:w="7089" w:type="dxa"/>
          </w:tcPr>
          <w:p w14:paraId="303ACA8D" w14:textId="77777777" w:rsidR="00197F3A" w:rsidRPr="00CA5126" w:rsidRDefault="00197F3A" w:rsidP="002E7147">
            <w:pPr>
              <w:pStyle w:val="TableParagraph"/>
              <w:spacing w:before="119"/>
              <w:ind w:left="107"/>
              <w:rPr>
                <w:sz w:val="24"/>
                <w:lang w:val="el-GR"/>
              </w:rPr>
            </w:pPr>
            <w:r w:rsidRPr="00CA5126">
              <w:rPr>
                <w:sz w:val="24"/>
                <w:lang w:val="el-GR"/>
              </w:rPr>
              <w:t xml:space="preserve">Το άρθρο περιγράφει πώς η ψηφιακή τεχνολογία επηρεάζει </w:t>
            </w:r>
            <w:r w:rsidRPr="00CA5126">
              <w:rPr>
                <w:spacing w:val="-4"/>
                <w:sz w:val="24"/>
                <w:lang w:val="el-GR"/>
              </w:rPr>
              <w:t>την τέχνη.</w:t>
            </w:r>
          </w:p>
        </w:tc>
      </w:tr>
      <w:tr w:rsidR="00197F3A" w:rsidRPr="00C06108" w14:paraId="02029029" w14:textId="77777777" w:rsidTr="002E7147">
        <w:trPr>
          <w:trHeight w:val="450"/>
        </w:trPr>
        <w:tc>
          <w:tcPr>
            <w:tcW w:w="1985" w:type="dxa"/>
            <w:tcBorders>
              <w:bottom w:val="nil"/>
            </w:tcBorders>
            <w:shd w:val="clear" w:color="auto" w:fill="EC7C30"/>
          </w:tcPr>
          <w:p w14:paraId="7995A747" w14:textId="77777777" w:rsidR="00197F3A" w:rsidRDefault="00197F3A" w:rsidP="002E7147">
            <w:pPr>
              <w:pStyle w:val="TableParagraph"/>
              <w:spacing w:before="119"/>
              <w:ind w:left="11" w:right="7"/>
              <w:jc w:val="center"/>
              <w:rPr>
                <w:b/>
                <w:sz w:val="24"/>
              </w:rPr>
            </w:pPr>
            <w:proofErr w:type="spellStart"/>
            <w:r>
              <w:rPr>
                <w:b/>
                <w:color w:val="FFFFFF"/>
                <w:sz w:val="24"/>
              </w:rPr>
              <w:t>Τι</w:t>
            </w:r>
            <w:proofErr w:type="spellEnd"/>
            <w:r>
              <w:rPr>
                <w:b/>
                <w:color w:val="FFFFFF"/>
                <w:sz w:val="24"/>
              </w:rPr>
              <w:t xml:space="preserve"> θα </w:t>
            </w:r>
            <w:r>
              <w:rPr>
                <w:b/>
                <w:color w:val="FFFFFF"/>
                <w:spacing w:val="-5"/>
                <w:sz w:val="24"/>
              </w:rPr>
              <w:t>π</w:t>
            </w:r>
            <w:proofErr w:type="spellStart"/>
            <w:r>
              <w:rPr>
                <w:b/>
                <w:color w:val="FFFFFF"/>
                <w:spacing w:val="-5"/>
                <w:sz w:val="24"/>
              </w:rPr>
              <w:t>άρετε</w:t>
            </w:r>
            <w:proofErr w:type="spellEnd"/>
          </w:p>
        </w:tc>
        <w:tc>
          <w:tcPr>
            <w:tcW w:w="7089" w:type="dxa"/>
            <w:vMerge w:val="restart"/>
          </w:tcPr>
          <w:p w14:paraId="7D3F573C" w14:textId="77777777" w:rsidR="00197F3A" w:rsidRPr="00CA5126" w:rsidRDefault="00197F3A" w:rsidP="00197F3A">
            <w:pPr>
              <w:pStyle w:val="TableParagraph"/>
              <w:numPr>
                <w:ilvl w:val="0"/>
                <w:numId w:val="5"/>
              </w:numPr>
              <w:tabs>
                <w:tab w:val="left" w:pos="828"/>
                <w:tab w:val="left" w:pos="2365"/>
                <w:tab w:val="left" w:pos="2962"/>
                <w:tab w:val="left" w:pos="3624"/>
                <w:tab w:val="left" w:pos="4020"/>
                <w:tab w:val="left" w:pos="4963"/>
                <w:tab w:val="left" w:pos="5512"/>
                <w:tab w:val="left" w:pos="6667"/>
              </w:tabs>
              <w:spacing w:before="119" w:line="276" w:lineRule="auto"/>
              <w:ind w:right="99"/>
              <w:rPr>
                <w:lang w:val="el-GR"/>
              </w:rPr>
            </w:pPr>
            <w:r w:rsidRPr="00CA5126">
              <w:rPr>
                <w:spacing w:val="-2"/>
                <w:lang w:val="el-GR"/>
              </w:rPr>
              <w:t>Κατανόηση του</w:t>
            </w:r>
            <w:r w:rsidRPr="00CA5126">
              <w:rPr>
                <w:lang w:val="el-GR"/>
              </w:rPr>
              <w:tab/>
            </w:r>
            <w:r w:rsidRPr="00CA5126">
              <w:rPr>
                <w:spacing w:val="-4"/>
                <w:lang w:val="el-GR"/>
              </w:rPr>
              <w:t>νέα</w:t>
            </w:r>
            <w:r w:rsidRPr="00CA5126">
              <w:rPr>
                <w:lang w:val="el-GR"/>
              </w:rPr>
              <w:tab/>
            </w:r>
            <w:r w:rsidRPr="00CA5126">
              <w:rPr>
                <w:spacing w:val="-4"/>
                <w:lang w:val="el-GR"/>
              </w:rPr>
              <w:t>τρόπους</w:t>
            </w:r>
            <w:r w:rsidRPr="00CA5126">
              <w:rPr>
                <w:lang w:val="el-GR"/>
              </w:rPr>
              <w:tab/>
            </w:r>
            <w:r w:rsidRPr="00CA5126">
              <w:rPr>
                <w:spacing w:val="-6"/>
                <w:lang w:val="el-GR"/>
              </w:rPr>
              <w:t>του</w:t>
            </w:r>
            <w:r w:rsidRPr="00CA5126">
              <w:rPr>
                <w:lang w:val="el-GR"/>
              </w:rPr>
              <w:tab/>
            </w:r>
            <w:r w:rsidRPr="00CA5126">
              <w:rPr>
                <w:spacing w:val="-2"/>
                <w:lang w:val="el-GR"/>
              </w:rPr>
              <w:t>δημιουργίας</w:t>
            </w:r>
            <w:r w:rsidRPr="00CA5126">
              <w:rPr>
                <w:lang w:val="el-GR"/>
              </w:rPr>
              <w:tab/>
            </w:r>
            <w:r w:rsidRPr="00CA5126">
              <w:rPr>
                <w:spacing w:val="-4"/>
                <w:lang w:val="el-GR"/>
              </w:rPr>
              <w:t>και</w:t>
            </w:r>
            <w:r w:rsidRPr="00CA5126">
              <w:rPr>
                <w:lang w:val="el-GR"/>
              </w:rPr>
              <w:tab/>
            </w:r>
            <w:r w:rsidRPr="00CA5126">
              <w:rPr>
                <w:spacing w:val="-2"/>
                <w:lang w:val="el-GR"/>
              </w:rPr>
              <w:t>προώθηση του</w:t>
            </w:r>
            <w:r w:rsidRPr="00CA5126">
              <w:rPr>
                <w:lang w:val="el-GR"/>
              </w:rPr>
              <w:tab/>
            </w:r>
            <w:r w:rsidRPr="00CA5126">
              <w:rPr>
                <w:spacing w:val="-4"/>
                <w:lang w:val="el-GR"/>
              </w:rPr>
              <w:t xml:space="preserve">τέχνη, </w:t>
            </w:r>
            <w:r w:rsidRPr="00CA5126">
              <w:rPr>
                <w:lang w:val="el-GR"/>
              </w:rPr>
              <w:t>κατανόηση της ψηφιακής καλλιτεχνίας και των νέων μορφών δημιουργίας.</w:t>
            </w:r>
          </w:p>
        </w:tc>
      </w:tr>
      <w:tr w:rsidR="00197F3A" w:rsidRPr="00C06108" w14:paraId="6BDBC191" w14:textId="77777777" w:rsidTr="002E7147">
        <w:trPr>
          <w:trHeight w:val="327"/>
        </w:trPr>
        <w:tc>
          <w:tcPr>
            <w:tcW w:w="1985" w:type="dxa"/>
            <w:tcBorders>
              <w:top w:val="nil"/>
              <w:bottom w:val="nil"/>
            </w:tcBorders>
            <w:shd w:val="clear" w:color="auto" w:fill="EC7C30"/>
          </w:tcPr>
          <w:p w14:paraId="37613602" w14:textId="77777777" w:rsidR="00197F3A" w:rsidRPr="00CA5126" w:rsidRDefault="00197F3A" w:rsidP="002E7147">
            <w:pPr>
              <w:pStyle w:val="TableParagraph"/>
              <w:spacing w:line="287" w:lineRule="exact"/>
              <w:ind w:left="11" w:right="4"/>
              <w:jc w:val="center"/>
              <w:rPr>
                <w:b/>
                <w:sz w:val="24"/>
                <w:lang w:val="el-GR"/>
              </w:rPr>
            </w:pPr>
            <w:r w:rsidRPr="00CA5126">
              <w:rPr>
                <w:b/>
                <w:color w:val="FFFFFF"/>
                <w:sz w:val="24"/>
                <w:lang w:val="el-GR"/>
              </w:rPr>
              <w:t xml:space="preserve">από τη χρήση </w:t>
            </w:r>
            <w:r w:rsidRPr="00CA5126">
              <w:rPr>
                <w:b/>
                <w:color w:val="FFFFFF"/>
                <w:spacing w:val="-4"/>
                <w:sz w:val="24"/>
                <w:lang w:val="el-GR"/>
              </w:rPr>
              <w:t>αυτού του</w:t>
            </w:r>
          </w:p>
        </w:tc>
        <w:tc>
          <w:tcPr>
            <w:tcW w:w="7089" w:type="dxa"/>
            <w:vMerge/>
            <w:tcBorders>
              <w:top w:val="nil"/>
            </w:tcBorders>
          </w:tcPr>
          <w:p w14:paraId="2761BEA7" w14:textId="77777777" w:rsidR="00197F3A" w:rsidRPr="00CA5126" w:rsidRDefault="00197F3A" w:rsidP="002E7147">
            <w:pPr>
              <w:rPr>
                <w:sz w:val="2"/>
                <w:szCs w:val="2"/>
                <w:lang w:val="el-GR"/>
              </w:rPr>
            </w:pPr>
          </w:p>
        </w:tc>
      </w:tr>
      <w:tr w:rsidR="00197F3A" w14:paraId="78C0B80B" w14:textId="77777777" w:rsidTr="002E7147">
        <w:trPr>
          <w:trHeight w:val="275"/>
        </w:trPr>
        <w:tc>
          <w:tcPr>
            <w:tcW w:w="1985" w:type="dxa"/>
            <w:tcBorders>
              <w:top w:val="nil"/>
            </w:tcBorders>
            <w:shd w:val="clear" w:color="auto" w:fill="EC7C30"/>
          </w:tcPr>
          <w:p w14:paraId="689DBAA7" w14:textId="77777777" w:rsidR="00197F3A" w:rsidRDefault="00197F3A" w:rsidP="002E7147">
            <w:pPr>
              <w:pStyle w:val="TableParagraph"/>
              <w:spacing w:line="289" w:lineRule="exact"/>
              <w:ind w:left="11"/>
              <w:jc w:val="center"/>
              <w:rPr>
                <w:b/>
                <w:sz w:val="24"/>
              </w:rPr>
            </w:pPr>
            <w:r>
              <w:rPr>
                <w:b/>
                <w:color w:val="FFFFFF"/>
                <w:spacing w:val="-2"/>
                <w:sz w:val="24"/>
              </w:rPr>
              <w:t>π</w:t>
            </w:r>
            <w:proofErr w:type="spellStart"/>
            <w:r>
              <w:rPr>
                <w:b/>
                <w:color w:val="FFFFFF"/>
                <w:spacing w:val="-2"/>
                <w:sz w:val="24"/>
                <w:lang w:val="el-GR"/>
              </w:rPr>
              <w:t>ηγής</w:t>
            </w:r>
            <w:proofErr w:type="spellEnd"/>
            <w:r>
              <w:rPr>
                <w:b/>
                <w:color w:val="FFFFFF"/>
                <w:spacing w:val="-2"/>
                <w:sz w:val="24"/>
              </w:rPr>
              <w:t>;</w:t>
            </w:r>
          </w:p>
        </w:tc>
        <w:tc>
          <w:tcPr>
            <w:tcW w:w="7089" w:type="dxa"/>
            <w:vMerge/>
            <w:tcBorders>
              <w:top w:val="nil"/>
            </w:tcBorders>
          </w:tcPr>
          <w:p w14:paraId="060E96ED" w14:textId="77777777" w:rsidR="00197F3A" w:rsidRDefault="00197F3A" w:rsidP="002E7147">
            <w:pPr>
              <w:rPr>
                <w:sz w:val="2"/>
                <w:szCs w:val="2"/>
              </w:rPr>
            </w:pPr>
          </w:p>
        </w:tc>
      </w:tr>
      <w:tr w:rsidR="00197F3A" w:rsidRPr="00C06108" w14:paraId="38CDD609" w14:textId="77777777" w:rsidTr="002E7147">
        <w:trPr>
          <w:trHeight w:val="575"/>
        </w:trPr>
        <w:tc>
          <w:tcPr>
            <w:tcW w:w="1985" w:type="dxa"/>
            <w:shd w:val="clear" w:color="auto" w:fill="EC7C30"/>
          </w:tcPr>
          <w:p w14:paraId="146175CF" w14:textId="77777777" w:rsidR="00197F3A" w:rsidRDefault="00197F3A" w:rsidP="002E7147">
            <w:pPr>
              <w:pStyle w:val="TableParagraph"/>
              <w:spacing w:before="119"/>
              <w:ind w:left="11" w:right="2"/>
              <w:jc w:val="center"/>
              <w:rPr>
                <w:b/>
                <w:sz w:val="24"/>
              </w:rPr>
            </w:pPr>
            <w:proofErr w:type="spellStart"/>
            <w:r>
              <w:rPr>
                <w:b/>
                <w:color w:val="FFFFFF"/>
                <w:sz w:val="24"/>
              </w:rPr>
              <w:t>Σύνδεση</w:t>
            </w:r>
            <w:proofErr w:type="spellEnd"/>
            <w:r>
              <w:rPr>
                <w:b/>
                <w:color w:val="FFFFFF"/>
                <w:sz w:val="24"/>
              </w:rPr>
              <w:t xml:space="preserve"> </w:t>
            </w:r>
            <w:proofErr w:type="spellStart"/>
            <w:r>
              <w:rPr>
                <w:b/>
                <w:color w:val="FFFFFF"/>
                <w:sz w:val="24"/>
              </w:rPr>
              <w:t>με</w:t>
            </w:r>
            <w:proofErr w:type="spellEnd"/>
            <w:r>
              <w:rPr>
                <w:b/>
                <w:color w:val="FFFFFF"/>
                <w:sz w:val="24"/>
              </w:rPr>
              <w:t xml:space="preserve"> </w:t>
            </w:r>
            <w:proofErr w:type="spellStart"/>
            <w:r>
              <w:rPr>
                <w:b/>
                <w:color w:val="FFFFFF"/>
                <w:spacing w:val="-2"/>
                <w:sz w:val="24"/>
              </w:rPr>
              <w:t>τον</w:t>
            </w:r>
            <w:proofErr w:type="spellEnd"/>
            <w:r>
              <w:rPr>
                <w:b/>
                <w:color w:val="FFFFFF"/>
                <w:spacing w:val="-2"/>
                <w:sz w:val="24"/>
              </w:rPr>
              <w:t xml:space="preserve"> π</w:t>
            </w:r>
            <w:proofErr w:type="spellStart"/>
            <w:r>
              <w:rPr>
                <w:b/>
                <w:color w:val="FFFFFF"/>
                <w:spacing w:val="-2"/>
                <w:sz w:val="24"/>
                <w:lang w:val="el-GR"/>
              </w:rPr>
              <w:t>ηγή</w:t>
            </w:r>
            <w:proofErr w:type="spellEnd"/>
            <w:r>
              <w:rPr>
                <w:b/>
                <w:color w:val="FFFFFF"/>
                <w:spacing w:val="-2"/>
                <w:sz w:val="24"/>
              </w:rPr>
              <w:t>:</w:t>
            </w:r>
          </w:p>
        </w:tc>
        <w:tc>
          <w:tcPr>
            <w:tcW w:w="7089" w:type="dxa"/>
          </w:tcPr>
          <w:p w14:paraId="79F14AC1" w14:textId="77777777" w:rsidR="00197F3A" w:rsidRPr="00CA5126" w:rsidRDefault="00197F3A" w:rsidP="002E7147">
            <w:pPr>
              <w:pStyle w:val="TableParagraph"/>
              <w:spacing w:before="119"/>
              <w:ind w:left="107"/>
              <w:rPr>
                <w:sz w:val="24"/>
                <w:lang w:val="el-GR"/>
              </w:rPr>
            </w:pPr>
            <w:hyperlink r:id="rId9">
              <w:r w:rsidRPr="00CA5126">
                <w:rPr>
                  <w:color w:val="0462C1"/>
                  <w:sz w:val="24"/>
                  <w:u w:val="single" w:color="0462C1"/>
                  <w:lang w:val="el-GR"/>
                </w:rPr>
                <w:t xml:space="preserve">Η ΨΗΦΙΑΚΗ ΤΕΧΝΟΛΟΓΙΑ ΜΕΤΑΜΟΡΦΩΝΕΙ ΤΟΝ ΚΟΣΜΟ ΤΗΣ ΤΕΧΝΗΣ - </w:t>
              </w:r>
              <w:proofErr w:type="spellStart"/>
              <w:r>
                <w:rPr>
                  <w:color w:val="0462C1"/>
                  <w:spacing w:val="-2"/>
                  <w:sz w:val="24"/>
                  <w:u w:val="single" w:color="0462C1"/>
                </w:rPr>
                <w:t>Impakter</w:t>
              </w:r>
              <w:proofErr w:type="spellEnd"/>
            </w:hyperlink>
          </w:p>
        </w:tc>
      </w:tr>
    </w:tbl>
    <w:tbl>
      <w:tblPr>
        <w:tblpPr w:leftFromText="180" w:rightFromText="180" w:vertAnchor="text" w:horzAnchor="margin" w:tblpXSpec="center" w:tblpY="2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7226"/>
      </w:tblGrid>
      <w:tr w:rsidR="00197F3A" w:rsidRPr="00C06108" w14:paraId="4465A3D9" w14:textId="77777777" w:rsidTr="002E7147">
        <w:trPr>
          <w:trHeight w:val="838"/>
        </w:trPr>
        <w:tc>
          <w:tcPr>
            <w:tcW w:w="1848" w:type="dxa"/>
            <w:shd w:val="clear" w:color="auto" w:fill="EC7C30"/>
            <w:vAlign w:val="center"/>
          </w:tcPr>
          <w:p w14:paraId="4B98DDED" w14:textId="77777777" w:rsidR="00197F3A" w:rsidRPr="000D05DF" w:rsidRDefault="00197F3A" w:rsidP="002E7147">
            <w:pPr>
              <w:pStyle w:val="TableParagraph"/>
              <w:spacing w:before="119" w:line="276" w:lineRule="auto"/>
              <w:ind w:left="128" w:right="118"/>
              <w:jc w:val="center"/>
              <w:rPr>
                <w:b/>
                <w:sz w:val="24"/>
                <w:szCs w:val="24"/>
              </w:rPr>
            </w:pPr>
            <w:proofErr w:type="spellStart"/>
            <w:r w:rsidRPr="000D05DF">
              <w:rPr>
                <w:b/>
                <w:color w:val="FFFFFF"/>
                <w:spacing w:val="-2"/>
                <w:sz w:val="24"/>
                <w:szCs w:val="24"/>
              </w:rPr>
              <w:t>Εισ</w:t>
            </w:r>
            <w:proofErr w:type="spellEnd"/>
            <w:r w:rsidRPr="000D05DF">
              <w:rPr>
                <w:b/>
                <w:color w:val="FFFFFF"/>
                <w:spacing w:val="-2"/>
                <w:sz w:val="24"/>
                <w:szCs w:val="24"/>
              </w:rPr>
              <w:t xml:space="preserve">αγωγή </w:t>
            </w:r>
            <w:proofErr w:type="spellStart"/>
            <w:r w:rsidRPr="000D05DF">
              <w:rPr>
                <w:b/>
                <w:color w:val="FFFFFF"/>
                <w:sz w:val="24"/>
                <w:szCs w:val="24"/>
              </w:rPr>
              <w:t>στ</w:t>
            </w:r>
            <w:proofErr w:type="spellEnd"/>
            <w:r>
              <w:rPr>
                <w:b/>
                <w:color w:val="FFFFFF"/>
                <w:sz w:val="24"/>
                <w:szCs w:val="24"/>
                <w:lang w:val="el-GR"/>
              </w:rPr>
              <w:t>η</w:t>
            </w:r>
            <w:r w:rsidRPr="000D05DF">
              <w:rPr>
                <w:b/>
                <w:color w:val="FFFFFF"/>
                <w:sz w:val="24"/>
                <w:szCs w:val="24"/>
              </w:rPr>
              <w:t xml:space="preserve">ν </w:t>
            </w:r>
            <w:r w:rsidRPr="000D05DF">
              <w:rPr>
                <w:b/>
                <w:color w:val="FFFFFF"/>
                <w:spacing w:val="-2"/>
                <w:sz w:val="24"/>
                <w:szCs w:val="24"/>
              </w:rPr>
              <w:t>π</w:t>
            </w:r>
            <w:proofErr w:type="spellStart"/>
            <w:r w:rsidRPr="000D05DF">
              <w:rPr>
                <w:b/>
                <w:color w:val="FFFFFF"/>
                <w:spacing w:val="-2"/>
                <w:sz w:val="24"/>
                <w:szCs w:val="24"/>
                <w:lang w:val="el-GR"/>
              </w:rPr>
              <w:t>ηγής</w:t>
            </w:r>
            <w:proofErr w:type="spellEnd"/>
            <w:r w:rsidRPr="000D05DF">
              <w:rPr>
                <w:b/>
                <w:color w:val="FFFFFF"/>
                <w:spacing w:val="-2"/>
                <w:sz w:val="24"/>
                <w:szCs w:val="24"/>
              </w:rPr>
              <w:t>:</w:t>
            </w:r>
          </w:p>
        </w:tc>
        <w:tc>
          <w:tcPr>
            <w:tcW w:w="7226" w:type="dxa"/>
            <w:vAlign w:val="center"/>
          </w:tcPr>
          <w:p w14:paraId="4286B1F4" w14:textId="77777777" w:rsidR="00197F3A" w:rsidRPr="000D05DF" w:rsidRDefault="00197F3A" w:rsidP="002E7147">
            <w:pPr>
              <w:pStyle w:val="TableParagraph"/>
              <w:spacing w:before="119"/>
              <w:ind w:left="107"/>
              <w:rPr>
                <w:sz w:val="24"/>
                <w:szCs w:val="24"/>
                <w:lang w:val="el-GR"/>
              </w:rPr>
            </w:pPr>
            <w:r w:rsidRPr="000D05DF">
              <w:rPr>
                <w:sz w:val="24"/>
                <w:szCs w:val="24"/>
                <w:lang w:val="el-GR"/>
              </w:rPr>
              <w:t xml:space="preserve">Μπορείτε να μάθετε ποιο </w:t>
            </w:r>
            <w:r w:rsidRPr="000D05DF">
              <w:rPr>
                <w:spacing w:val="-5"/>
                <w:sz w:val="24"/>
                <w:szCs w:val="24"/>
                <w:lang w:val="el-GR"/>
              </w:rPr>
              <w:t xml:space="preserve">είναι </w:t>
            </w:r>
            <w:r w:rsidRPr="000D05DF">
              <w:rPr>
                <w:sz w:val="24"/>
                <w:szCs w:val="24"/>
                <w:lang w:val="el-GR"/>
              </w:rPr>
              <w:t>αυτό το θέμα.</w:t>
            </w:r>
          </w:p>
        </w:tc>
      </w:tr>
      <w:tr w:rsidR="00197F3A" w:rsidRPr="00C06108" w14:paraId="41C8D3E1" w14:textId="77777777" w:rsidTr="002E7147">
        <w:trPr>
          <w:trHeight w:val="1402"/>
        </w:trPr>
        <w:tc>
          <w:tcPr>
            <w:tcW w:w="1848" w:type="dxa"/>
            <w:shd w:val="clear" w:color="auto" w:fill="EC7C30"/>
            <w:vAlign w:val="center"/>
          </w:tcPr>
          <w:p w14:paraId="0A4B9D3E" w14:textId="77777777" w:rsidR="00197F3A" w:rsidRPr="000D05DF" w:rsidRDefault="00197F3A" w:rsidP="002E7147">
            <w:pPr>
              <w:pStyle w:val="TableParagraph"/>
              <w:spacing w:before="119" w:line="276" w:lineRule="auto"/>
              <w:ind w:left="107" w:right="95" w:firstLine="26"/>
              <w:jc w:val="both"/>
              <w:rPr>
                <w:b/>
                <w:sz w:val="24"/>
                <w:szCs w:val="24"/>
                <w:lang w:val="el-GR"/>
              </w:rPr>
            </w:pPr>
            <w:r w:rsidRPr="000D05DF">
              <w:rPr>
                <w:b/>
                <w:color w:val="FFFFFF"/>
                <w:sz w:val="24"/>
                <w:szCs w:val="24"/>
                <w:lang w:val="el-GR"/>
              </w:rPr>
              <w:t>Τι</w:t>
            </w:r>
            <w:r>
              <w:rPr>
                <w:b/>
                <w:color w:val="FFFFFF"/>
                <w:sz w:val="24"/>
                <w:szCs w:val="24"/>
                <w:lang w:val="el-GR"/>
              </w:rPr>
              <w:t xml:space="preserve"> </w:t>
            </w:r>
            <w:r w:rsidRPr="000D05DF">
              <w:rPr>
                <w:b/>
                <w:color w:val="FFFFFF"/>
                <w:spacing w:val="-3"/>
                <w:sz w:val="24"/>
                <w:szCs w:val="24"/>
                <w:lang w:val="el-GR"/>
              </w:rPr>
              <w:t xml:space="preserve">θα </w:t>
            </w:r>
            <w:r w:rsidRPr="000D05DF">
              <w:rPr>
                <w:b/>
                <w:color w:val="FFFFFF"/>
                <w:sz w:val="24"/>
                <w:szCs w:val="24"/>
                <w:lang w:val="el-GR"/>
              </w:rPr>
              <w:t>κερδίσετε από τη χρήση αυτού του πόρου;</w:t>
            </w:r>
          </w:p>
        </w:tc>
        <w:tc>
          <w:tcPr>
            <w:tcW w:w="7226" w:type="dxa"/>
            <w:vAlign w:val="center"/>
          </w:tcPr>
          <w:p w14:paraId="11DC0C19" w14:textId="77777777" w:rsidR="00197F3A" w:rsidRPr="000D05DF" w:rsidRDefault="00197F3A" w:rsidP="00197F3A">
            <w:pPr>
              <w:pStyle w:val="TableParagraph"/>
              <w:numPr>
                <w:ilvl w:val="0"/>
                <w:numId w:val="8"/>
              </w:numPr>
              <w:tabs>
                <w:tab w:val="left" w:pos="827"/>
              </w:tabs>
              <w:spacing w:before="119" w:line="278" w:lineRule="auto"/>
              <w:ind w:right="95"/>
              <w:rPr>
                <w:sz w:val="24"/>
                <w:szCs w:val="24"/>
                <w:lang w:val="el-GR"/>
              </w:rPr>
            </w:pPr>
            <w:r w:rsidRPr="000D05DF">
              <w:rPr>
                <w:sz w:val="24"/>
                <w:szCs w:val="24"/>
                <w:lang w:val="el-GR"/>
              </w:rPr>
              <w:t xml:space="preserve">Γνώση της τεχνητής νοημοσύνης και της πολιτιστικής ποικιλομορφίας, </w:t>
            </w:r>
            <w:r>
              <w:rPr>
                <w:sz w:val="24"/>
                <w:szCs w:val="24"/>
                <w:lang w:val="el-GR"/>
              </w:rPr>
              <w:t xml:space="preserve">               </w:t>
            </w:r>
            <w:r w:rsidRPr="000D05DF">
              <w:rPr>
                <w:sz w:val="24"/>
                <w:szCs w:val="24"/>
                <w:lang w:val="el-GR"/>
              </w:rPr>
              <w:t xml:space="preserve">των ψηφιακών μέσων και της πολιτιστικής </w:t>
            </w:r>
            <w:r w:rsidRPr="000D05DF">
              <w:rPr>
                <w:spacing w:val="-2"/>
                <w:sz w:val="24"/>
                <w:szCs w:val="24"/>
                <w:lang w:val="el-GR"/>
              </w:rPr>
              <w:t>ποικιλομορφίας.</w:t>
            </w:r>
          </w:p>
        </w:tc>
      </w:tr>
      <w:tr w:rsidR="00197F3A" w:rsidRPr="00C06108" w14:paraId="5E803ACA" w14:textId="77777777" w:rsidTr="002E7147">
        <w:trPr>
          <w:trHeight w:val="914"/>
        </w:trPr>
        <w:tc>
          <w:tcPr>
            <w:tcW w:w="1848" w:type="dxa"/>
            <w:shd w:val="clear" w:color="auto" w:fill="EC7C30"/>
            <w:vAlign w:val="center"/>
          </w:tcPr>
          <w:p w14:paraId="50752C70" w14:textId="77777777" w:rsidR="00197F3A" w:rsidRPr="000D05DF" w:rsidRDefault="00197F3A" w:rsidP="002E7147">
            <w:pPr>
              <w:pStyle w:val="TableParagraph"/>
              <w:spacing w:before="119" w:line="278" w:lineRule="auto"/>
              <w:ind w:right="347"/>
              <w:rPr>
                <w:b/>
                <w:sz w:val="24"/>
                <w:szCs w:val="24"/>
              </w:rPr>
            </w:pPr>
            <w:r w:rsidRPr="00C03954">
              <w:rPr>
                <w:b/>
                <w:color w:val="FFFFFF"/>
                <w:sz w:val="24"/>
                <w:szCs w:val="24"/>
                <w:lang w:val="el-GR"/>
              </w:rPr>
              <w:t xml:space="preserve">  </w:t>
            </w:r>
            <w:proofErr w:type="spellStart"/>
            <w:r w:rsidRPr="000D05DF">
              <w:rPr>
                <w:b/>
                <w:color w:val="FFFFFF"/>
                <w:sz w:val="24"/>
                <w:szCs w:val="24"/>
              </w:rPr>
              <w:t>Σύνδεση</w:t>
            </w:r>
            <w:proofErr w:type="spellEnd"/>
            <w:r w:rsidRPr="000D05DF">
              <w:rPr>
                <w:b/>
                <w:color w:val="FFFFFF"/>
                <w:sz w:val="24"/>
                <w:szCs w:val="24"/>
              </w:rPr>
              <w:t xml:space="preserve"> </w:t>
            </w:r>
            <w:proofErr w:type="spellStart"/>
            <w:r w:rsidRPr="000D05DF">
              <w:rPr>
                <w:b/>
                <w:color w:val="FFFFFF"/>
                <w:sz w:val="24"/>
                <w:szCs w:val="24"/>
              </w:rPr>
              <w:t>με</w:t>
            </w:r>
            <w:proofErr w:type="spellEnd"/>
            <w:r w:rsidRPr="000D05DF">
              <w:rPr>
                <w:b/>
                <w:color w:val="FFFFFF"/>
                <w:sz w:val="24"/>
                <w:szCs w:val="24"/>
              </w:rPr>
              <w:t xml:space="preserve"> </w:t>
            </w:r>
            <w:r w:rsidRPr="000D05DF">
              <w:rPr>
                <w:b/>
                <w:color w:val="FFFFFF"/>
                <w:spacing w:val="-2"/>
                <w:sz w:val="24"/>
                <w:szCs w:val="24"/>
              </w:rPr>
              <w:t>τ</w:t>
            </w:r>
            <w:r>
              <w:rPr>
                <w:b/>
                <w:color w:val="FFFFFF"/>
                <w:spacing w:val="-2"/>
                <w:sz w:val="24"/>
                <w:szCs w:val="24"/>
                <w:lang w:val="el-GR"/>
              </w:rPr>
              <w:t>η</w:t>
            </w:r>
            <w:r w:rsidRPr="000D05DF">
              <w:rPr>
                <w:b/>
                <w:color w:val="FFFFFF"/>
                <w:spacing w:val="-2"/>
                <w:sz w:val="24"/>
                <w:szCs w:val="24"/>
              </w:rPr>
              <w:t>ν π</w:t>
            </w:r>
            <w:proofErr w:type="spellStart"/>
            <w:r>
              <w:rPr>
                <w:b/>
                <w:color w:val="FFFFFF"/>
                <w:spacing w:val="-2"/>
                <w:sz w:val="24"/>
                <w:szCs w:val="24"/>
                <w:lang w:val="el-GR"/>
              </w:rPr>
              <w:t>ηγή</w:t>
            </w:r>
            <w:proofErr w:type="spellEnd"/>
            <w:r w:rsidRPr="000D05DF">
              <w:rPr>
                <w:b/>
                <w:color w:val="FFFFFF"/>
                <w:spacing w:val="-2"/>
                <w:sz w:val="24"/>
                <w:szCs w:val="24"/>
              </w:rPr>
              <w:t>:</w:t>
            </w:r>
          </w:p>
        </w:tc>
        <w:tc>
          <w:tcPr>
            <w:tcW w:w="7226" w:type="dxa"/>
            <w:vAlign w:val="center"/>
          </w:tcPr>
          <w:p w14:paraId="3A36AC64" w14:textId="77777777" w:rsidR="00197F3A" w:rsidRPr="000D05DF" w:rsidRDefault="00197F3A" w:rsidP="002E7147">
            <w:pPr>
              <w:pStyle w:val="TableParagraph"/>
              <w:spacing w:before="119"/>
              <w:ind w:left="107"/>
              <w:rPr>
                <w:sz w:val="24"/>
                <w:szCs w:val="24"/>
                <w:lang w:val="el-GR"/>
              </w:rPr>
            </w:pPr>
            <w:hyperlink r:id="rId10">
              <w:r w:rsidRPr="000D05DF">
                <w:rPr>
                  <w:color w:val="0462C1"/>
                  <w:sz w:val="24"/>
                  <w:szCs w:val="24"/>
                  <w:u w:val="single" w:color="0462C1"/>
                  <w:lang w:val="el-GR"/>
                </w:rPr>
                <w:t xml:space="preserve">Πολιτιστική ποικιλομορφία στον ψηφιακό χώρο - 2023 | </w:t>
              </w:r>
              <w:r w:rsidRPr="000D05DF">
                <w:rPr>
                  <w:color w:val="0462C1"/>
                  <w:sz w:val="24"/>
                  <w:szCs w:val="24"/>
                  <w:u w:val="single" w:color="0462C1"/>
                </w:rPr>
                <w:t>DW</w:t>
              </w:r>
              <w:r w:rsidRPr="000D05DF">
                <w:rPr>
                  <w:color w:val="0462C1"/>
                  <w:sz w:val="24"/>
                  <w:szCs w:val="24"/>
                  <w:u w:val="single" w:color="0462C1"/>
                  <w:lang w:val="el-GR"/>
                </w:rPr>
                <w:t xml:space="preserve"> </w:t>
              </w:r>
              <w:r w:rsidRPr="000D05DF">
                <w:rPr>
                  <w:color w:val="0462C1"/>
                  <w:spacing w:val="-2"/>
                  <w:sz w:val="24"/>
                  <w:szCs w:val="24"/>
                  <w:u w:val="single" w:color="0462C1"/>
                </w:rPr>
                <w:t>Observatory</w:t>
              </w:r>
            </w:hyperlink>
          </w:p>
        </w:tc>
      </w:tr>
    </w:tbl>
    <w:p w14:paraId="785C35A4" w14:textId="77777777" w:rsidR="00197F3A" w:rsidRPr="00CA5126" w:rsidRDefault="00197F3A" w:rsidP="00197F3A">
      <w:pPr>
        <w:rPr>
          <w:sz w:val="24"/>
          <w:lang w:val="el-GR"/>
        </w:rPr>
        <w:sectPr w:rsidR="00197F3A" w:rsidRPr="00CA5126" w:rsidSect="00E20C62">
          <w:type w:val="continuous"/>
          <w:pgSz w:w="11910" w:h="16840"/>
          <w:pgMar w:top="1400" w:right="720" w:bottom="280" w:left="860" w:header="720" w:footer="720" w:gutter="0"/>
          <w:cols w:space="720"/>
        </w:sectPr>
      </w:pPr>
    </w:p>
    <w:p w14:paraId="58A3D6CF" w14:textId="10495EA5" w:rsidR="0071404D" w:rsidRPr="00197F3A" w:rsidRDefault="00197F3A" w:rsidP="00197F3A">
      <w:pPr>
        <w:rPr>
          <w:sz w:val="20"/>
          <w:lang w:val="el-GR"/>
        </w:rPr>
      </w:pPr>
      <w:r>
        <w:rPr>
          <w:noProof/>
          <w:sz w:val="20"/>
          <w:lang w:val="el-GR"/>
        </w:rPr>
        <w:lastRenderedPageBreak/>
        <w:drawing>
          <wp:inline distT="0" distB="0" distL="0" distR="0" wp14:anchorId="7847028D" wp14:editId="5739DF3F">
            <wp:extent cx="6529070" cy="8803640"/>
            <wp:effectExtent l="0" t="0" r="5080" b="0"/>
            <wp:docPr id="19802298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9070" cy="8803640"/>
                    </a:xfrm>
                    <a:prstGeom prst="rect">
                      <a:avLst/>
                    </a:prstGeom>
                    <a:noFill/>
                  </pic:spPr>
                </pic:pic>
              </a:graphicData>
            </a:graphic>
          </wp:inline>
        </w:drawing>
      </w:r>
    </w:p>
    <w:sectPr w:rsidR="0071404D" w:rsidRPr="00197F3A">
      <w:headerReference w:type="first" r:id="rId12"/>
      <w:footerReference w:type="first" r:id="rId13"/>
      <w:pgSz w:w="11906" w:h="16838"/>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4A3F5" w14:textId="77777777" w:rsidR="00E20C62" w:rsidRDefault="00E20C62">
      <w:pPr>
        <w:spacing w:after="0" w:line="240" w:lineRule="auto"/>
      </w:pPr>
      <w:r>
        <w:separator/>
      </w:r>
    </w:p>
  </w:endnote>
  <w:endnote w:type="continuationSeparator" w:id="0">
    <w:p w14:paraId="07CAA9E4" w14:textId="77777777" w:rsidR="00E20C62" w:rsidRDefault="00E20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38B4" w14:textId="77777777" w:rsidR="0071404D" w:rsidRDefault="0071404D">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AA9CB" w14:textId="77777777" w:rsidR="00E20C62" w:rsidRDefault="00E20C62">
      <w:pPr>
        <w:spacing w:after="0" w:line="240" w:lineRule="auto"/>
      </w:pPr>
      <w:r>
        <w:separator/>
      </w:r>
    </w:p>
  </w:footnote>
  <w:footnote w:type="continuationSeparator" w:id="0">
    <w:p w14:paraId="2F46F767" w14:textId="77777777" w:rsidR="00E20C62" w:rsidRDefault="00E20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B65CF" w14:textId="77777777" w:rsidR="0071404D" w:rsidRDefault="0071404D">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6202"/>
    <w:multiLevelType w:val="hybridMultilevel"/>
    <w:tmpl w:val="5A1693BC"/>
    <w:lvl w:ilvl="0" w:tplc="1CCE6586">
      <w:numFmt w:val="bullet"/>
      <w:lvlText w:val="●"/>
      <w:lvlJc w:val="left"/>
      <w:pPr>
        <w:ind w:left="1300" w:hanging="360"/>
      </w:pPr>
      <w:rPr>
        <w:rFonts w:ascii="Calibri" w:eastAsia="Calibri" w:hAnsi="Calibri" w:cs="Calibri" w:hint="default"/>
        <w:b w:val="0"/>
        <w:bCs w:val="0"/>
        <w:i w:val="0"/>
        <w:iCs w:val="0"/>
        <w:spacing w:val="0"/>
        <w:w w:val="100"/>
        <w:sz w:val="22"/>
        <w:szCs w:val="22"/>
        <w:lang w:val="en-US" w:eastAsia="en-US" w:bidi="ar-SA"/>
      </w:rPr>
    </w:lvl>
    <w:lvl w:ilvl="1" w:tplc="2708DB42">
      <w:numFmt w:val="bullet"/>
      <w:lvlText w:val="•"/>
      <w:lvlJc w:val="left"/>
      <w:pPr>
        <w:ind w:left="2202" w:hanging="360"/>
      </w:pPr>
      <w:rPr>
        <w:rFonts w:hint="default"/>
        <w:lang w:val="en-US" w:eastAsia="en-US" w:bidi="ar-SA"/>
      </w:rPr>
    </w:lvl>
    <w:lvl w:ilvl="2" w:tplc="014C1764">
      <w:numFmt w:val="bullet"/>
      <w:lvlText w:val="•"/>
      <w:lvlJc w:val="left"/>
      <w:pPr>
        <w:ind w:left="3105" w:hanging="360"/>
      </w:pPr>
      <w:rPr>
        <w:rFonts w:hint="default"/>
        <w:lang w:val="en-US" w:eastAsia="en-US" w:bidi="ar-SA"/>
      </w:rPr>
    </w:lvl>
    <w:lvl w:ilvl="3" w:tplc="D5722B6E">
      <w:numFmt w:val="bullet"/>
      <w:lvlText w:val="•"/>
      <w:lvlJc w:val="left"/>
      <w:pPr>
        <w:ind w:left="4007" w:hanging="360"/>
      </w:pPr>
      <w:rPr>
        <w:rFonts w:hint="default"/>
        <w:lang w:val="en-US" w:eastAsia="en-US" w:bidi="ar-SA"/>
      </w:rPr>
    </w:lvl>
    <w:lvl w:ilvl="4" w:tplc="86FC014C">
      <w:numFmt w:val="bullet"/>
      <w:lvlText w:val="•"/>
      <w:lvlJc w:val="left"/>
      <w:pPr>
        <w:ind w:left="4910" w:hanging="360"/>
      </w:pPr>
      <w:rPr>
        <w:rFonts w:hint="default"/>
        <w:lang w:val="en-US" w:eastAsia="en-US" w:bidi="ar-SA"/>
      </w:rPr>
    </w:lvl>
    <w:lvl w:ilvl="5" w:tplc="0256D790">
      <w:numFmt w:val="bullet"/>
      <w:lvlText w:val="•"/>
      <w:lvlJc w:val="left"/>
      <w:pPr>
        <w:ind w:left="5813" w:hanging="360"/>
      </w:pPr>
      <w:rPr>
        <w:rFonts w:hint="default"/>
        <w:lang w:val="en-US" w:eastAsia="en-US" w:bidi="ar-SA"/>
      </w:rPr>
    </w:lvl>
    <w:lvl w:ilvl="6" w:tplc="4DE481D2">
      <w:numFmt w:val="bullet"/>
      <w:lvlText w:val="•"/>
      <w:lvlJc w:val="left"/>
      <w:pPr>
        <w:ind w:left="6715" w:hanging="360"/>
      </w:pPr>
      <w:rPr>
        <w:rFonts w:hint="default"/>
        <w:lang w:val="en-US" w:eastAsia="en-US" w:bidi="ar-SA"/>
      </w:rPr>
    </w:lvl>
    <w:lvl w:ilvl="7" w:tplc="DE18ED46">
      <w:numFmt w:val="bullet"/>
      <w:lvlText w:val="•"/>
      <w:lvlJc w:val="left"/>
      <w:pPr>
        <w:ind w:left="7618" w:hanging="360"/>
      </w:pPr>
      <w:rPr>
        <w:rFonts w:hint="default"/>
        <w:lang w:val="en-US" w:eastAsia="en-US" w:bidi="ar-SA"/>
      </w:rPr>
    </w:lvl>
    <w:lvl w:ilvl="8" w:tplc="5DA84EDC">
      <w:numFmt w:val="bullet"/>
      <w:lvlText w:val="•"/>
      <w:lvlJc w:val="left"/>
      <w:pPr>
        <w:ind w:left="8521" w:hanging="360"/>
      </w:pPr>
      <w:rPr>
        <w:rFonts w:hint="default"/>
        <w:lang w:val="en-US" w:eastAsia="en-US" w:bidi="ar-SA"/>
      </w:rPr>
    </w:lvl>
  </w:abstractNum>
  <w:abstractNum w:abstractNumId="1" w15:restartNumberingAfterBreak="0">
    <w:nsid w:val="20F91842"/>
    <w:multiLevelType w:val="multilevel"/>
    <w:tmpl w:val="BCC8DFD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328D08FE"/>
    <w:multiLevelType w:val="hybridMultilevel"/>
    <w:tmpl w:val="2D4AB4B6"/>
    <w:lvl w:ilvl="0" w:tplc="6184A0EE">
      <w:numFmt w:val="bullet"/>
      <w:lvlText w:val="●"/>
      <w:lvlJc w:val="left"/>
      <w:pPr>
        <w:ind w:left="828" w:hanging="360"/>
      </w:pPr>
      <w:rPr>
        <w:rFonts w:ascii="Calibri" w:eastAsia="Calibri" w:hAnsi="Calibri" w:cs="Calibri" w:hint="default"/>
        <w:b w:val="0"/>
        <w:bCs w:val="0"/>
        <w:i w:val="0"/>
        <w:iCs w:val="0"/>
        <w:spacing w:val="0"/>
        <w:w w:val="100"/>
        <w:sz w:val="22"/>
        <w:szCs w:val="22"/>
        <w:lang w:val="en-US" w:eastAsia="en-US" w:bidi="ar-SA"/>
      </w:rPr>
    </w:lvl>
    <w:lvl w:ilvl="1" w:tplc="6804F232">
      <w:numFmt w:val="bullet"/>
      <w:lvlText w:val="•"/>
      <w:lvlJc w:val="left"/>
      <w:pPr>
        <w:ind w:left="1445" w:hanging="360"/>
      </w:pPr>
      <w:rPr>
        <w:rFonts w:hint="default"/>
        <w:lang w:val="en-US" w:eastAsia="en-US" w:bidi="ar-SA"/>
      </w:rPr>
    </w:lvl>
    <w:lvl w:ilvl="2" w:tplc="3362B0A6">
      <w:numFmt w:val="bullet"/>
      <w:lvlText w:val="•"/>
      <w:lvlJc w:val="left"/>
      <w:pPr>
        <w:ind w:left="2071" w:hanging="360"/>
      </w:pPr>
      <w:rPr>
        <w:rFonts w:hint="default"/>
        <w:lang w:val="en-US" w:eastAsia="en-US" w:bidi="ar-SA"/>
      </w:rPr>
    </w:lvl>
    <w:lvl w:ilvl="3" w:tplc="40DEE632">
      <w:numFmt w:val="bullet"/>
      <w:lvlText w:val="•"/>
      <w:lvlJc w:val="left"/>
      <w:pPr>
        <w:ind w:left="2697" w:hanging="360"/>
      </w:pPr>
      <w:rPr>
        <w:rFonts w:hint="default"/>
        <w:lang w:val="en-US" w:eastAsia="en-US" w:bidi="ar-SA"/>
      </w:rPr>
    </w:lvl>
    <w:lvl w:ilvl="4" w:tplc="D31096F6">
      <w:numFmt w:val="bullet"/>
      <w:lvlText w:val="•"/>
      <w:lvlJc w:val="left"/>
      <w:pPr>
        <w:ind w:left="3323" w:hanging="360"/>
      </w:pPr>
      <w:rPr>
        <w:rFonts w:hint="default"/>
        <w:lang w:val="en-US" w:eastAsia="en-US" w:bidi="ar-SA"/>
      </w:rPr>
    </w:lvl>
    <w:lvl w:ilvl="5" w:tplc="CB0AEC6A">
      <w:numFmt w:val="bullet"/>
      <w:lvlText w:val="•"/>
      <w:lvlJc w:val="left"/>
      <w:pPr>
        <w:ind w:left="3949" w:hanging="360"/>
      </w:pPr>
      <w:rPr>
        <w:rFonts w:hint="default"/>
        <w:lang w:val="en-US" w:eastAsia="en-US" w:bidi="ar-SA"/>
      </w:rPr>
    </w:lvl>
    <w:lvl w:ilvl="6" w:tplc="2F9A7392">
      <w:numFmt w:val="bullet"/>
      <w:lvlText w:val="•"/>
      <w:lvlJc w:val="left"/>
      <w:pPr>
        <w:ind w:left="4575" w:hanging="360"/>
      </w:pPr>
      <w:rPr>
        <w:rFonts w:hint="default"/>
        <w:lang w:val="en-US" w:eastAsia="en-US" w:bidi="ar-SA"/>
      </w:rPr>
    </w:lvl>
    <w:lvl w:ilvl="7" w:tplc="42ECA4F0">
      <w:numFmt w:val="bullet"/>
      <w:lvlText w:val="•"/>
      <w:lvlJc w:val="left"/>
      <w:pPr>
        <w:ind w:left="5201" w:hanging="360"/>
      </w:pPr>
      <w:rPr>
        <w:rFonts w:hint="default"/>
        <w:lang w:val="en-US" w:eastAsia="en-US" w:bidi="ar-SA"/>
      </w:rPr>
    </w:lvl>
    <w:lvl w:ilvl="8" w:tplc="2B0CB200">
      <w:numFmt w:val="bullet"/>
      <w:lvlText w:val="•"/>
      <w:lvlJc w:val="left"/>
      <w:pPr>
        <w:ind w:left="5827" w:hanging="360"/>
      </w:pPr>
      <w:rPr>
        <w:rFonts w:hint="default"/>
        <w:lang w:val="en-US" w:eastAsia="en-US" w:bidi="ar-SA"/>
      </w:rPr>
    </w:lvl>
  </w:abstractNum>
  <w:abstractNum w:abstractNumId="3" w15:restartNumberingAfterBreak="0">
    <w:nsid w:val="4DD41035"/>
    <w:multiLevelType w:val="hybridMultilevel"/>
    <w:tmpl w:val="FBA2385A"/>
    <w:lvl w:ilvl="0" w:tplc="624E9FBC">
      <w:numFmt w:val="bullet"/>
      <w:lvlText w:val="●"/>
      <w:lvlJc w:val="left"/>
      <w:pPr>
        <w:ind w:left="1521" w:hanging="360"/>
      </w:pPr>
      <w:rPr>
        <w:rFonts w:ascii="Calibri" w:eastAsia="Calibri" w:hAnsi="Calibri" w:cs="Calibri" w:hint="default"/>
        <w:b w:val="0"/>
        <w:bCs w:val="0"/>
        <w:i w:val="0"/>
        <w:iCs w:val="0"/>
        <w:color w:val="0D0F1A"/>
        <w:spacing w:val="0"/>
        <w:w w:val="100"/>
        <w:sz w:val="24"/>
        <w:szCs w:val="24"/>
        <w:lang w:val="en-US" w:eastAsia="en-US" w:bidi="ar-SA"/>
      </w:rPr>
    </w:lvl>
    <w:lvl w:ilvl="1" w:tplc="9B2C56B6">
      <w:numFmt w:val="bullet"/>
      <w:lvlText w:val="•"/>
      <w:lvlJc w:val="left"/>
      <w:pPr>
        <w:ind w:left="2105" w:hanging="360"/>
      </w:pPr>
      <w:rPr>
        <w:rFonts w:hint="default"/>
        <w:lang w:val="en-US" w:eastAsia="en-US" w:bidi="ar-SA"/>
      </w:rPr>
    </w:lvl>
    <w:lvl w:ilvl="2" w:tplc="154A142A">
      <w:numFmt w:val="bullet"/>
      <w:lvlText w:val="•"/>
      <w:lvlJc w:val="left"/>
      <w:pPr>
        <w:ind w:left="2690" w:hanging="360"/>
      </w:pPr>
      <w:rPr>
        <w:rFonts w:hint="default"/>
        <w:lang w:val="en-US" w:eastAsia="en-US" w:bidi="ar-SA"/>
      </w:rPr>
    </w:lvl>
    <w:lvl w:ilvl="3" w:tplc="04C44C3A">
      <w:numFmt w:val="bullet"/>
      <w:lvlText w:val="•"/>
      <w:lvlJc w:val="left"/>
      <w:pPr>
        <w:ind w:left="3275" w:hanging="360"/>
      </w:pPr>
      <w:rPr>
        <w:rFonts w:hint="default"/>
        <w:lang w:val="en-US" w:eastAsia="en-US" w:bidi="ar-SA"/>
      </w:rPr>
    </w:lvl>
    <w:lvl w:ilvl="4" w:tplc="B74A1010">
      <w:numFmt w:val="bullet"/>
      <w:lvlText w:val="•"/>
      <w:lvlJc w:val="left"/>
      <w:pPr>
        <w:ind w:left="3861" w:hanging="360"/>
      </w:pPr>
      <w:rPr>
        <w:rFonts w:hint="default"/>
        <w:lang w:val="en-US" w:eastAsia="en-US" w:bidi="ar-SA"/>
      </w:rPr>
    </w:lvl>
    <w:lvl w:ilvl="5" w:tplc="8FB24AC4">
      <w:numFmt w:val="bullet"/>
      <w:lvlText w:val="•"/>
      <w:lvlJc w:val="left"/>
      <w:pPr>
        <w:ind w:left="4446" w:hanging="360"/>
      </w:pPr>
      <w:rPr>
        <w:rFonts w:hint="default"/>
        <w:lang w:val="en-US" w:eastAsia="en-US" w:bidi="ar-SA"/>
      </w:rPr>
    </w:lvl>
    <w:lvl w:ilvl="6" w:tplc="8E1C5232">
      <w:numFmt w:val="bullet"/>
      <w:lvlText w:val="•"/>
      <w:lvlJc w:val="left"/>
      <w:pPr>
        <w:ind w:left="5031" w:hanging="360"/>
      </w:pPr>
      <w:rPr>
        <w:rFonts w:hint="default"/>
        <w:lang w:val="en-US" w:eastAsia="en-US" w:bidi="ar-SA"/>
      </w:rPr>
    </w:lvl>
    <w:lvl w:ilvl="7" w:tplc="B1A21BB4">
      <w:numFmt w:val="bullet"/>
      <w:lvlText w:val="•"/>
      <w:lvlJc w:val="left"/>
      <w:pPr>
        <w:ind w:left="5617" w:hanging="360"/>
      </w:pPr>
      <w:rPr>
        <w:rFonts w:hint="default"/>
        <w:lang w:val="en-US" w:eastAsia="en-US" w:bidi="ar-SA"/>
      </w:rPr>
    </w:lvl>
    <w:lvl w:ilvl="8" w:tplc="101C5714">
      <w:numFmt w:val="bullet"/>
      <w:lvlText w:val="•"/>
      <w:lvlJc w:val="left"/>
      <w:pPr>
        <w:ind w:left="6202" w:hanging="360"/>
      </w:pPr>
      <w:rPr>
        <w:rFonts w:hint="default"/>
        <w:lang w:val="en-US" w:eastAsia="en-US" w:bidi="ar-SA"/>
      </w:rPr>
    </w:lvl>
  </w:abstractNum>
  <w:abstractNum w:abstractNumId="4" w15:restartNumberingAfterBreak="0">
    <w:nsid w:val="4F595635"/>
    <w:multiLevelType w:val="multilevel"/>
    <w:tmpl w:val="D786E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56F4890"/>
    <w:multiLevelType w:val="multilevel"/>
    <w:tmpl w:val="242E6A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C925FB3"/>
    <w:multiLevelType w:val="multilevel"/>
    <w:tmpl w:val="478C34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E7D60A5"/>
    <w:multiLevelType w:val="hybridMultilevel"/>
    <w:tmpl w:val="A9BE81DE"/>
    <w:lvl w:ilvl="0" w:tplc="20000001">
      <w:start w:val="1"/>
      <w:numFmt w:val="bullet"/>
      <w:lvlText w:val=""/>
      <w:lvlJc w:val="left"/>
      <w:pPr>
        <w:ind w:left="825" w:hanging="360"/>
      </w:pPr>
      <w:rPr>
        <w:rFonts w:ascii="Symbol" w:hAnsi="Symbol" w:hint="default"/>
      </w:rPr>
    </w:lvl>
    <w:lvl w:ilvl="1" w:tplc="20000003" w:tentative="1">
      <w:start w:val="1"/>
      <w:numFmt w:val="bullet"/>
      <w:lvlText w:val="o"/>
      <w:lvlJc w:val="left"/>
      <w:pPr>
        <w:ind w:left="1545" w:hanging="360"/>
      </w:pPr>
      <w:rPr>
        <w:rFonts w:ascii="Courier New" w:hAnsi="Courier New" w:cs="Courier New" w:hint="default"/>
      </w:rPr>
    </w:lvl>
    <w:lvl w:ilvl="2" w:tplc="20000005" w:tentative="1">
      <w:start w:val="1"/>
      <w:numFmt w:val="bullet"/>
      <w:lvlText w:val=""/>
      <w:lvlJc w:val="left"/>
      <w:pPr>
        <w:ind w:left="2265" w:hanging="360"/>
      </w:pPr>
      <w:rPr>
        <w:rFonts w:ascii="Wingdings" w:hAnsi="Wingdings" w:hint="default"/>
      </w:rPr>
    </w:lvl>
    <w:lvl w:ilvl="3" w:tplc="20000001" w:tentative="1">
      <w:start w:val="1"/>
      <w:numFmt w:val="bullet"/>
      <w:lvlText w:val=""/>
      <w:lvlJc w:val="left"/>
      <w:pPr>
        <w:ind w:left="2985" w:hanging="360"/>
      </w:pPr>
      <w:rPr>
        <w:rFonts w:ascii="Symbol" w:hAnsi="Symbol" w:hint="default"/>
      </w:rPr>
    </w:lvl>
    <w:lvl w:ilvl="4" w:tplc="20000003" w:tentative="1">
      <w:start w:val="1"/>
      <w:numFmt w:val="bullet"/>
      <w:lvlText w:val="o"/>
      <w:lvlJc w:val="left"/>
      <w:pPr>
        <w:ind w:left="3705" w:hanging="360"/>
      </w:pPr>
      <w:rPr>
        <w:rFonts w:ascii="Courier New" w:hAnsi="Courier New" w:cs="Courier New" w:hint="default"/>
      </w:rPr>
    </w:lvl>
    <w:lvl w:ilvl="5" w:tplc="20000005" w:tentative="1">
      <w:start w:val="1"/>
      <w:numFmt w:val="bullet"/>
      <w:lvlText w:val=""/>
      <w:lvlJc w:val="left"/>
      <w:pPr>
        <w:ind w:left="4425" w:hanging="360"/>
      </w:pPr>
      <w:rPr>
        <w:rFonts w:ascii="Wingdings" w:hAnsi="Wingdings" w:hint="default"/>
      </w:rPr>
    </w:lvl>
    <w:lvl w:ilvl="6" w:tplc="20000001" w:tentative="1">
      <w:start w:val="1"/>
      <w:numFmt w:val="bullet"/>
      <w:lvlText w:val=""/>
      <w:lvlJc w:val="left"/>
      <w:pPr>
        <w:ind w:left="5145" w:hanging="360"/>
      </w:pPr>
      <w:rPr>
        <w:rFonts w:ascii="Symbol" w:hAnsi="Symbol" w:hint="default"/>
      </w:rPr>
    </w:lvl>
    <w:lvl w:ilvl="7" w:tplc="20000003" w:tentative="1">
      <w:start w:val="1"/>
      <w:numFmt w:val="bullet"/>
      <w:lvlText w:val="o"/>
      <w:lvlJc w:val="left"/>
      <w:pPr>
        <w:ind w:left="5865" w:hanging="360"/>
      </w:pPr>
      <w:rPr>
        <w:rFonts w:ascii="Courier New" w:hAnsi="Courier New" w:cs="Courier New" w:hint="default"/>
      </w:rPr>
    </w:lvl>
    <w:lvl w:ilvl="8" w:tplc="20000005" w:tentative="1">
      <w:start w:val="1"/>
      <w:numFmt w:val="bullet"/>
      <w:lvlText w:val=""/>
      <w:lvlJc w:val="left"/>
      <w:pPr>
        <w:ind w:left="6585" w:hanging="360"/>
      </w:pPr>
      <w:rPr>
        <w:rFonts w:ascii="Wingdings" w:hAnsi="Wingdings" w:hint="default"/>
      </w:rPr>
    </w:lvl>
  </w:abstractNum>
  <w:num w:numId="1" w16cid:durableId="1849176282">
    <w:abstractNumId w:val="1"/>
  </w:num>
  <w:num w:numId="2" w16cid:durableId="1128360325">
    <w:abstractNumId w:val="5"/>
  </w:num>
  <w:num w:numId="3" w16cid:durableId="834686735">
    <w:abstractNumId w:val="6"/>
  </w:num>
  <w:num w:numId="4" w16cid:durableId="1377923008">
    <w:abstractNumId w:val="4"/>
  </w:num>
  <w:num w:numId="5" w16cid:durableId="247883315">
    <w:abstractNumId w:val="2"/>
  </w:num>
  <w:num w:numId="6" w16cid:durableId="306861421">
    <w:abstractNumId w:val="3"/>
  </w:num>
  <w:num w:numId="7" w16cid:durableId="1260143031">
    <w:abstractNumId w:val="0"/>
  </w:num>
  <w:num w:numId="8" w16cid:durableId="8367290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04D"/>
    <w:rsid w:val="00197F3A"/>
    <w:rsid w:val="001F0475"/>
    <w:rsid w:val="0071404D"/>
    <w:rsid w:val="008D25AE"/>
    <w:rsid w:val="00E20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544EF"/>
  <w15:docId w15:val="{6866994E-7B72-4716-AC0B-266279FA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semiHidden/>
    <w:unhideWhenUsed/>
    <w:qFormat/>
    <w:rsid w:val="00426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semiHidden/>
    <w:rsid w:val="00426F7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TOC2">
    <w:name w:val="toc 2"/>
    <w:basedOn w:val="Normal"/>
    <w:next w:val="Normal"/>
    <w:autoRedefine/>
    <w:uiPriority w:val="39"/>
    <w:unhideWhenUsed/>
    <w:rsid w:val="001620AE"/>
    <w:pPr>
      <w:spacing w:after="100"/>
      <w:ind w:left="220"/>
    </w:pPr>
  </w:style>
  <w:style w:type="character" w:styleId="Hyperlink">
    <w:name w:val="Hyperlink"/>
    <w:basedOn w:val="DefaultParagraphFont"/>
    <w:uiPriority w:val="99"/>
    <w:unhideWhenUsed/>
    <w:rsid w:val="001620AE"/>
    <w:rPr>
      <w:color w:val="0563C1" w:themeColor="hyperlink"/>
      <w:u w:val="single"/>
    </w:rPr>
  </w:style>
  <w:style w:type="paragraph" w:styleId="TOCHeading">
    <w:name w:val="TOC Heading"/>
    <w:basedOn w:val="Heading1"/>
    <w:next w:val="Normal"/>
    <w:uiPriority w:val="39"/>
    <w:unhideWhenUsed/>
    <w:qFormat/>
    <w:rsid w:val="001620AE"/>
    <w:pPr>
      <w:spacing w:line="259" w:lineRule="auto"/>
      <w:outlineLvl w:val="9"/>
    </w:pPr>
    <w:rPr>
      <w:color w:val="2F5496" w:themeColor="accent1" w:themeShade="BF"/>
      <w:lang w:val="en-US"/>
    </w:rPr>
  </w:style>
  <w:style w:type="paragraph" w:styleId="ListParagraph">
    <w:name w:val="List Paragraph"/>
    <w:basedOn w:val="Normal"/>
    <w:uiPriority w:val="1"/>
    <w:qFormat/>
    <w:rsid w:val="001620AE"/>
    <w:pPr>
      <w:ind w:left="720"/>
      <w:contextualSpacing/>
    </w:pPr>
  </w:style>
  <w:style w:type="table" w:customStyle="1" w:styleId="TableGrid3">
    <w:name w:val="Table Grid3"/>
    <w:basedOn w:val="TableNormal"/>
    <w:next w:val="TableGrid"/>
    <w:uiPriority w:val="39"/>
    <w:rsid w:val="00CD30C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D3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4"/>
      <w:szCs w:val="24"/>
    </w:rPr>
    <w:tblPr>
      <w:tblStyleRowBandSize w:val="1"/>
      <w:tblStyleColBandSize w:val="1"/>
    </w:tblPr>
  </w:style>
  <w:style w:type="table" w:customStyle="1" w:styleId="a1">
    <w:basedOn w:val="TableNormal"/>
    <w:pPr>
      <w:spacing w:after="0" w:line="240" w:lineRule="auto"/>
    </w:pPr>
    <w:rPr>
      <w:sz w:val="24"/>
      <w:szCs w:val="24"/>
    </w:r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odyText">
    <w:name w:val="Body Text"/>
    <w:basedOn w:val="Normal"/>
    <w:link w:val="BodyTextChar"/>
    <w:uiPriority w:val="1"/>
    <w:qFormat/>
    <w:rsid w:val="00197F3A"/>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197F3A"/>
    <w:rPr>
      <w:rFonts w:ascii="Arial" w:eastAsia="Arial" w:hAnsi="Arial" w:cs="Arial"/>
      <w:sz w:val="24"/>
      <w:szCs w:val="24"/>
      <w:lang w:val="en-US" w:eastAsia="en-US"/>
    </w:rPr>
  </w:style>
  <w:style w:type="paragraph" w:customStyle="1" w:styleId="TableParagraph">
    <w:name w:val="Table Paragraph"/>
    <w:basedOn w:val="Normal"/>
    <w:uiPriority w:val="1"/>
    <w:qFormat/>
    <w:rsid w:val="00197F3A"/>
    <w:pPr>
      <w:widowControl w:val="0"/>
      <w:autoSpaceDE w:val="0"/>
      <w:autoSpaceDN w:val="0"/>
      <w:spacing w:after="0" w:line="240"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ig.watch/topics/cultural-diversity" TargetMode="External"/><Relationship Id="rId4" Type="http://schemas.openxmlformats.org/officeDocument/2006/relationships/settings" Target="settings.xml"/><Relationship Id="rId9" Type="http://schemas.openxmlformats.org/officeDocument/2006/relationships/hyperlink" Target="https://impakter.com/digital-technology-transforming-art-worl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KCnoX9JPMyDlQ9qTAKWQL9nSJg==">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710</Words>
  <Characters>4052</Characters>
  <Application>Microsoft Office Word</Application>
  <DocSecurity>0</DocSecurity>
  <Lines>33</Lines>
  <Paragraphs>9</Paragraphs>
  <ScaleCrop>false</ScaleCrop>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3</cp:revision>
  <dcterms:created xsi:type="dcterms:W3CDTF">2023-08-31T13:14:00Z</dcterms:created>
  <dcterms:modified xsi:type="dcterms:W3CDTF">2024-03-04T14:54:00Z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0a7c346f6d6fe3142f576e459c84555052365658d2af9f9b4101022a58ef9b7d</vt:lpwstr>
  </property>
</Properties>
</file>