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spacing w:line="360" w:lineRule="auto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-932179</wp:posOffset>
            </wp:positionH>
            <wp:positionV relativeFrom="margin">
              <wp:posOffset>-724534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1582420</wp:posOffset>
                </wp:positionV>
                <wp:extent cx="4892675" cy="324802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04425" y="2160750"/>
                          <a:ext cx="4883150" cy="323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Budování matematických kompetencí prostřednictvím sportu a zálib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1582420</wp:posOffset>
                </wp:positionV>
                <wp:extent cx="4892675" cy="324802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2675" cy="3248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</w:t>
      </w:r>
      <w:r w:rsidDel="00000000" w:rsidR="00000000" w:rsidRPr="00000000">
        <w:rPr>
          <w:i w:val="1"/>
          <w:sz w:val="24"/>
          <w:szCs w:val="24"/>
          <w:rtl w:val="0"/>
        </w:rPr>
        <w:t xml:space="preserve">Budování matematických kompetencí prostřednictvím sportu a zálib.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tématu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Sportování a koníčky mohou dospělým s nízkou kvalifikací pomoci rozvíjet jejich matematické a následně i STEM dovednosti. Prostřednictvím zdrojů ONE-STEP UP mohou dospělí s nízkou kvalifikací prozkoumat, jak mohou tyto výukové materiály pozitivně ovlivnit jejich schopnost pracovat s čísly a výpočty. Ať už se tedy jedná o sportovní fanatiky nebo nadšence do koníčků, mohou být vedeni k tomu, aby zjistili, jak jim jejich oblíbená zábava může pomoci vyniknout v matematice a 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 cílem proniknout do inovativního hnutí " Learn through Sport" v Irsku a zjistit, jak pomohlo dospělým zlepšit jejich matematické dovednosti. Žáci mají také možnost zapojit se do zábavné a interaktivní aktivity " Math in Motion", kde zjistí, jak může sport zlepšit jejich schopnost pracovat s čísly a výpočty. Díky tomu můžete žáky inspirovat k tomu, aby zjistili, jak i ty nejnepravděpodobnější aktivity mohou vést k výraznému zlepšení jejich matematických a STEM dovedností.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25" w:line="276" w:lineRule="auto"/>
        <w:jc w:val="both"/>
        <w:rPr>
          <w:rFonts w:ascii="Quattrocento Sans" w:cs="Quattrocento Sans" w:eastAsia="Quattrocento Sans" w:hAnsi="Quattrocento Sans"/>
          <w:color w:val="ffc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jim nejprve pustit video zdroj 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edstavit jim téma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Budování matematických kompetencí prostřednictvím sportu a zálib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Toto video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5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 zhodnocení znalostí žáků doporučujeme zakončit lekci kvízem Budování matematických kompetencí prostřednictvím sportu a zálib. Ten může žákům pomoci zhodnotit, co se prostřednictvím zdrojů ONE-STEP UP naučili.</w:t>
      </w:r>
    </w:p>
    <w:p w:rsidR="00000000" w:rsidDel="00000000" w:rsidP="00000000" w:rsidRDefault="00000000" w:rsidRPr="00000000" w14:paraId="00000012">
      <w:pPr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Zde je několik možných otázek, nad kterými by se účastníci mohli zamyslet po dokončení případové studie a aktivity: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Co vás nejvíce překvapilo na programu " Learn through Sport" v Irsku?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V čem program " Learn through Sport" přesahoval rámec pouhé výuky matematiky a dovedností STEM?</w:t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Jaký klíčový poznatek si z této případové studie a aktivity odnesete? Jak jej uplatníte ve svém vlastním životě nebo v práci?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Jaké byly vaše zkušenosti během aktivity "Math in Motion"? Pomohla vám zlepšit vaše matematické kompetence?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● Jak lze sport a koníčky začlenit do vzdělávacích nebo školicích programů pro dospělé s nízkou kvalifikací, aby se zlepšily jejich matematické a STEM dovednosti?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-914396</wp:posOffset>
            </wp:positionH>
            <wp:positionV relativeFrom="margin">
              <wp:posOffset>-931542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2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