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1595120</wp:posOffset>
                </wp:positionV>
                <wp:extent cx="5127625" cy="315277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86950" y="2208375"/>
                          <a:ext cx="511810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Matematické (STEM) kompetence a umělecké obory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1595120</wp:posOffset>
                </wp:positionV>
                <wp:extent cx="5127625" cy="315277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7625" cy="3152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Bebas Neue" w:cs="Bebas Neue" w:eastAsia="Bebas Neue" w:hAnsi="Bebas Neue"/>
          <w:b w:val="1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5341"/>
        </w:tabs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videozáznam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debriefing, které 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5">
      <w:pPr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Budování matematických kompetencí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</w:t>
      </w:r>
    </w:p>
    <w:p w:rsidR="00000000" w:rsidDel="00000000" w:rsidP="00000000" w:rsidRDefault="00000000" w:rsidRPr="00000000" w14:paraId="00000009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Kreslení, malování, fotografování 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edevším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lecká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innost mohou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lým s nízkou kvalifikací pomoci rozvíjet jejich matematické, geometrické a následn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i STEM dovednosti.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zdroj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ONE-STEP UP mohou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prozkoumat, jak mohou tyto výukové materiály pozitivn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ovlivnit jejich schopnost pracovat s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ísly a výpo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ty. A</w:t>
      </w:r>
      <w:r w:rsidDel="00000000" w:rsidR="00000000" w:rsidRPr="00000000">
        <w:rPr>
          <w:sz w:val="24"/>
          <w:szCs w:val="24"/>
          <w:rtl w:val="0"/>
        </w:rPr>
        <w:t xml:space="preserve">ť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už se tedy 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nují jakémukoli druhu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ní, nebo jsou jen "pozorovateli"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lecké tvorby, mohou být vedeni k tomu, aby zjistili, jak jim jejich oblíbené obrazy, malby nebo kresby mohou pomoci vyniknout v matematice a STEM dovednosti.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do aktivity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íru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ce pro studenty mají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íležitost seznámit se s iniciativou, která se uskute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nila b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hem "Týdne matematiky" ve Finnistère ve Francii v roce 2020. Tato iniciativa nabídla žák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základních škol možnost objevovat geometrii a matematiku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aktivit spojených s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ním. Žáci mají navíc možnost zapojit se do zábavné a interaktivní aktivity "Nakresli obli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ej". Zjistí, jak kreslení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zlepšit jejich schopnost pracovat s matematickými nástroji a nau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 se symetrii. Díky tomu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žete žáky inspirovat k tomu, aby zjistili, jak i ty nejnepravd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podobn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jší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innosti mohou vést k výraznému zlepšení jejich matematických a STEM dovedností.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25" w:line="360" w:lineRule="auto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tím, že jim pustíte videozáznam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edstavíte jim téma 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lecké disciplíny (Matematické (STEM) kompetence). 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další aktivitou.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Otázky pro debriefing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Zde je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možných otázek, nad kterými by se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astníci mohli zamyslet po dokon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ípadové studie a aktivity: </w:t>
      </w:r>
    </w:p>
    <w:p w:rsidR="00000000" w:rsidDel="00000000" w:rsidP="00000000" w:rsidRDefault="00000000" w:rsidRPr="00000000" w14:paraId="00000012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Co vás na iniciativ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Týden matematiky 2020 ve Finnistère nejvíce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ekvapilo? </w:t>
      </w:r>
    </w:p>
    <w:p w:rsidR="00000000" w:rsidDel="00000000" w:rsidP="00000000" w:rsidRDefault="00000000" w:rsidRPr="00000000" w14:paraId="00000013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Jakým zp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sobem tato iniciativa/program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esáhla rámec pouhé výuky matematiky a STEM dovedností? </w:t>
      </w:r>
    </w:p>
    <w:p w:rsidR="00000000" w:rsidDel="00000000" w:rsidP="00000000" w:rsidRDefault="00000000" w:rsidRPr="00000000" w14:paraId="00000014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Jaký klí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ový poznatek si z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ípadové studie a aktivity odnesete? Jak jej uplatníte ve svém vlastním život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nebo práci?</w:t>
      </w:r>
    </w:p>
    <w:p w:rsidR="00000000" w:rsidDel="00000000" w:rsidP="00000000" w:rsidRDefault="00000000" w:rsidRPr="00000000" w14:paraId="00000015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Jaký byl váš zážitek z aktivity "Nakresli obli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ej"? Pomohla vám zlepšit vaše matematické a geometrické kompetence? </w:t>
      </w:r>
    </w:p>
    <w:p w:rsidR="00000000" w:rsidDel="00000000" w:rsidP="00000000" w:rsidRDefault="00000000" w:rsidRPr="00000000" w14:paraId="00000016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 lze 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lenit do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nebo školicích program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pro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lé s nízkou kvalifikací, aby se zlepšily jejich matematické a STEM dovednosti?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Jak se zlepšily jejich matematické a STEM dovednosti?</w:t>
      </w: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