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0397F" w14:textId="2F3ACDF0" w:rsidR="008A29EB" w:rsidRDefault="00E17B17">
      <w:pPr>
        <w:tabs>
          <w:tab w:val="left" w:pos="900"/>
        </w:tabs>
        <w:sectPr w:rsidR="008A29EB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5574DCE5" wp14:editId="75B69B6E">
                <wp:simplePos x="0" y="0"/>
                <wp:positionH relativeFrom="column">
                  <wp:posOffset>2905125</wp:posOffset>
                </wp:positionH>
                <wp:positionV relativeFrom="paragraph">
                  <wp:posOffset>1999615</wp:posOffset>
                </wp:positionV>
                <wp:extent cx="4025900" cy="3347085"/>
                <wp:effectExtent l="0" t="0" r="0" b="5715"/>
                <wp:wrapSquare wrapText="bothSides" distT="45720" distB="45720" distL="114300" distR="114300"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0" cy="334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DA6965" w14:textId="77777777" w:rsidR="008A29EB" w:rsidRPr="00E17B17" w:rsidRDefault="005D41BB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pt-PT"/>
                              </w:rPr>
                            </w:pPr>
                            <w:r w:rsidRPr="00E17B17"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  <w:highlight w:val="yellow"/>
                                <w:lang w:val="pt-PT"/>
                              </w:rPr>
                              <w:t>&lt;Área de competência e tema transversal&gt;</w:t>
                            </w:r>
                          </w:p>
                          <w:p w14:paraId="7E0A3216" w14:textId="70D55D66" w:rsidR="008A29EB" w:rsidRDefault="00E17B17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Ficha</w:t>
                            </w:r>
                            <w:proofErr w:type="spellEnd"/>
                            <w:r w:rsidR="005D41BB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 do </w:t>
                            </w:r>
                            <w:proofErr w:type="spellStart"/>
                            <w:r w:rsidR="005D41BB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aluno</w:t>
                            </w:r>
                            <w:proofErr w:type="spellEnd"/>
                            <w:r w:rsidR="005D41BB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4DCE5" id="Retângulo 15" o:spid="_x0000_s1026" style="position:absolute;margin-left:228.75pt;margin-top:157.45pt;width:317pt;height:263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" filled="f" stroked="f">
                <v:textbox inset="2.53958mm,1.2694mm,2.53958mm,1.2694mm">
                  <w:txbxContent>
                    <w:p w14:paraId="48DA6965" w14:textId="77777777" w:rsidR="008A29EB" w:rsidRPr="00E17B17" w:rsidRDefault="005D41BB">
                      <w:pPr>
                        <w:spacing w:line="258" w:lineRule="auto"/>
                        <w:jc w:val="right"/>
                        <w:textDirection w:val="btLr"/>
                        <w:rPr>
                          <w:lang w:val="pt-PT"/>
                        </w:rPr>
                      </w:pPr>
                      <w:r w:rsidRPr="00E17B17">
                        <w:rPr>
                          <w:rFonts w:ascii="Bebas Neue" w:eastAsia="Bebas Neue" w:hAnsi="Bebas Neue" w:cs="Bebas Neue"/>
                          <w:color w:val="F5B335"/>
                          <w:sz w:val="72"/>
                          <w:highlight w:val="yellow"/>
                          <w:lang w:val="pt-PT"/>
                        </w:rPr>
                        <w:t>&lt;Área de competência e tema transversal&gt;</w:t>
                      </w:r>
                    </w:p>
                    <w:p w14:paraId="7E0A3216" w14:textId="70D55D66" w:rsidR="008A29EB" w:rsidRDefault="00E17B17">
                      <w:pPr>
                        <w:spacing w:line="258" w:lineRule="auto"/>
                        <w:jc w:val="right"/>
                        <w:textDirection w:val="btLr"/>
                      </w:pP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Ficha</w:t>
                      </w:r>
                      <w:proofErr w:type="spellEnd"/>
                      <w:r w:rsidR="005D41BB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 do </w:t>
                      </w:r>
                      <w:proofErr w:type="spellStart"/>
                      <w:r w:rsidR="005D41BB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aluno</w:t>
                      </w:r>
                      <w:proofErr w:type="spellEnd"/>
                      <w:r w:rsidR="005D41BB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5D41BB">
        <w:rPr>
          <w:noProof/>
        </w:rPr>
        <w:drawing>
          <wp:anchor distT="0" distB="0" distL="114300" distR="114300" simplePos="0" relativeHeight="251658240" behindDoc="0" locked="0" layoutInCell="1" hidden="0" allowOverlap="1" wp14:anchorId="30520339" wp14:editId="44E6B726">
            <wp:simplePos x="0" y="0"/>
            <wp:positionH relativeFrom="margin">
              <wp:posOffset>-142239</wp:posOffset>
            </wp:positionH>
            <wp:positionV relativeFrom="margin">
              <wp:posOffset>-239394</wp:posOffset>
            </wp:positionV>
            <wp:extent cx="7625715" cy="10782300"/>
            <wp:effectExtent l="0" t="0" r="0" b="0"/>
            <wp:wrapSquare wrapText="bothSides" distT="0" distB="0" distL="114300" distR="114300"/>
            <wp:docPr id="20" name="image1.png" descr="For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7A90D5" w14:textId="77777777" w:rsidR="008A29EB" w:rsidRDefault="005D41B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2F5496"/>
          <w:sz w:val="32"/>
          <w:szCs w:val="32"/>
        </w:rPr>
      </w:pPr>
      <w:proofErr w:type="spellStart"/>
      <w:r>
        <w:rPr>
          <w:color w:val="2F5496"/>
          <w:sz w:val="32"/>
          <w:szCs w:val="32"/>
        </w:rPr>
        <w:lastRenderedPageBreak/>
        <w:t>Índice</w:t>
      </w:r>
      <w:proofErr w:type="spellEnd"/>
    </w:p>
    <w:sdt>
      <w:sdtPr>
        <w:id w:val="1146173563"/>
        <w:docPartObj>
          <w:docPartGallery w:val="Table of Contents"/>
          <w:docPartUnique/>
        </w:docPartObj>
      </w:sdtPr>
      <w:sdtContent>
        <w:p w14:paraId="7D131118" w14:textId="77777777" w:rsidR="008A29EB" w:rsidRDefault="005D41BB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">
            <w:r>
              <w:rPr>
                <w:rFonts w:ascii="Arial" w:eastAsia="Arial" w:hAnsi="Arial" w:cs="Arial"/>
                <w:b/>
                <w:color w:val="000000"/>
              </w:rPr>
              <w:t>O que é Competência Pessoal, Social e de Aprendizagem para Aprender?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3</w:t>
            </w:r>
          </w:hyperlink>
        </w:p>
        <w:p w14:paraId="5F83BE20" w14:textId="77777777" w:rsidR="008A29EB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hsdokzyik0o8">
            <w:r w:rsidR="005D41BB">
              <w:rPr>
                <w:rFonts w:ascii="Arial" w:eastAsia="Arial" w:hAnsi="Arial" w:cs="Arial"/>
                <w:b/>
                <w:color w:val="000000"/>
              </w:rPr>
              <w:t>Qual é a ligação entre a Competência Pessoal, Social ou L2L e as Redes Digitais e Sociais?</w:t>
            </w:r>
            <w:r w:rsidR="005D41BB">
              <w:rPr>
                <w:rFonts w:ascii="Arial" w:eastAsia="Arial" w:hAnsi="Arial" w:cs="Arial"/>
                <w:b/>
                <w:color w:val="000000"/>
              </w:rPr>
              <w:tab/>
              <w:t>4</w:t>
            </w:r>
          </w:hyperlink>
        </w:p>
        <w:p w14:paraId="5C21CDEE" w14:textId="77777777" w:rsidR="008A29EB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">
            <w:r w:rsidR="005D41BB">
              <w:rPr>
                <w:rFonts w:ascii="Arial" w:eastAsia="Arial" w:hAnsi="Arial" w:cs="Arial"/>
                <w:b/>
                <w:color w:val="000000"/>
              </w:rPr>
              <w:t>Estudo de caso - Psicóloga Holística</w:t>
            </w:r>
            <w:r w:rsidR="005D41BB">
              <w:rPr>
                <w:rFonts w:ascii="Arial" w:eastAsia="Arial" w:hAnsi="Arial" w:cs="Arial"/>
                <w:b/>
                <w:color w:val="000000"/>
              </w:rPr>
              <w:tab/>
              <w:t>5</w:t>
            </w:r>
          </w:hyperlink>
        </w:p>
        <w:p w14:paraId="17E60A6A" w14:textId="77777777" w:rsidR="008A29EB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">
            <w:r w:rsidR="005D41BB">
              <w:rPr>
                <w:rFonts w:ascii="Arial" w:eastAsia="Arial" w:hAnsi="Arial" w:cs="Arial"/>
                <w:b/>
                <w:color w:val="000000"/>
              </w:rPr>
              <w:t>Atividade de Aprendizagem</w:t>
            </w:r>
            <w:r w:rsidR="005D41BB">
              <w:rPr>
                <w:rFonts w:ascii="Arial" w:eastAsia="Arial" w:hAnsi="Arial" w:cs="Arial"/>
                <w:b/>
                <w:color w:val="000000"/>
              </w:rPr>
              <w:tab/>
              <w:t>7</w:t>
            </w:r>
          </w:hyperlink>
        </w:p>
        <w:p w14:paraId="6F2A4E03" w14:textId="77777777" w:rsidR="008A29EB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gjdgxs">
            <w:r w:rsidR="005D41BB">
              <w:rPr>
                <w:rFonts w:ascii="Arial" w:eastAsia="Arial" w:hAnsi="Arial" w:cs="Arial"/>
                <w:b/>
                <w:color w:val="000000"/>
              </w:rPr>
              <w:t>Materiais Adicionais de Leitura ou Estudo</w:t>
            </w:r>
            <w:r w:rsidR="005D41BB">
              <w:rPr>
                <w:rFonts w:ascii="Arial" w:eastAsia="Arial" w:hAnsi="Arial" w:cs="Arial"/>
                <w:b/>
                <w:color w:val="000000"/>
              </w:rPr>
              <w:tab/>
              <w:t>9</w:t>
            </w:r>
          </w:hyperlink>
          <w:r w:rsidR="005D41BB">
            <w:fldChar w:fldCharType="end"/>
          </w:r>
        </w:p>
      </w:sdtContent>
    </w:sdt>
    <w:p w14:paraId="44FFAA32" w14:textId="77777777" w:rsidR="008A29EB" w:rsidRDefault="008A29EB"/>
    <w:p w14:paraId="1F312997" w14:textId="77777777" w:rsidR="008A29EB" w:rsidRDefault="008A29EB"/>
    <w:p w14:paraId="3C154F23" w14:textId="77777777" w:rsidR="008A29EB" w:rsidRDefault="008A29E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1889BDEB" w14:textId="77777777" w:rsidR="008A29EB" w:rsidRDefault="008A29E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747AFCB" w14:textId="77777777" w:rsidR="008A29EB" w:rsidRDefault="008A29E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142FED45" w14:textId="77777777" w:rsidR="008A29EB" w:rsidRDefault="008A29E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0DAE208C" w14:textId="77777777" w:rsidR="008A29EB" w:rsidRDefault="008A29E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C236257" w14:textId="77777777" w:rsidR="008A29EB" w:rsidRDefault="008A29E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24808863" w14:textId="77777777" w:rsidR="008A29EB" w:rsidRDefault="008A29E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1FCFD47" w14:textId="77777777" w:rsidR="008A29EB" w:rsidRDefault="008A29E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118D794B" w14:textId="77777777" w:rsidR="008A29EB" w:rsidRDefault="008A29E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B72E651" w14:textId="77777777" w:rsidR="008A29EB" w:rsidRDefault="008A29E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01FABAD9" w14:textId="77777777" w:rsidR="008A29EB" w:rsidRDefault="008A29E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20C2EF76" w14:textId="77777777" w:rsidR="008A29EB" w:rsidRDefault="008A29EB"/>
    <w:p w14:paraId="71695140" w14:textId="77777777" w:rsidR="008A29EB" w:rsidRPr="00E17B17" w:rsidRDefault="005D41BB">
      <w:pPr>
        <w:pStyle w:val="Ttulo1"/>
        <w:rPr>
          <w:lang w:val="pt-PT"/>
        </w:rPr>
      </w:pPr>
      <w:r w:rsidRPr="00E17B17">
        <w:rPr>
          <w:lang w:val="pt-PT"/>
        </w:rPr>
        <w:lastRenderedPageBreak/>
        <w:t xml:space="preserve">O que é Competência Pessoal, Social e de Aprendizagem para Aprender? </w:t>
      </w:r>
    </w:p>
    <w:p w14:paraId="705F0277" w14:textId="77777777" w:rsidR="008A29EB" w:rsidRPr="00E17B17" w:rsidRDefault="008A29EB">
      <w:pPr>
        <w:rPr>
          <w:lang w:val="pt-PT"/>
        </w:rPr>
      </w:pPr>
    </w:p>
    <w:p w14:paraId="07EE7B5B" w14:textId="446D05D2" w:rsidR="008A29EB" w:rsidRPr="00E17B17" w:rsidRDefault="005D41BB">
      <w:pPr>
        <w:jc w:val="both"/>
        <w:rPr>
          <w:sz w:val="24"/>
          <w:szCs w:val="24"/>
          <w:lang w:val="pt-PT"/>
        </w:rPr>
      </w:pPr>
      <w:r w:rsidRPr="00E17B17">
        <w:rPr>
          <w:sz w:val="24"/>
          <w:szCs w:val="24"/>
          <w:lang w:val="pt-PT"/>
        </w:rPr>
        <w:t xml:space="preserve">As competências pessoais, sociais e de aprendizagem, frequentemente referidas como competências essenciais ou competências transversais, são aptidões essenciais que foram reconhecidas como uma das oito competências-chave para a aprendizagem ao longo da vida pelo Conselho da UE. É considerada uma soft </w:t>
      </w:r>
      <w:proofErr w:type="spellStart"/>
      <w:r w:rsidRPr="00E17B17">
        <w:rPr>
          <w:sz w:val="24"/>
          <w:szCs w:val="24"/>
          <w:lang w:val="pt-PT"/>
        </w:rPr>
        <w:t>skill</w:t>
      </w:r>
      <w:proofErr w:type="spellEnd"/>
      <w:r w:rsidRPr="00E17B17">
        <w:rPr>
          <w:sz w:val="24"/>
          <w:szCs w:val="24"/>
          <w:lang w:val="pt-PT"/>
        </w:rPr>
        <w:t xml:space="preserve"> transversal ou soft </w:t>
      </w:r>
      <w:proofErr w:type="spellStart"/>
      <w:r w:rsidRPr="00E17B17">
        <w:rPr>
          <w:sz w:val="24"/>
          <w:szCs w:val="24"/>
          <w:lang w:val="pt-PT"/>
        </w:rPr>
        <w:t>skill</w:t>
      </w:r>
      <w:proofErr w:type="spellEnd"/>
      <w:r w:rsidRPr="00E17B17">
        <w:rPr>
          <w:sz w:val="24"/>
          <w:szCs w:val="24"/>
          <w:lang w:val="pt-PT"/>
        </w:rPr>
        <w:t xml:space="preserve"> porque estas competências são comportamentais e interpessoais que se relacionam com a eficácia com que as pessoas interagem com os outros e lidam com as situações. Essas características podem ser transferidas para qualquer cargo, bem como na vida pessoal e nos relacionamentos. São cruciais para o nosso crescimento e desenvolvimento pessoal, crescimento profissional e empregabilidade e bem-estar geral. 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02CA3106" wp14:editId="21C772F2">
            <wp:simplePos x="0" y="0"/>
            <wp:positionH relativeFrom="column">
              <wp:posOffset>76201</wp:posOffset>
            </wp:positionH>
            <wp:positionV relativeFrom="paragraph">
              <wp:posOffset>1781175</wp:posOffset>
            </wp:positionV>
            <wp:extent cx="2343150" cy="2190470"/>
            <wp:effectExtent l="0" t="0" r="0" b="0"/>
            <wp:wrapSquare wrapText="bothSides" distT="114300" distB="114300" distL="114300" distR="114300"/>
            <wp:docPr id="2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l="7931" t="10366" r="7241" b="10067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190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FF09BA" w14:textId="77777777" w:rsidR="008A29EB" w:rsidRPr="00E17B17" w:rsidRDefault="005D41BB">
      <w:pPr>
        <w:jc w:val="both"/>
        <w:rPr>
          <w:sz w:val="24"/>
          <w:szCs w:val="24"/>
          <w:lang w:val="pt-PT"/>
        </w:rPr>
      </w:pPr>
      <w:r w:rsidRPr="00E17B17">
        <w:rPr>
          <w:sz w:val="24"/>
          <w:szCs w:val="24"/>
          <w:lang w:val="pt-PT"/>
        </w:rPr>
        <w:t>Competência pessoal significa compreender a si mesmo, gerir emoções e desenvolver uma autoimagem positiva. Engloba autoconsciência, autoconfiança, inteligência emocional e resiliência. Indivíduos com forte competência pessoal estão mais bem equipados para definir e alcançar metas, adaptar-se às mudanças e lidar com desafios de forma eficaz. Esta competência inclui também a gestão do tempo, a automotivação e a vontade de tomar iniciativas, que contribuem para o crescimento pessoal e o sucesso tanto na esfera pessoal como profissional.</w:t>
      </w:r>
    </w:p>
    <w:p w14:paraId="6D252332" w14:textId="72847B73" w:rsidR="008A29EB" w:rsidRPr="00E17B17" w:rsidRDefault="005D41BB">
      <w:pPr>
        <w:jc w:val="both"/>
        <w:rPr>
          <w:sz w:val="24"/>
          <w:szCs w:val="24"/>
          <w:lang w:val="pt-PT"/>
        </w:rPr>
      </w:pPr>
      <w:r w:rsidRPr="00E17B17">
        <w:rPr>
          <w:sz w:val="24"/>
          <w:szCs w:val="24"/>
          <w:lang w:val="pt-PT"/>
        </w:rPr>
        <w:t>A competência social consiste em interagir eficazmente com os outros, construir e manter relações positivas e ser empático e atencioso com os sentimentos e perspetivas dos outros. Esta competência inclui habilidades de comunicação, escuta ativa, trabalho em equip</w:t>
      </w:r>
      <w:r w:rsidR="00E17B17">
        <w:rPr>
          <w:sz w:val="24"/>
          <w:szCs w:val="24"/>
          <w:lang w:val="pt-PT"/>
        </w:rPr>
        <w:t>a</w:t>
      </w:r>
      <w:r w:rsidRPr="00E17B17">
        <w:rPr>
          <w:sz w:val="24"/>
          <w:szCs w:val="24"/>
          <w:lang w:val="pt-PT"/>
        </w:rPr>
        <w:t>, resolução de conflitos e consciência intercultural. Indivíduos com forte competência social podem colaborar efetivamente em diversos ambientes, liderar equip</w:t>
      </w:r>
      <w:r w:rsidR="00E17B17">
        <w:rPr>
          <w:sz w:val="24"/>
          <w:szCs w:val="24"/>
          <w:lang w:val="pt-PT"/>
        </w:rPr>
        <w:t>a</w:t>
      </w:r>
      <w:r w:rsidRPr="00E17B17">
        <w:rPr>
          <w:sz w:val="24"/>
          <w:szCs w:val="24"/>
          <w:lang w:val="pt-PT"/>
        </w:rPr>
        <w:t>s e contribuir positivamente para as comunidades.</w:t>
      </w:r>
    </w:p>
    <w:p w14:paraId="44C43451" w14:textId="7D620434" w:rsidR="008A29EB" w:rsidRPr="00E17B17" w:rsidRDefault="005D41BB">
      <w:pPr>
        <w:jc w:val="both"/>
        <w:rPr>
          <w:sz w:val="24"/>
          <w:szCs w:val="24"/>
          <w:lang w:val="pt-PT"/>
        </w:rPr>
      </w:pPr>
      <w:r w:rsidRPr="00E17B17">
        <w:rPr>
          <w:sz w:val="24"/>
          <w:szCs w:val="24"/>
          <w:lang w:val="pt-PT"/>
        </w:rPr>
        <w:t xml:space="preserve">Aprender a aprender </w:t>
      </w:r>
      <w:r w:rsidR="00E17B17">
        <w:rPr>
          <w:sz w:val="24"/>
          <w:szCs w:val="24"/>
          <w:lang w:val="pt-PT"/>
        </w:rPr>
        <w:t xml:space="preserve">são </w:t>
      </w:r>
      <w:r w:rsidRPr="00E17B17">
        <w:rPr>
          <w:sz w:val="24"/>
          <w:szCs w:val="24"/>
          <w:lang w:val="pt-PT"/>
        </w:rPr>
        <w:t xml:space="preserve">competências </w:t>
      </w:r>
      <w:r w:rsidR="00E17B17">
        <w:rPr>
          <w:sz w:val="24"/>
          <w:szCs w:val="24"/>
          <w:lang w:val="pt-PT"/>
        </w:rPr>
        <w:t>que o podem</w:t>
      </w:r>
      <w:r w:rsidRPr="00E17B17">
        <w:rPr>
          <w:sz w:val="24"/>
          <w:szCs w:val="24"/>
          <w:lang w:val="pt-PT"/>
        </w:rPr>
        <w:t xml:space="preserve"> tornar um aprendente eficaz e autónomo. Implica o desenvolvimento das competências e atitudes necessárias para adquirir e aplicar os conhecimentos ao longo da vida. Esta competência inclui o pensamento crítico, a resolução de problemas, a literacia da informação, a criatividade e a curiosidade. Os indivíduos com fortes competências «aprender a aprender» podem adaptar-se a novos desafios, adquirir continuamente novas competências e conhecimentos e manter-se motivados para participar na aprendizagem ao longo da vida.</w:t>
      </w:r>
    </w:p>
    <w:p w14:paraId="4E93EF14" w14:textId="34482FCF" w:rsidR="008A29EB" w:rsidRPr="00E17B17" w:rsidRDefault="005D41BB">
      <w:pPr>
        <w:jc w:val="both"/>
        <w:rPr>
          <w:sz w:val="24"/>
          <w:szCs w:val="24"/>
          <w:lang w:val="pt-PT"/>
        </w:rPr>
      </w:pPr>
      <w:r w:rsidRPr="00E17B17">
        <w:rPr>
          <w:sz w:val="24"/>
          <w:szCs w:val="24"/>
          <w:lang w:val="pt-PT"/>
        </w:rPr>
        <w:t xml:space="preserve">Estas três competências estão interligadas e reforçam-se mutuamente. Por exemplo, uma forte competência pessoal pode conduzir a melhores interações sociais e melhores resultados de aprendizagem. Do mesmo modo, uma competência de aprender a aprender bem </w:t>
      </w:r>
      <w:r w:rsidRPr="00E17B17">
        <w:rPr>
          <w:sz w:val="24"/>
          <w:szCs w:val="24"/>
          <w:lang w:val="pt-PT"/>
        </w:rPr>
        <w:lastRenderedPageBreak/>
        <w:t>desenvolvida pode contribuir para o crescimento pessoal e para uma maior adaptabilidade social.</w:t>
      </w:r>
    </w:p>
    <w:p w14:paraId="1C47BD7E" w14:textId="77777777" w:rsidR="008A29EB" w:rsidRPr="00E17B17" w:rsidRDefault="005D41BB">
      <w:pPr>
        <w:pStyle w:val="Ttulo1"/>
        <w:rPr>
          <w:lang w:val="pt-PT"/>
        </w:rPr>
      </w:pPr>
      <w:bookmarkStart w:id="0" w:name="_heading=h.hsdokzyik0o8" w:colFirst="0" w:colLast="0"/>
      <w:bookmarkEnd w:id="0"/>
      <w:r w:rsidRPr="00E17B17">
        <w:rPr>
          <w:lang w:val="pt-PT"/>
        </w:rPr>
        <w:t>Qual é a ligação entre competências pessoais, sociais e de aprendizagem e as redes digitais e sociais?</w:t>
      </w:r>
    </w:p>
    <w:p w14:paraId="073D3B7B" w14:textId="77777777" w:rsidR="008A29EB" w:rsidRPr="00E17B17" w:rsidRDefault="008A29EB">
      <w:pPr>
        <w:rPr>
          <w:lang w:val="pt-PT"/>
        </w:rPr>
      </w:pPr>
    </w:p>
    <w:p w14:paraId="531F93B5" w14:textId="77777777" w:rsidR="008A29EB" w:rsidRPr="00E17B17" w:rsidRDefault="005D41BB">
      <w:pPr>
        <w:jc w:val="both"/>
        <w:rPr>
          <w:sz w:val="24"/>
          <w:szCs w:val="24"/>
          <w:lang w:val="pt-PT"/>
        </w:rPr>
      </w:pPr>
      <w:r w:rsidRPr="00E17B17">
        <w:rPr>
          <w:sz w:val="24"/>
          <w:szCs w:val="24"/>
          <w:lang w:val="pt-PT"/>
        </w:rPr>
        <w:t xml:space="preserve">As tecnologias digitais podem melhorar e facilitar o desenvolvimento de competências pessoais, sociais e de aprendizagem de competências de várias formas. </w:t>
      </w:r>
    </w:p>
    <w:p w14:paraId="7D725F2A" w14:textId="77777777" w:rsidR="008A29EB" w:rsidRPr="00E17B17" w:rsidRDefault="008A29EB">
      <w:pPr>
        <w:jc w:val="both"/>
        <w:rPr>
          <w:sz w:val="24"/>
          <w:szCs w:val="24"/>
          <w:lang w:val="pt-PT"/>
        </w:rPr>
      </w:pPr>
    </w:p>
    <w:p w14:paraId="27B9DB59" w14:textId="3DBEA7C9" w:rsidR="008A29EB" w:rsidRPr="00E17B17" w:rsidRDefault="005D41BB">
      <w:pPr>
        <w:jc w:val="both"/>
        <w:rPr>
          <w:b/>
          <w:sz w:val="24"/>
          <w:szCs w:val="24"/>
          <w:lang w:val="pt-PT"/>
        </w:rPr>
      </w:pPr>
      <w:r w:rsidRPr="00E17B17">
        <w:rPr>
          <w:b/>
          <w:sz w:val="24"/>
          <w:szCs w:val="24"/>
          <w:lang w:val="pt-PT"/>
        </w:rPr>
        <w:t xml:space="preserve">Dicas para melhorar a competência pessoal através </w:t>
      </w:r>
      <w:r w:rsidR="00E17B17">
        <w:rPr>
          <w:b/>
          <w:sz w:val="24"/>
          <w:szCs w:val="24"/>
          <w:lang w:val="pt-PT"/>
        </w:rPr>
        <w:t>dos meios</w:t>
      </w:r>
      <w:r w:rsidRPr="00E17B17">
        <w:rPr>
          <w:b/>
          <w:sz w:val="24"/>
          <w:szCs w:val="24"/>
          <w:lang w:val="pt-PT"/>
        </w:rPr>
        <w:t xml:space="preserve"> digitais e sociais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7B91777E" wp14:editId="16A21BDB">
            <wp:simplePos x="0" y="0"/>
            <wp:positionH relativeFrom="column">
              <wp:posOffset>3905250</wp:posOffset>
            </wp:positionH>
            <wp:positionV relativeFrom="paragraph">
              <wp:posOffset>311888</wp:posOffset>
            </wp:positionV>
            <wp:extent cx="2366963" cy="1775222"/>
            <wp:effectExtent l="0" t="0" r="0" b="0"/>
            <wp:wrapSquare wrapText="bothSides" distT="114300" distB="114300" distL="114300" distR="11430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l="15878" t="11125" r="15202" b="11282"/>
                    <a:stretch>
                      <a:fillRect/>
                    </a:stretch>
                  </pic:blipFill>
                  <pic:spPr>
                    <a:xfrm>
                      <a:off x="0" y="0"/>
                      <a:ext cx="2366963" cy="17752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20C05F" w14:textId="10FB967C" w:rsidR="008A29EB" w:rsidRPr="00E17B17" w:rsidRDefault="00E17B17">
      <w:pPr>
        <w:numPr>
          <w:ilvl w:val="0"/>
          <w:numId w:val="7"/>
        </w:numPr>
        <w:spacing w:after="0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As aplicações</w:t>
      </w:r>
      <w:r w:rsidR="005D41BB" w:rsidRPr="00E17B17">
        <w:rPr>
          <w:sz w:val="24"/>
          <w:szCs w:val="24"/>
          <w:lang w:val="pt-PT"/>
        </w:rPr>
        <w:t xml:space="preserve"> de registo no diário podem ajudar na autorreflexão;</w:t>
      </w:r>
    </w:p>
    <w:p w14:paraId="2380CA97" w14:textId="26A8338F" w:rsidR="008A29EB" w:rsidRPr="00E17B17" w:rsidRDefault="005D41BB">
      <w:pPr>
        <w:numPr>
          <w:ilvl w:val="0"/>
          <w:numId w:val="7"/>
        </w:numPr>
        <w:spacing w:after="0"/>
        <w:jc w:val="both"/>
        <w:rPr>
          <w:sz w:val="24"/>
          <w:szCs w:val="24"/>
          <w:lang w:val="pt-PT"/>
        </w:rPr>
      </w:pPr>
      <w:r w:rsidRPr="00E17B17">
        <w:rPr>
          <w:sz w:val="24"/>
          <w:szCs w:val="24"/>
          <w:lang w:val="pt-PT"/>
        </w:rPr>
        <w:t xml:space="preserve">Os sites de desenvolvimento pessoal podem ajudá-lo a obter </w:t>
      </w:r>
      <w:r w:rsidR="00E17B17">
        <w:rPr>
          <w:sz w:val="24"/>
          <w:szCs w:val="24"/>
          <w:lang w:val="pt-PT"/>
        </w:rPr>
        <w:t>conhecimentos</w:t>
      </w:r>
      <w:r w:rsidRPr="00E17B17">
        <w:rPr>
          <w:sz w:val="24"/>
          <w:szCs w:val="24"/>
          <w:lang w:val="pt-PT"/>
        </w:rPr>
        <w:t xml:space="preserve"> sobre </w:t>
      </w:r>
      <w:r w:rsidR="00E17B17">
        <w:rPr>
          <w:sz w:val="24"/>
          <w:szCs w:val="24"/>
          <w:lang w:val="pt-PT"/>
        </w:rPr>
        <w:t xml:space="preserve">os </w:t>
      </w:r>
      <w:r w:rsidRPr="00E17B17">
        <w:rPr>
          <w:sz w:val="24"/>
          <w:szCs w:val="24"/>
          <w:lang w:val="pt-PT"/>
        </w:rPr>
        <w:t>seus pontos fortes e áreas para melhoria;</w:t>
      </w:r>
    </w:p>
    <w:p w14:paraId="1EE8C0AC" w14:textId="613EBAB9" w:rsidR="008A29EB" w:rsidRPr="00E17B17" w:rsidRDefault="005D41BB">
      <w:pPr>
        <w:numPr>
          <w:ilvl w:val="0"/>
          <w:numId w:val="7"/>
        </w:numPr>
        <w:spacing w:after="0"/>
        <w:jc w:val="both"/>
        <w:rPr>
          <w:sz w:val="24"/>
          <w:szCs w:val="24"/>
          <w:lang w:val="pt-PT"/>
        </w:rPr>
      </w:pPr>
      <w:r w:rsidRPr="00E17B17">
        <w:rPr>
          <w:sz w:val="24"/>
          <w:szCs w:val="24"/>
          <w:lang w:val="pt-PT"/>
        </w:rPr>
        <w:t xml:space="preserve">Mindfulness e </w:t>
      </w:r>
      <w:r w:rsidR="00E17B17">
        <w:rPr>
          <w:sz w:val="24"/>
          <w:szCs w:val="24"/>
          <w:lang w:val="pt-PT"/>
        </w:rPr>
        <w:t>aplicações</w:t>
      </w:r>
      <w:r w:rsidRPr="00E17B17">
        <w:rPr>
          <w:sz w:val="24"/>
          <w:szCs w:val="24"/>
          <w:lang w:val="pt-PT"/>
        </w:rPr>
        <w:t xml:space="preserve"> de meditação podem ajudá-lo a praticar mindfulness e medit</w:t>
      </w:r>
      <w:r w:rsidR="00E17B17">
        <w:rPr>
          <w:sz w:val="24"/>
          <w:szCs w:val="24"/>
          <w:lang w:val="pt-PT"/>
        </w:rPr>
        <w:t>ar</w:t>
      </w:r>
      <w:r w:rsidRPr="00E17B17">
        <w:rPr>
          <w:sz w:val="24"/>
          <w:szCs w:val="24"/>
          <w:lang w:val="pt-PT"/>
        </w:rPr>
        <w:t xml:space="preserve"> para reduzir o stress;</w:t>
      </w:r>
    </w:p>
    <w:p w14:paraId="62345AB4" w14:textId="77777777" w:rsidR="008A29EB" w:rsidRPr="00E17B17" w:rsidRDefault="005D41BB">
      <w:pPr>
        <w:numPr>
          <w:ilvl w:val="0"/>
          <w:numId w:val="7"/>
        </w:numPr>
        <w:jc w:val="both"/>
        <w:rPr>
          <w:sz w:val="24"/>
          <w:szCs w:val="24"/>
          <w:lang w:val="pt-PT"/>
        </w:rPr>
      </w:pPr>
      <w:r w:rsidRPr="00E17B17">
        <w:rPr>
          <w:sz w:val="24"/>
          <w:szCs w:val="24"/>
          <w:lang w:val="pt-PT"/>
        </w:rPr>
        <w:t>Os recursos online sobre inteligência emocional podem fornecer orientação e ajudá-lo a compreender e gerir as suas emoções de forma eficaz.</w:t>
      </w:r>
    </w:p>
    <w:p w14:paraId="0D888B87" w14:textId="77777777" w:rsidR="008A29EB" w:rsidRPr="00E17B17" w:rsidRDefault="005D41BB">
      <w:pPr>
        <w:jc w:val="both"/>
        <w:rPr>
          <w:b/>
          <w:sz w:val="24"/>
          <w:szCs w:val="24"/>
          <w:lang w:val="pt-PT"/>
        </w:rPr>
      </w:pPr>
      <w:r w:rsidRPr="00E17B17">
        <w:rPr>
          <w:b/>
          <w:sz w:val="24"/>
          <w:szCs w:val="24"/>
          <w:lang w:val="pt-PT"/>
        </w:rPr>
        <w:t>Dicas para melhorar a competência social através do digital e das redes sociais</w:t>
      </w:r>
    </w:p>
    <w:p w14:paraId="4A5D6F3E" w14:textId="77777777" w:rsidR="008A29EB" w:rsidRPr="00E17B17" w:rsidRDefault="005D41BB">
      <w:pPr>
        <w:numPr>
          <w:ilvl w:val="0"/>
          <w:numId w:val="5"/>
        </w:numPr>
        <w:spacing w:after="0" w:line="276" w:lineRule="auto"/>
        <w:jc w:val="both"/>
        <w:rPr>
          <w:sz w:val="24"/>
          <w:szCs w:val="24"/>
          <w:lang w:val="pt-PT"/>
        </w:rPr>
      </w:pPr>
      <w:r w:rsidRPr="00E17B17">
        <w:rPr>
          <w:sz w:val="24"/>
          <w:szCs w:val="24"/>
          <w:lang w:val="pt-PT"/>
        </w:rPr>
        <w:t>Envolver-se em comunidades online e participar em discussões online relacionadas com os seus interesses e hobbies;</w:t>
      </w:r>
    </w:p>
    <w:p w14:paraId="7D817603" w14:textId="1443320E" w:rsidR="008A29EB" w:rsidRPr="00E17B17" w:rsidRDefault="005D41BB">
      <w:pPr>
        <w:numPr>
          <w:ilvl w:val="0"/>
          <w:numId w:val="5"/>
        </w:numPr>
        <w:spacing w:after="0" w:line="276" w:lineRule="auto"/>
        <w:jc w:val="both"/>
        <w:rPr>
          <w:sz w:val="24"/>
          <w:szCs w:val="24"/>
          <w:lang w:val="pt-PT"/>
        </w:rPr>
      </w:pPr>
      <w:r w:rsidRPr="00E17B17">
        <w:rPr>
          <w:sz w:val="24"/>
          <w:szCs w:val="24"/>
          <w:lang w:val="pt-PT"/>
        </w:rPr>
        <w:t>Prati</w:t>
      </w:r>
      <w:r w:rsidR="00E17B17">
        <w:rPr>
          <w:sz w:val="24"/>
          <w:szCs w:val="24"/>
          <w:lang w:val="pt-PT"/>
        </w:rPr>
        <w:t>car</w:t>
      </w:r>
      <w:r w:rsidRPr="00E17B17">
        <w:rPr>
          <w:sz w:val="24"/>
          <w:szCs w:val="24"/>
          <w:lang w:val="pt-PT"/>
        </w:rPr>
        <w:t xml:space="preserve"> a escuta ativa lendo e compreendendo os pontos de vista dos outros antes de responder;</w:t>
      </w:r>
    </w:p>
    <w:p w14:paraId="6A993EC8" w14:textId="7BC08A20" w:rsidR="008A29EB" w:rsidRPr="00E17B17" w:rsidRDefault="005D41BB">
      <w:pPr>
        <w:numPr>
          <w:ilvl w:val="0"/>
          <w:numId w:val="5"/>
        </w:numPr>
        <w:spacing w:after="0" w:line="276" w:lineRule="auto"/>
        <w:jc w:val="both"/>
        <w:rPr>
          <w:sz w:val="24"/>
          <w:szCs w:val="24"/>
          <w:lang w:val="pt-PT"/>
        </w:rPr>
      </w:pPr>
      <w:r w:rsidRPr="00E17B17">
        <w:rPr>
          <w:sz w:val="24"/>
          <w:szCs w:val="24"/>
          <w:lang w:val="pt-PT"/>
        </w:rPr>
        <w:t>Particip</w:t>
      </w:r>
      <w:r w:rsidR="00E17B17">
        <w:rPr>
          <w:sz w:val="24"/>
          <w:szCs w:val="24"/>
          <w:lang w:val="pt-PT"/>
        </w:rPr>
        <w:t>ar</w:t>
      </w:r>
      <w:r w:rsidRPr="00E17B17">
        <w:rPr>
          <w:sz w:val="24"/>
          <w:szCs w:val="24"/>
          <w:lang w:val="pt-PT"/>
        </w:rPr>
        <w:t xml:space="preserve"> de eventos virtuais (workshops ou conferências) para praticar habilidades sociais </w:t>
      </w:r>
      <w:r w:rsidR="00E17B17">
        <w:rPr>
          <w:sz w:val="24"/>
          <w:szCs w:val="24"/>
          <w:lang w:val="pt-PT"/>
        </w:rPr>
        <w:t>n</w:t>
      </w:r>
      <w:r w:rsidRPr="00E17B17">
        <w:rPr>
          <w:sz w:val="24"/>
          <w:szCs w:val="24"/>
          <w:lang w:val="pt-PT"/>
        </w:rPr>
        <w:t>um ambiente virtual e conectar</w:t>
      </w:r>
      <w:r w:rsidR="00E17B17">
        <w:rPr>
          <w:sz w:val="24"/>
          <w:szCs w:val="24"/>
          <w:lang w:val="pt-PT"/>
        </w:rPr>
        <w:t>-se</w:t>
      </w:r>
      <w:r w:rsidRPr="00E17B17">
        <w:rPr>
          <w:sz w:val="24"/>
          <w:szCs w:val="24"/>
          <w:lang w:val="pt-PT"/>
        </w:rPr>
        <w:t xml:space="preserve"> com pessoas de várias origens;</w:t>
      </w:r>
    </w:p>
    <w:p w14:paraId="140A7BDD" w14:textId="15835DBA" w:rsidR="008A29EB" w:rsidRPr="00E17B17" w:rsidRDefault="005D41BB">
      <w:pPr>
        <w:numPr>
          <w:ilvl w:val="0"/>
          <w:numId w:val="5"/>
        </w:numPr>
        <w:spacing w:line="276" w:lineRule="auto"/>
        <w:jc w:val="both"/>
        <w:rPr>
          <w:sz w:val="24"/>
          <w:szCs w:val="24"/>
          <w:lang w:val="pt-PT"/>
        </w:rPr>
      </w:pPr>
      <w:r w:rsidRPr="00E17B17">
        <w:rPr>
          <w:sz w:val="24"/>
          <w:szCs w:val="24"/>
          <w:lang w:val="pt-PT"/>
        </w:rPr>
        <w:t>Mostr</w:t>
      </w:r>
      <w:r w:rsidR="00E17B17">
        <w:rPr>
          <w:sz w:val="24"/>
          <w:szCs w:val="24"/>
          <w:lang w:val="pt-PT"/>
        </w:rPr>
        <w:t>ar as</w:t>
      </w:r>
      <w:r w:rsidRPr="00E17B17">
        <w:rPr>
          <w:sz w:val="24"/>
          <w:szCs w:val="24"/>
          <w:lang w:val="pt-PT"/>
        </w:rPr>
        <w:t xml:space="preserve"> suas habilidades, conquistas e interesses criando e mantendo uma presença online profissional.</w:t>
      </w:r>
    </w:p>
    <w:p w14:paraId="713E94C4" w14:textId="396783D5" w:rsidR="008A29EB" w:rsidRPr="00E17B17" w:rsidRDefault="005D41BB">
      <w:pPr>
        <w:jc w:val="both"/>
        <w:rPr>
          <w:b/>
          <w:sz w:val="24"/>
          <w:szCs w:val="24"/>
          <w:lang w:val="pt-PT"/>
        </w:rPr>
      </w:pPr>
      <w:r w:rsidRPr="00E17B17">
        <w:rPr>
          <w:b/>
          <w:sz w:val="24"/>
          <w:szCs w:val="24"/>
          <w:lang w:val="pt-PT"/>
        </w:rPr>
        <w:t>Dicas para melhorar a competência de aprender a aprender (</w:t>
      </w:r>
      <w:proofErr w:type="spellStart"/>
      <w:r w:rsidRPr="00E17B17">
        <w:rPr>
          <w:b/>
          <w:sz w:val="24"/>
          <w:szCs w:val="24"/>
          <w:lang w:val="pt-PT"/>
        </w:rPr>
        <w:t>L2L</w:t>
      </w:r>
      <w:proofErr w:type="spellEnd"/>
      <w:r w:rsidRPr="00E17B17">
        <w:rPr>
          <w:b/>
          <w:sz w:val="24"/>
          <w:szCs w:val="24"/>
          <w:lang w:val="pt-PT"/>
        </w:rPr>
        <w:t xml:space="preserve">) através das </w:t>
      </w:r>
      <w:r w:rsidR="00E17B17">
        <w:rPr>
          <w:b/>
          <w:sz w:val="24"/>
          <w:szCs w:val="24"/>
          <w:lang w:val="pt-PT"/>
        </w:rPr>
        <w:t>redes</w:t>
      </w:r>
      <w:r w:rsidRPr="00E17B17">
        <w:rPr>
          <w:b/>
          <w:sz w:val="24"/>
          <w:szCs w:val="24"/>
          <w:lang w:val="pt-PT"/>
        </w:rPr>
        <w:t xml:space="preserve"> digitais e sociais</w:t>
      </w:r>
    </w:p>
    <w:p w14:paraId="08DE07FC" w14:textId="2E146FD8" w:rsidR="008A29EB" w:rsidRPr="00E17B17" w:rsidRDefault="005D41BB">
      <w:pPr>
        <w:numPr>
          <w:ilvl w:val="0"/>
          <w:numId w:val="6"/>
        </w:numPr>
        <w:spacing w:after="0"/>
        <w:jc w:val="both"/>
        <w:rPr>
          <w:sz w:val="24"/>
          <w:szCs w:val="24"/>
          <w:lang w:val="pt-PT"/>
        </w:rPr>
      </w:pPr>
      <w:r w:rsidRPr="00E17B17">
        <w:rPr>
          <w:sz w:val="24"/>
          <w:szCs w:val="24"/>
          <w:lang w:val="pt-PT"/>
        </w:rPr>
        <w:t xml:space="preserve">Calendários digitais e </w:t>
      </w:r>
      <w:r w:rsidR="00E17B17">
        <w:rPr>
          <w:sz w:val="24"/>
          <w:szCs w:val="24"/>
          <w:lang w:val="pt-PT"/>
        </w:rPr>
        <w:t>aplicações</w:t>
      </w:r>
      <w:r w:rsidRPr="00E17B17">
        <w:rPr>
          <w:sz w:val="24"/>
          <w:szCs w:val="24"/>
          <w:lang w:val="pt-PT"/>
        </w:rPr>
        <w:t xml:space="preserve"> de produtividade podem ajudá-lo a organizar</w:t>
      </w:r>
      <w:r w:rsidR="00E17B17">
        <w:rPr>
          <w:sz w:val="24"/>
          <w:szCs w:val="24"/>
          <w:lang w:val="pt-PT"/>
        </w:rPr>
        <w:t xml:space="preserve"> as</w:t>
      </w:r>
      <w:r w:rsidRPr="00E17B17">
        <w:rPr>
          <w:sz w:val="24"/>
          <w:szCs w:val="24"/>
          <w:lang w:val="pt-PT"/>
        </w:rPr>
        <w:t xml:space="preserve"> suas agendas e ger</w:t>
      </w:r>
      <w:r w:rsidR="00E17B17">
        <w:rPr>
          <w:sz w:val="24"/>
          <w:szCs w:val="24"/>
          <w:lang w:val="pt-PT"/>
        </w:rPr>
        <w:t>ir o</w:t>
      </w:r>
      <w:r w:rsidRPr="00E17B17">
        <w:rPr>
          <w:sz w:val="24"/>
          <w:szCs w:val="24"/>
          <w:lang w:val="pt-PT"/>
        </w:rPr>
        <w:t xml:space="preserve"> seu tempo de forma mais eficiente;</w:t>
      </w:r>
    </w:p>
    <w:p w14:paraId="48E50DDC" w14:textId="2AD8B0B4" w:rsidR="008A29EB" w:rsidRPr="00E17B17" w:rsidRDefault="005D41BB">
      <w:pPr>
        <w:numPr>
          <w:ilvl w:val="0"/>
          <w:numId w:val="6"/>
        </w:numPr>
        <w:spacing w:after="0"/>
        <w:jc w:val="both"/>
        <w:rPr>
          <w:sz w:val="24"/>
          <w:szCs w:val="24"/>
          <w:lang w:val="pt-PT"/>
        </w:rPr>
      </w:pPr>
      <w:r w:rsidRPr="00E17B17">
        <w:rPr>
          <w:sz w:val="24"/>
          <w:szCs w:val="24"/>
          <w:lang w:val="pt-PT"/>
        </w:rPr>
        <w:t>Explor</w:t>
      </w:r>
      <w:r w:rsidR="00E17B17">
        <w:rPr>
          <w:sz w:val="24"/>
          <w:szCs w:val="24"/>
          <w:lang w:val="pt-PT"/>
        </w:rPr>
        <w:t>ar</w:t>
      </w:r>
      <w:r w:rsidRPr="00E17B17">
        <w:rPr>
          <w:sz w:val="24"/>
          <w:szCs w:val="24"/>
          <w:lang w:val="pt-PT"/>
        </w:rPr>
        <w:t xml:space="preserve"> plataformas de e-learning que oferecem uma ampla gama de cursos e recursos, sobre vários tópicos, como </w:t>
      </w:r>
      <w:proofErr w:type="spellStart"/>
      <w:r w:rsidRPr="00E17B17">
        <w:rPr>
          <w:sz w:val="24"/>
          <w:szCs w:val="24"/>
          <w:lang w:val="pt-PT"/>
        </w:rPr>
        <w:t>Coursera</w:t>
      </w:r>
      <w:proofErr w:type="spellEnd"/>
      <w:r w:rsidRPr="00E17B17">
        <w:rPr>
          <w:sz w:val="24"/>
          <w:szCs w:val="24"/>
          <w:lang w:val="pt-PT"/>
        </w:rPr>
        <w:t xml:space="preserve">, </w:t>
      </w:r>
      <w:proofErr w:type="spellStart"/>
      <w:r w:rsidRPr="00E17B17">
        <w:rPr>
          <w:sz w:val="24"/>
          <w:szCs w:val="24"/>
          <w:lang w:val="pt-PT"/>
        </w:rPr>
        <w:t>Udemy</w:t>
      </w:r>
      <w:proofErr w:type="spellEnd"/>
      <w:r w:rsidRPr="00E17B17">
        <w:rPr>
          <w:sz w:val="24"/>
          <w:szCs w:val="24"/>
          <w:lang w:val="pt-PT"/>
        </w:rPr>
        <w:t xml:space="preserve"> e </w:t>
      </w:r>
      <w:proofErr w:type="spellStart"/>
      <w:r w:rsidRPr="00E17B17">
        <w:rPr>
          <w:sz w:val="24"/>
          <w:szCs w:val="24"/>
          <w:lang w:val="pt-PT"/>
        </w:rPr>
        <w:t>Khan</w:t>
      </w:r>
      <w:proofErr w:type="spellEnd"/>
      <w:r w:rsidRPr="00E17B17">
        <w:rPr>
          <w:sz w:val="24"/>
          <w:szCs w:val="24"/>
          <w:lang w:val="pt-PT"/>
        </w:rPr>
        <w:t xml:space="preserve"> </w:t>
      </w:r>
      <w:proofErr w:type="spellStart"/>
      <w:r w:rsidRPr="00E17B17">
        <w:rPr>
          <w:sz w:val="24"/>
          <w:szCs w:val="24"/>
          <w:lang w:val="pt-PT"/>
        </w:rPr>
        <w:t>Academy</w:t>
      </w:r>
      <w:proofErr w:type="spellEnd"/>
      <w:r w:rsidRPr="00E17B17">
        <w:rPr>
          <w:sz w:val="24"/>
          <w:szCs w:val="24"/>
          <w:lang w:val="pt-PT"/>
        </w:rPr>
        <w:t>;</w:t>
      </w:r>
    </w:p>
    <w:p w14:paraId="16519D6C" w14:textId="1D849F3C" w:rsidR="008A29EB" w:rsidRPr="00E17B17" w:rsidRDefault="005D41BB">
      <w:pPr>
        <w:numPr>
          <w:ilvl w:val="0"/>
          <w:numId w:val="6"/>
        </w:numPr>
        <w:spacing w:after="0"/>
        <w:jc w:val="both"/>
        <w:rPr>
          <w:sz w:val="24"/>
          <w:szCs w:val="24"/>
          <w:lang w:val="pt-PT"/>
        </w:rPr>
      </w:pPr>
      <w:r w:rsidRPr="00E17B17">
        <w:rPr>
          <w:sz w:val="24"/>
          <w:szCs w:val="24"/>
          <w:lang w:val="pt-PT"/>
        </w:rPr>
        <w:t>S</w:t>
      </w:r>
      <w:r w:rsidR="00E17B17">
        <w:rPr>
          <w:sz w:val="24"/>
          <w:szCs w:val="24"/>
          <w:lang w:val="pt-PT"/>
        </w:rPr>
        <w:t>eguir</w:t>
      </w:r>
      <w:r w:rsidRPr="00E17B17">
        <w:rPr>
          <w:sz w:val="24"/>
          <w:szCs w:val="24"/>
          <w:lang w:val="pt-PT"/>
        </w:rPr>
        <w:t xml:space="preserve"> e inscrev</w:t>
      </w:r>
      <w:r w:rsidR="00E17B17">
        <w:rPr>
          <w:sz w:val="24"/>
          <w:szCs w:val="24"/>
          <w:lang w:val="pt-PT"/>
        </w:rPr>
        <w:t>er</w:t>
      </w:r>
      <w:r w:rsidRPr="00E17B17">
        <w:rPr>
          <w:sz w:val="24"/>
          <w:szCs w:val="24"/>
          <w:lang w:val="pt-PT"/>
        </w:rPr>
        <w:t xml:space="preserve">-se em blogs educacionais, páginas no Instagram e canais do YouTube que oferecem informações e </w:t>
      </w:r>
      <w:r w:rsidR="00E17B17">
        <w:rPr>
          <w:sz w:val="24"/>
          <w:szCs w:val="24"/>
          <w:lang w:val="pt-PT"/>
        </w:rPr>
        <w:t>conhecimentos</w:t>
      </w:r>
      <w:r w:rsidRPr="00E17B17">
        <w:rPr>
          <w:sz w:val="24"/>
          <w:szCs w:val="24"/>
          <w:lang w:val="pt-PT"/>
        </w:rPr>
        <w:t xml:space="preserve"> valiosos sobre temas de interesse;</w:t>
      </w:r>
    </w:p>
    <w:p w14:paraId="5410EC4F" w14:textId="392414D9" w:rsidR="008A29EB" w:rsidRPr="00E17B17" w:rsidRDefault="005D41BB">
      <w:pPr>
        <w:numPr>
          <w:ilvl w:val="0"/>
          <w:numId w:val="6"/>
        </w:numPr>
        <w:jc w:val="both"/>
        <w:rPr>
          <w:sz w:val="26"/>
          <w:szCs w:val="26"/>
          <w:lang w:val="pt-PT"/>
        </w:rPr>
      </w:pPr>
      <w:r w:rsidRPr="00E17B17">
        <w:rPr>
          <w:sz w:val="24"/>
          <w:szCs w:val="24"/>
          <w:lang w:val="pt-PT"/>
        </w:rPr>
        <w:lastRenderedPageBreak/>
        <w:t>Explor</w:t>
      </w:r>
      <w:r w:rsidR="00E17B17">
        <w:rPr>
          <w:sz w:val="24"/>
          <w:szCs w:val="24"/>
          <w:lang w:val="pt-PT"/>
        </w:rPr>
        <w:t>ar as</w:t>
      </w:r>
      <w:r w:rsidRPr="00E17B17">
        <w:rPr>
          <w:sz w:val="24"/>
          <w:szCs w:val="24"/>
          <w:lang w:val="pt-PT"/>
        </w:rPr>
        <w:t xml:space="preserve"> aplicações educativas que se alinham com os seus objetivos de aprendizagem (por exemplo, para aprendizagem de línguas, desenvolvimento de competências, etc.).</w:t>
      </w:r>
    </w:p>
    <w:p w14:paraId="32204BE6" w14:textId="77777777" w:rsidR="008A29EB" w:rsidRPr="00E17B17" w:rsidRDefault="008A29EB">
      <w:pPr>
        <w:rPr>
          <w:lang w:val="pt-PT"/>
        </w:rPr>
      </w:pPr>
    </w:p>
    <w:p w14:paraId="1C0C87C8" w14:textId="28208A91" w:rsidR="008A29EB" w:rsidRPr="00E17B17" w:rsidRDefault="005D41BB">
      <w:pPr>
        <w:pStyle w:val="Ttulo1"/>
        <w:rPr>
          <w:lang w:val="pt-PT"/>
        </w:rPr>
      </w:pPr>
      <w:r w:rsidRPr="00E17B17">
        <w:rPr>
          <w:lang w:val="pt-PT"/>
        </w:rPr>
        <w:t xml:space="preserve">Estudo de caso - </w:t>
      </w:r>
      <w:r w:rsidR="00E17B17">
        <w:rPr>
          <w:lang w:val="pt-PT"/>
        </w:rPr>
        <w:t>A</w:t>
      </w:r>
      <w:r w:rsidRPr="00E17B17">
        <w:rPr>
          <w:lang w:val="pt-PT"/>
        </w:rPr>
        <w:t xml:space="preserve"> Psicólog</w:t>
      </w:r>
      <w:r w:rsidR="00E17B17">
        <w:rPr>
          <w:lang w:val="pt-PT"/>
        </w:rPr>
        <w:t>a</w:t>
      </w:r>
      <w:r w:rsidRPr="00E17B17">
        <w:rPr>
          <w:lang w:val="pt-PT"/>
        </w:rPr>
        <w:t xml:space="preserve"> Holístico</w:t>
      </w:r>
    </w:p>
    <w:p w14:paraId="27C1B33D" w14:textId="77777777" w:rsidR="008A29EB" w:rsidRPr="00E17B17" w:rsidRDefault="005D41BB">
      <w:pPr>
        <w:pBdr>
          <w:top w:val="nil"/>
          <w:left w:val="nil"/>
          <w:bottom w:val="nil"/>
          <w:right w:val="nil"/>
          <w:between w:val="nil"/>
        </w:pBdr>
        <w:rPr>
          <w:highlight w:val="yellow"/>
          <w:lang w:val="pt-PT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6413566E" wp14:editId="54E7AACD">
            <wp:simplePos x="0" y="0"/>
            <wp:positionH relativeFrom="column">
              <wp:posOffset>19051</wp:posOffset>
            </wp:positionH>
            <wp:positionV relativeFrom="paragraph">
              <wp:posOffset>304800</wp:posOffset>
            </wp:positionV>
            <wp:extent cx="2509175" cy="2499916"/>
            <wp:effectExtent l="0" t="0" r="0" b="0"/>
            <wp:wrapSquare wrapText="bothSides" distT="114300" distB="114300" distL="114300" distR="114300"/>
            <wp:docPr id="2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9175" cy="24999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05EBBF" w14:textId="5EB22CE8" w:rsidR="008A29EB" w:rsidRPr="00E17B17" w:rsidRDefault="005D41BB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lang w:val="pt-PT"/>
        </w:rPr>
      </w:pPr>
      <w:r w:rsidRPr="00E17B17">
        <w:rPr>
          <w:sz w:val="24"/>
          <w:szCs w:val="24"/>
          <w:lang w:val="pt-PT"/>
        </w:rPr>
        <w:t xml:space="preserve">A Dra. Nicole </w:t>
      </w:r>
      <w:proofErr w:type="spellStart"/>
      <w:r w:rsidRPr="00E17B17">
        <w:rPr>
          <w:sz w:val="24"/>
          <w:szCs w:val="24"/>
          <w:lang w:val="pt-PT"/>
        </w:rPr>
        <w:t>LePera</w:t>
      </w:r>
      <w:proofErr w:type="spellEnd"/>
      <w:r w:rsidRPr="00E17B17">
        <w:rPr>
          <w:sz w:val="24"/>
          <w:szCs w:val="24"/>
          <w:lang w:val="pt-PT"/>
        </w:rPr>
        <w:t xml:space="preserve">, também conhecida como "A Psicóloga Holística", é uma psicóloga clínica licenciada, criadora de conteúdo e autora conhecida </w:t>
      </w:r>
      <w:r w:rsidR="00E17B17">
        <w:rPr>
          <w:sz w:val="24"/>
          <w:szCs w:val="24"/>
          <w:lang w:val="pt-PT"/>
        </w:rPr>
        <w:t xml:space="preserve">pelo </w:t>
      </w:r>
      <w:r w:rsidRPr="00E17B17">
        <w:rPr>
          <w:sz w:val="24"/>
          <w:szCs w:val="24"/>
          <w:lang w:val="pt-PT"/>
        </w:rPr>
        <w:t xml:space="preserve">seu trabalho no campo da psicologia e da saúde mental. É autora de três livros, realizou workshops e participou em palestras públicas para difundir ainda mais a consciência sobre a saúde mental e a importância de abordagens holísticas para o bem-estar. </w:t>
      </w:r>
    </w:p>
    <w:p w14:paraId="7731EE40" w14:textId="6EE1FDFB" w:rsidR="008A29EB" w:rsidRPr="00E17B17" w:rsidRDefault="005D41BB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lang w:val="pt-PT"/>
        </w:rPr>
      </w:pPr>
      <w:r w:rsidRPr="00E17B17">
        <w:rPr>
          <w:sz w:val="24"/>
          <w:szCs w:val="24"/>
          <w:lang w:val="pt-PT"/>
        </w:rPr>
        <w:t>Assim como o nome d</w:t>
      </w:r>
      <w:r w:rsidR="00E17B17">
        <w:rPr>
          <w:sz w:val="24"/>
          <w:szCs w:val="24"/>
          <w:lang w:val="pt-PT"/>
        </w:rPr>
        <w:t>a</w:t>
      </w:r>
      <w:r w:rsidRPr="00E17B17">
        <w:rPr>
          <w:sz w:val="24"/>
          <w:szCs w:val="24"/>
          <w:lang w:val="pt-PT"/>
        </w:rPr>
        <w:t xml:space="preserve"> sua marca diz, </w:t>
      </w:r>
      <w:r w:rsidR="00E17B17">
        <w:rPr>
          <w:sz w:val="24"/>
          <w:szCs w:val="24"/>
          <w:lang w:val="pt-PT"/>
        </w:rPr>
        <w:t xml:space="preserve">a </w:t>
      </w:r>
      <w:r w:rsidRPr="00E17B17">
        <w:rPr>
          <w:sz w:val="24"/>
          <w:szCs w:val="24"/>
          <w:lang w:val="pt-PT"/>
        </w:rPr>
        <w:t xml:space="preserve">sua abordagem é holística, o que significa que, com </w:t>
      </w:r>
      <w:r w:rsidR="00E17B17">
        <w:rPr>
          <w:sz w:val="24"/>
          <w:szCs w:val="24"/>
          <w:lang w:val="pt-PT"/>
        </w:rPr>
        <w:t xml:space="preserve">o </w:t>
      </w:r>
      <w:r w:rsidRPr="00E17B17">
        <w:rPr>
          <w:sz w:val="24"/>
          <w:szCs w:val="24"/>
          <w:lang w:val="pt-PT"/>
        </w:rPr>
        <w:t>seu trabalho, ela concentra</w:t>
      </w:r>
      <w:r w:rsidR="00E17B17">
        <w:rPr>
          <w:sz w:val="24"/>
          <w:szCs w:val="24"/>
          <w:lang w:val="pt-PT"/>
        </w:rPr>
        <w:t>-se</w:t>
      </w:r>
      <w:r w:rsidRPr="00E17B17">
        <w:rPr>
          <w:sz w:val="24"/>
          <w:szCs w:val="24"/>
          <w:lang w:val="pt-PT"/>
        </w:rPr>
        <w:t xml:space="preserve"> na integração da mente, corpo e espírito</w:t>
      </w:r>
      <w:r w:rsidR="00E17B17">
        <w:rPr>
          <w:sz w:val="24"/>
          <w:szCs w:val="24"/>
          <w:lang w:val="pt-PT"/>
        </w:rPr>
        <w:t>,</w:t>
      </w:r>
      <w:r w:rsidRPr="00E17B17">
        <w:rPr>
          <w:sz w:val="24"/>
          <w:szCs w:val="24"/>
          <w:lang w:val="pt-PT"/>
        </w:rPr>
        <w:t xml:space="preserve"> no processo de cura e crescimento. Ela capacita os indivíduos a assumir um papel ativo </w:t>
      </w:r>
      <w:r w:rsidR="00E17B17">
        <w:rPr>
          <w:sz w:val="24"/>
          <w:szCs w:val="24"/>
          <w:lang w:val="pt-PT"/>
        </w:rPr>
        <w:t>na</w:t>
      </w:r>
      <w:r w:rsidRPr="00E17B17">
        <w:rPr>
          <w:sz w:val="24"/>
          <w:szCs w:val="24"/>
          <w:lang w:val="pt-PT"/>
        </w:rPr>
        <w:t xml:space="preserve"> sua jornada de saúde mental e fornece várias ferramentas para melhorar o bem-estar geral.</w:t>
      </w:r>
    </w:p>
    <w:p w14:paraId="518E14B8" w14:textId="5502FE3D" w:rsidR="008A29EB" w:rsidRPr="00E17B17" w:rsidRDefault="005D41BB">
      <w:pPr>
        <w:jc w:val="both"/>
        <w:rPr>
          <w:sz w:val="24"/>
          <w:szCs w:val="24"/>
          <w:lang w:val="pt-PT"/>
        </w:rPr>
      </w:pPr>
      <w:r w:rsidRPr="00E17B17">
        <w:rPr>
          <w:sz w:val="24"/>
          <w:szCs w:val="24"/>
          <w:lang w:val="pt-PT"/>
        </w:rPr>
        <w:t>Ela ganhou popularidade através d</w:t>
      </w:r>
      <w:r w:rsidR="00E17B17">
        <w:rPr>
          <w:sz w:val="24"/>
          <w:szCs w:val="24"/>
          <w:lang w:val="pt-PT"/>
        </w:rPr>
        <w:t>a</w:t>
      </w:r>
      <w:r w:rsidRPr="00E17B17">
        <w:rPr>
          <w:sz w:val="24"/>
          <w:szCs w:val="24"/>
          <w:lang w:val="pt-PT"/>
        </w:rPr>
        <w:t xml:space="preserve"> sua presença nas redes sociais, particularmente no Instagram, Facebook e YouTube, graças ao seu conteúdo envolvente de microaprendizagem sobre tópicos complexos, como inteligência emocional, habilidades de comunicação, cura de traumas, autocuidado, atenção plena, construção de resiliência e teorias de apego. </w:t>
      </w:r>
    </w:p>
    <w:p w14:paraId="52BDC044" w14:textId="2543EF09" w:rsidR="008A29EB" w:rsidRPr="00E17B17" w:rsidRDefault="005D41BB">
      <w:pPr>
        <w:jc w:val="both"/>
        <w:rPr>
          <w:sz w:val="24"/>
          <w:szCs w:val="24"/>
          <w:lang w:val="pt-PT"/>
        </w:rPr>
      </w:pPr>
      <w:r w:rsidRPr="00E17B17">
        <w:rPr>
          <w:sz w:val="24"/>
          <w:szCs w:val="24"/>
          <w:lang w:val="pt-PT"/>
        </w:rPr>
        <w:t xml:space="preserve">O conteúdo de microaprendizagem é a parte mais importante do seu trabalho e também é gratuito e acessível a qualquer pessoa. </w:t>
      </w:r>
      <w:r w:rsidR="00E17B17">
        <w:rPr>
          <w:sz w:val="24"/>
          <w:szCs w:val="24"/>
          <w:lang w:val="pt-PT"/>
        </w:rPr>
        <w:t>Os s</w:t>
      </w:r>
      <w:r w:rsidRPr="00E17B17">
        <w:rPr>
          <w:sz w:val="24"/>
          <w:szCs w:val="24"/>
          <w:lang w:val="pt-PT"/>
        </w:rPr>
        <w:t xml:space="preserve">eus seguidores podem facilmente consumir </w:t>
      </w:r>
      <w:r w:rsidR="00E17B17">
        <w:rPr>
          <w:sz w:val="24"/>
          <w:szCs w:val="24"/>
          <w:lang w:val="pt-PT"/>
        </w:rPr>
        <w:t xml:space="preserve">o </w:t>
      </w:r>
      <w:r w:rsidRPr="00E17B17">
        <w:rPr>
          <w:sz w:val="24"/>
          <w:szCs w:val="24"/>
          <w:lang w:val="pt-PT"/>
        </w:rPr>
        <w:t xml:space="preserve">seu conteúdo </w:t>
      </w:r>
      <w:r w:rsidR="00E17B17">
        <w:rPr>
          <w:sz w:val="24"/>
          <w:szCs w:val="24"/>
          <w:lang w:val="pt-PT"/>
        </w:rPr>
        <w:t>de microaprendizagem</w:t>
      </w:r>
      <w:r w:rsidRPr="00E17B17">
        <w:rPr>
          <w:sz w:val="24"/>
          <w:szCs w:val="24"/>
          <w:lang w:val="pt-PT"/>
        </w:rPr>
        <w:t xml:space="preserve"> nas redes sociais </w:t>
      </w:r>
      <w:r w:rsidR="00E17B17">
        <w:rPr>
          <w:sz w:val="24"/>
          <w:szCs w:val="24"/>
          <w:lang w:val="pt-PT"/>
        </w:rPr>
        <w:t>–</w:t>
      </w:r>
      <w:r w:rsidRPr="00E17B17">
        <w:rPr>
          <w:sz w:val="24"/>
          <w:szCs w:val="24"/>
          <w:lang w:val="pt-PT"/>
        </w:rPr>
        <w:t xml:space="preserve"> </w:t>
      </w:r>
      <w:r w:rsidR="00E17B17">
        <w:rPr>
          <w:sz w:val="24"/>
          <w:szCs w:val="24"/>
          <w:lang w:val="pt-PT"/>
        </w:rPr>
        <w:t>as publicações</w:t>
      </w:r>
      <w:r w:rsidRPr="00E17B17">
        <w:rPr>
          <w:sz w:val="24"/>
          <w:szCs w:val="24"/>
          <w:lang w:val="pt-PT"/>
        </w:rPr>
        <w:t xml:space="preserve"> são concisas, envolventes e concentram</w:t>
      </w:r>
      <w:r w:rsidR="00E17B17">
        <w:rPr>
          <w:sz w:val="24"/>
          <w:szCs w:val="24"/>
          <w:lang w:val="pt-PT"/>
        </w:rPr>
        <w:t>-se</w:t>
      </w:r>
      <w:r w:rsidRPr="00E17B17">
        <w:rPr>
          <w:sz w:val="24"/>
          <w:szCs w:val="24"/>
          <w:lang w:val="pt-PT"/>
        </w:rPr>
        <w:t xml:space="preserve"> em fornecer </w:t>
      </w:r>
      <w:r w:rsidR="00E17B17">
        <w:rPr>
          <w:sz w:val="24"/>
          <w:szCs w:val="24"/>
          <w:lang w:val="pt-PT"/>
        </w:rPr>
        <w:t>conhecimentos</w:t>
      </w:r>
      <w:r w:rsidRPr="00E17B17">
        <w:rPr>
          <w:sz w:val="24"/>
          <w:szCs w:val="24"/>
          <w:lang w:val="pt-PT"/>
        </w:rPr>
        <w:t xml:space="preserve"> importantes ou dicas acionáveis por meio de gráficos visualmente atraentes. </w:t>
      </w:r>
    </w:p>
    <w:p w14:paraId="5485E058" w14:textId="521ECCE1" w:rsidR="008A29EB" w:rsidRPr="00E17B17" w:rsidRDefault="005D41BB">
      <w:pPr>
        <w:jc w:val="both"/>
        <w:rPr>
          <w:sz w:val="24"/>
          <w:szCs w:val="24"/>
          <w:lang w:val="pt-PT"/>
        </w:rPr>
      </w:pPr>
      <w:r w:rsidRPr="00E17B17">
        <w:rPr>
          <w:sz w:val="24"/>
          <w:szCs w:val="24"/>
          <w:lang w:val="pt-PT"/>
        </w:rPr>
        <w:t>Através d</w:t>
      </w:r>
      <w:r w:rsidR="00E17B17">
        <w:rPr>
          <w:sz w:val="24"/>
          <w:szCs w:val="24"/>
          <w:lang w:val="pt-PT"/>
        </w:rPr>
        <w:t xml:space="preserve">as </w:t>
      </w:r>
      <w:r w:rsidRPr="00E17B17">
        <w:rPr>
          <w:sz w:val="24"/>
          <w:szCs w:val="24"/>
          <w:lang w:val="pt-PT"/>
        </w:rPr>
        <w:t>técnicas</w:t>
      </w:r>
      <w:r w:rsidR="00E17B17">
        <w:rPr>
          <w:sz w:val="24"/>
          <w:szCs w:val="24"/>
          <w:lang w:val="pt-PT"/>
        </w:rPr>
        <w:t xml:space="preserve"> eficazes</w:t>
      </w:r>
      <w:r w:rsidRPr="00E17B17">
        <w:rPr>
          <w:sz w:val="24"/>
          <w:szCs w:val="24"/>
          <w:lang w:val="pt-PT"/>
        </w:rPr>
        <w:t xml:space="preserve"> de storytelling, ela é capaz de entregar conceitos psicológicos complexos de forma simples e eficaz através de ótimas técnicas de storytelling e partilha</w:t>
      </w:r>
      <w:r w:rsidR="00E17B17">
        <w:rPr>
          <w:sz w:val="24"/>
          <w:szCs w:val="24"/>
          <w:lang w:val="pt-PT"/>
        </w:rPr>
        <w:t xml:space="preserve"> </w:t>
      </w:r>
      <w:r w:rsidRPr="00E17B17">
        <w:rPr>
          <w:sz w:val="24"/>
          <w:szCs w:val="24"/>
          <w:lang w:val="pt-PT"/>
        </w:rPr>
        <w:t>vulnerável e autêntic</w:t>
      </w:r>
      <w:r w:rsidR="00E17B17">
        <w:rPr>
          <w:sz w:val="24"/>
          <w:szCs w:val="24"/>
          <w:lang w:val="pt-PT"/>
        </w:rPr>
        <w:t>a</w:t>
      </w:r>
      <w:r w:rsidRPr="00E17B17">
        <w:rPr>
          <w:sz w:val="24"/>
          <w:szCs w:val="24"/>
          <w:lang w:val="pt-PT"/>
        </w:rPr>
        <w:t xml:space="preserve"> de experiências pessoais d</w:t>
      </w:r>
      <w:r w:rsidR="00E17B17">
        <w:rPr>
          <w:sz w:val="24"/>
          <w:szCs w:val="24"/>
          <w:lang w:val="pt-PT"/>
        </w:rPr>
        <w:t>a</w:t>
      </w:r>
      <w:r w:rsidRPr="00E17B17">
        <w:rPr>
          <w:sz w:val="24"/>
          <w:szCs w:val="24"/>
          <w:lang w:val="pt-PT"/>
        </w:rPr>
        <w:t xml:space="preserve"> sua vida. Através </w:t>
      </w:r>
      <w:r w:rsidR="00E17B17">
        <w:rPr>
          <w:sz w:val="24"/>
          <w:szCs w:val="24"/>
          <w:lang w:val="pt-PT"/>
        </w:rPr>
        <w:t>das suas publicações</w:t>
      </w:r>
      <w:r w:rsidRPr="00E17B17">
        <w:rPr>
          <w:sz w:val="24"/>
          <w:szCs w:val="24"/>
          <w:lang w:val="pt-PT"/>
        </w:rPr>
        <w:t xml:space="preserve">, ela partilha </w:t>
      </w:r>
      <w:r w:rsidR="00E17B17">
        <w:rPr>
          <w:sz w:val="24"/>
          <w:szCs w:val="24"/>
          <w:lang w:val="pt-PT"/>
        </w:rPr>
        <w:t>conhecimentos</w:t>
      </w:r>
      <w:r w:rsidRPr="00E17B17">
        <w:rPr>
          <w:sz w:val="24"/>
          <w:szCs w:val="24"/>
          <w:lang w:val="pt-PT"/>
        </w:rPr>
        <w:t xml:space="preserve"> valiosos, dicas práticas, orientações, estratégias e conselhos de autoajuda relacionados ao bem-estar mental e desenvolvimento pessoal. O conteúdo de microaprendizagem da </w:t>
      </w:r>
      <w:proofErr w:type="spellStart"/>
      <w:r w:rsidRPr="00E17B17">
        <w:rPr>
          <w:sz w:val="24"/>
          <w:szCs w:val="24"/>
          <w:lang w:val="pt-PT"/>
        </w:rPr>
        <w:t>LePera</w:t>
      </w:r>
      <w:proofErr w:type="spellEnd"/>
      <w:r w:rsidRPr="00E17B17">
        <w:rPr>
          <w:sz w:val="24"/>
          <w:szCs w:val="24"/>
          <w:lang w:val="pt-PT"/>
        </w:rPr>
        <w:t xml:space="preserve"> fornece conselhos práticos e ferramentas que os espectadores podem aplicar para melhorar o seu bem-estar mental e crescimento pessoal. Ela oferece estratégias acionáveis que são fáceis de implementar na vida diária. </w:t>
      </w:r>
    </w:p>
    <w:p w14:paraId="2EFC8289" w14:textId="01FD6551" w:rsidR="008A29EB" w:rsidRPr="00E17B17" w:rsidRDefault="005D41BB">
      <w:pPr>
        <w:jc w:val="both"/>
        <w:rPr>
          <w:sz w:val="24"/>
          <w:szCs w:val="24"/>
          <w:lang w:val="pt-PT"/>
        </w:rPr>
      </w:pPr>
      <w:r w:rsidRPr="00E17B17">
        <w:rPr>
          <w:sz w:val="24"/>
          <w:szCs w:val="24"/>
          <w:lang w:val="pt-PT"/>
        </w:rPr>
        <w:lastRenderedPageBreak/>
        <w:t xml:space="preserve">Ela também incentiva </w:t>
      </w:r>
      <w:r w:rsidR="00E17B17">
        <w:rPr>
          <w:sz w:val="24"/>
          <w:szCs w:val="24"/>
          <w:lang w:val="pt-PT"/>
        </w:rPr>
        <w:t>os</w:t>
      </w:r>
      <w:r w:rsidRPr="00E17B17">
        <w:rPr>
          <w:sz w:val="24"/>
          <w:szCs w:val="24"/>
          <w:lang w:val="pt-PT"/>
        </w:rPr>
        <w:t xml:space="preserve"> seguidores a partilharem </w:t>
      </w:r>
      <w:r w:rsidR="00E17B17">
        <w:rPr>
          <w:sz w:val="24"/>
          <w:szCs w:val="24"/>
          <w:lang w:val="pt-PT"/>
        </w:rPr>
        <w:t xml:space="preserve">as </w:t>
      </w:r>
      <w:r w:rsidRPr="00E17B17">
        <w:rPr>
          <w:sz w:val="24"/>
          <w:szCs w:val="24"/>
          <w:lang w:val="pt-PT"/>
        </w:rPr>
        <w:t xml:space="preserve">suas próprias histórias e experiências em cada </w:t>
      </w:r>
      <w:r w:rsidR="00E17B17">
        <w:rPr>
          <w:sz w:val="24"/>
          <w:szCs w:val="24"/>
          <w:lang w:val="pt-PT"/>
        </w:rPr>
        <w:t>publicação</w:t>
      </w:r>
      <w:r w:rsidRPr="00E17B17">
        <w:rPr>
          <w:sz w:val="24"/>
          <w:szCs w:val="24"/>
          <w:lang w:val="pt-PT"/>
        </w:rPr>
        <w:t>. Ela envolve</w:t>
      </w:r>
      <w:r w:rsidR="00E17B17">
        <w:rPr>
          <w:sz w:val="24"/>
          <w:szCs w:val="24"/>
          <w:lang w:val="pt-PT"/>
        </w:rPr>
        <w:t>-se</w:t>
      </w:r>
      <w:r w:rsidRPr="00E17B17">
        <w:rPr>
          <w:sz w:val="24"/>
          <w:szCs w:val="24"/>
          <w:lang w:val="pt-PT"/>
        </w:rPr>
        <w:t xml:space="preserve"> </w:t>
      </w:r>
      <w:r w:rsidR="00E17B17" w:rsidRPr="00E17B17">
        <w:rPr>
          <w:sz w:val="24"/>
          <w:szCs w:val="24"/>
          <w:lang w:val="pt-PT"/>
        </w:rPr>
        <w:t>frequentemente</w:t>
      </w:r>
      <w:r w:rsidR="00E17B17" w:rsidRPr="00E17B17">
        <w:rPr>
          <w:sz w:val="24"/>
          <w:szCs w:val="24"/>
          <w:lang w:val="pt-PT"/>
        </w:rPr>
        <w:t xml:space="preserve"> </w:t>
      </w:r>
      <w:r w:rsidRPr="00E17B17">
        <w:rPr>
          <w:sz w:val="24"/>
          <w:szCs w:val="24"/>
          <w:lang w:val="pt-PT"/>
        </w:rPr>
        <w:t xml:space="preserve">com </w:t>
      </w:r>
      <w:r w:rsidR="00E17B17">
        <w:rPr>
          <w:sz w:val="24"/>
          <w:szCs w:val="24"/>
          <w:lang w:val="pt-PT"/>
        </w:rPr>
        <w:t>o</w:t>
      </w:r>
      <w:r w:rsidRPr="00E17B17">
        <w:rPr>
          <w:sz w:val="24"/>
          <w:szCs w:val="24"/>
          <w:lang w:val="pt-PT"/>
        </w:rPr>
        <w:t xml:space="preserve"> público através de sessões de perguntas e respostas ao vivo e responde a comentários, criando um sen</w:t>
      </w:r>
      <w:r w:rsidR="00E17B17">
        <w:rPr>
          <w:sz w:val="24"/>
          <w:szCs w:val="24"/>
          <w:lang w:val="pt-PT"/>
        </w:rPr>
        <w:t>timento</w:t>
      </w:r>
      <w:r w:rsidRPr="00E17B17">
        <w:rPr>
          <w:sz w:val="24"/>
          <w:szCs w:val="24"/>
          <w:lang w:val="pt-PT"/>
        </w:rPr>
        <w:t xml:space="preserve"> de comunidade e promove um diálogo aberto sobre saúde mental e desenvolvimento pessoal.</w:t>
      </w:r>
    </w:p>
    <w:p w14:paraId="28289132" w14:textId="5089B7FE" w:rsidR="008A29EB" w:rsidRPr="00E17B17" w:rsidRDefault="005D41BB">
      <w:pPr>
        <w:jc w:val="both"/>
        <w:rPr>
          <w:sz w:val="24"/>
          <w:szCs w:val="24"/>
          <w:lang w:val="pt-PT"/>
        </w:rPr>
      </w:pPr>
      <w:r w:rsidRPr="00E17B17">
        <w:rPr>
          <w:sz w:val="24"/>
          <w:szCs w:val="24"/>
          <w:lang w:val="pt-PT"/>
        </w:rPr>
        <w:t xml:space="preserve">Envolver-se com o conteúdo de microaprendizagem de Nicole </w:t>
      </w:r>
      <w:proofErr w:type="spellStart"/>
      <w:r w:rsidRPr="00E17B17">
        <w:rPr>
          <w:sz w:val="24"/>
          <w:szCs w:val="24"/>
          <w:lang w:val="pt-PT"/>
        </w:rPr>
        <w:t>LePera</w:t>
      </w:r>
      <w:proofErr w:type="spellEnd"/>
      <w:r w:rsidRPr="00E17B17">
        <w:rPr>
          <w:sz w:val="24"/>
          <w:szCs w:val="24"/>
          <w:lang w:val="pt-PT"/>
        </w:rPr>
        <w:t xml:space="preserve"> pode ser uma atividade autodirigida valiosa para adultos que </w:t>
      </w:r>
      <w:r w:rsidR="00E17B17">
        <w:rPr>
          <w:sz w:val="24"/>
          <w:szCs w:val="24"/>
          <w:lang w:val="pt-PT"/>
        </w:rPr>
        <w:t>procuram</w:t>
      </w:r>
      <w:r w:rsidRPr="00E17B17">
        <w:rPr>
          <w:sz w:val="24"/>
          <w:szCs w:val="24"/>
          <w:lang w:val="pt-PT"/>
        </w:rPr>
        <w:t xml:space="preserve"> desenvolvimento pessoal e </w:t>
      </w:r>
      <w:r w:rsidR="00E17B17">
        <w:rPr>
          <w:sz w:val="24"/>
          <w:szCs w:val="24"/>
          <w:lang w:val="pt-PT"/>
        </w:rPr>
        <w:t>conhecimentos</w:t>
      </w:r>
      <w:r w:rsidRPr="00E17B17">
        <w:rPr>
          <w:sz w:val="24"/>
          <w:szCs w:val="24"/>
          <w:lang w:val="pt-PT"/>
        </w:rPr>
        <w:t xml:space="preserve"> de saúde mental, dependendo d</w:t>
      </w:r>
      <w:r w:rsidR="00E17B17">
        <w:rPr>
          <w:sz w:val="24"/>
          <w:szCs w:val="24"/>
          <w:lang w:val="pt-PT"/>
        </w:rPr>
        <w:t>as</w:t>
      </w:r>
      <w:r w:rsidRPr="00E17B17">
        <w:rPr>
          <w:sz w:val="24"/>
          <w:szCs w:val="24"/>
          <w:lang w:val="pt-PT"/>
        </w:rPr>
        <w:t xml:space="preserve"> suas preferências individuais e desafios </w:t>
      </w:r>
      <w:r w:rsidR="00E17B17">
        <w:rPr>
          <w:sz w:val="24"/>
          <w:szCs w:val="24"/>
          <w:lang w:val="pt-PT"/>
        </w:rPr>
        <w:t>na</w:t>
      </w:r>
      <w:r w:rsidRPr="00E17B17">
        <w:rPr>
          <w:sz w:val="24"/>
          <w:szCs w:val="24"/>
          <w:lang w:val="pt-PT"/>
        </w:rPr>
        <w:t xml:space="preserve"> saúde mental. </w:t>
      </w:r>
    </w:p>
    <w:p w14:paraId="3756F352" w14:textId="77777777" w:rsidR="008A29EB" w:rsidRPr="00E17B17" w:rsidRDefault="008A29EB">
      <w:pPr>
        <w:jc w:val="both"/>
        <w:rPr>
          <w:sz w:val="24"/>
          <w:szCs w:val="24"/>
          <w:lang w:val="pt-PT"/>
        </w:rPr>
      </w:pPr>
    </w:p>
    <w:p w14:paraId="1DC1678F" w14:textId="77777777" w:rsidR="008A29EB" w:rsidRDefault="005D41BB">
      <w:pPr>
        <w:spacing w:line="360" w:lineRule="auto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Perguntas</w:t>
      </w:r>
      <w:proofErr w:type="spellEnd"/>
      <w:r>
        <w:rPr>
          <w:b/>
          <w:sz w:val="24"/>
          <w:szCs w:val="24"/>
        </w:rPr>
        <w:t>:</w:t>
      </w:r>
    </w:p>
    <w:p w14:paraId="1FAE9977" w14:textId="77777777" w:rsidR="008A29EB" w:rsidRPr="00E17B17" w:rsidRDefault="005D41BB">
      <w:pPr>
        <w:numPr>
          <w:ilvl w:val="0"/>
          <w:numId w:val="2"/>
        </w:numPr>
        <w:spacing w:line="360" w:lineRule="auto"/>
        <w:jc w:val="both"/>
        <w:rPr>
          <w:b/>
          <w:sz w:val="24"/>
          <w:szCs w:val="24"/>
          <w:lang w:val="pt-PT"/>
        </w:rPr>
      </w:pPr>
      <w:r w:rsidRPr="00E17B17">
        <w:rPr>
          <w:b/>
          <w:sz w:val="24"/>
          <w:szCs w:val="24"/>
          <w:lang w:val="pt-PT"/>
        </w:rPr>
        <w:t xml:space="preserve">Como Nicole </w:t>
      </w:r>
      <w:proofErr w:type="spellStart"/>
      <w:r w:rsidRPr="00E17B17">
        <w:rPr>
          <w:b/>
          <w:sz w:val="24"/>
          <w:szCs w:val="24"/>
          <w:lang w:val="pt-PT"/>
        </w:rPr>
        <w:t>LePera</w:t>
      </w:r>
      <w:proofErr w:type="spellEnd"/>
      <w:r w:rsidRPr="00E17B17">
        <w:rPr>
          <w:b/>
          <w:sz w:val="24"/>
          <w:szCs w:val="24"/>
          <w:lang w:val="pt-PT"/>
        </w:rPr>
        <w:t xml:space="preserve"> incorpora competências pessoais através do digital e das redes sociais?</w:t>
      </w:r>
    </w:p>
    <w:p w14:paraId="08422CC5" w14:textId="77777777" w:rsidR="008A29EB" w:rsidRDefault="005D41B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BC406E" w14:textId="77777777" w:rsidR="008A29EB" w:rsidRDefault="008A29EB"/>
    <w:p w14:paraId="6A00A502" w14:textId="77777777" w:rsidR="008A29EB" w:rsidRPr="00E17B17" w:rsidRDefault="005D41BB">
      <w:pPr>
        <w:numPr>
          <w:ilvl w:val="0"/>
          <w:numId w:val="2"/>
        </w:numPr>
        <w:spacing w:line="360" w:lineRule="auto"/>
        <w:rPr>
          <w:b/>
          <w:sz w:val="24"/>
          <w:szCs w:val="24"/>
          <w:lang w:val="pt-PT"/>
        </w:rPr>
      </w:pPr>
      <w:r w:rsidRPr="00E17B17">
        <w:rPr>
          <w:b/>
          <w:sz w:val="24"/>
          <w:szCs w:val="24"/>
          <w:lang w:val="pt-PT"/>
        </w:rPr>
        <w:t xml:space="preserve">Gostaria de trabalhar para melhorar a sua competência pessoal e social através deste tipo de conteúdo de </w:t>
      </w:r>
      <w:proofErr w:type="spellStart"/>
      <w:r w:rsidRPr="00E17B17">
        <w:rPr>
          <w:b/>
          <w:sz w:val="24"/>
          <w:szCs w:val="24"/>
          <w:lang w:val="pt-PT"/>
        </w:rPr>
        <w:t>micro-aprendizagem</w:t>
      </w:r>
      <w:proofErr w:type="spellEnd"/>
      <w:r w:rsidRPr="00E17B17">
        <w:rPr>
          <w:b/>
          <w:sz w:val="24"/>
          <w:szCs w:val="24"/>
          <w:lang w:val="pt-PT"/>
        </w:rPr>
        <w:t xml:space="preserve">? </w:t>
      </w:r>
    </w:p>
    <w:p w14:paraId="35C7310B" w14:textId="77777777" w:rsidR="008A29EB" w:rsidRDefault="005D41B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B13B61" w14:textId="77777777" w:rsidR="008A29EB" w:rsidRDefault="008A29EB">
      <w:pPr>
        <w:rPr>
          <w:sz w:val="24"/>
          <w:szCs w:val="24"/>
        </w:rPr>
      </w:pPr>
    </w:p>
    <w:p w14:paraId="6B3FBD8B" w14:textId="77777777" w:rsidR="008A29EB" w:rsidRDefault="008A29EB">
      <w:pPr>
        <w:rPr>
          <w:sz w:val="24"/>
          <w:szCs w:val="24"/>
        </w:rPr>
      </w:pPr>
    </w:p>
    <w:p w14:paraId="07577E60" w14:textId="16CE2EE1" w:rsidR="008A29EB" w:rsidRPr="00E17B17" w:rsidRDefault="005D41BB">
      <w:pPr>
        <w:numPr>
          <w:ilvl w:val="0"/>
          <w:numId w:val="2"/>
        </w:numPr>
        <w:spacing w:line="360" w:lineRule="auto"/>
        <w:rPr>
          <w:b/>
          <w:sz w:val="24"/>
          <w:szCs w:val="24"/>
          <w:lang w:val="pt-PT"/>
        </w:rPr>
      </w:pPr>
      <w:r w:rsidRPr="00E17B17">
        <w:rPr>
          <w:b/>
          <w:sz w:val="24"/>
          <w:szCs w:val="24"/>
          <w:lang w:val="pt-PT"/>
        </w:rPr>
        <w:t xml:space="preserve">Você consegue pensar </w:t>
      </w:r>
      <w:r w:rsidR="00E17B17">
        <w:rPr>
          <w:b/>
          <w:sz w:val="24"/>
          <w:szCs w:val="24"/>
          <w:lang w:val="pt-PT"/>
        </w:rPr>
        <w:t>no</w:t>
      </w:r>
      <w:r w:rsidRPr="00E17B17">
        <w:rPr>
          <w:b/>
          <w:sz w:val="24"/>
          <w:szCs w:val="24"/>
          <w:lang w:val="pt-PT"/>
        </w:rPr>
        <w:t xml:space="preserve">utras atividades digitais e </w:t>
      </w:r>
      <w:r w:rsidR="00E17B17">
        <w:rPr>
          <w:b/>
          <w:sz w:val="24"/>
          <w:szCs w:val="24"/>
          <w:lang w:val="pt-PT"/>
        </w:rPr>
        <w:t xml:space="preserve">das redes </w:t>
      </w:r>
      <w:r w:rsidRPr="00E17B17">
        <w:rPr>
          <w:b/>
          <w:sz w:val="24"/>
          <w:szCs w:val="24"/>
          <w:lang w:val="pt-PT"/>
        </w:rPr>
        <w:t xml:space="preserve">social que gosta </w:t>
      </w:r>
      <w:r w:rsidR="00E17B17">
        <w:rPr>
          <w:b/>
          <w:sz w:val="24"/>
          <w:szCs w:val="24"/>
          <w:lang w:val="pt-PT"/>
        </w:rPr>
        <w:t xml:space="preserve">e </w:t>
      </w:r>
      <w:r w:rsidRPr="00E17B17">
        <w:rPr>
          <w:b/>
          <w:sz w:val="24"/>
          <w:szCs w:val="24"/>
          <w:lang w:val="pt-PT"/>
        </w:rPr>
        <w:t xml:space="preserve">que incorporam habilidades pessoais, sociais ou de </w:t>
      </w:r>
      <w:proofErr w:type="spellStart"/>
      <w:r w:rsidR="00E17B17">
        <w:rPr>
          <w:b/>
          <w:sz w:val="24"/>
          <w:szCs w:val="24"/>
          <w:lang w:val="pt-PT"/>
        </w:rPr>
        <w:t>aprendizegem</w:t>
      </w:r>
      <w:proofErr w:type="spellEnd"/>
      <w:r w:rsidRPr="00E17B17">
        <w:rPr>
          <w:b/>
          <w:sz w:val="24"/>
          <w:szCs w:val="24"/>
          <w:lang w:val="pt-PT"/>
        </w:rPr>
        <w:t xml:space="preserve">? </w:t>
      </w:r>
    </w:p>
    <w:p w14:paraId="3F39801E" w14:textId="7EE930A5" w:rsidR="008A29EB" w:rsidRDefault="005D41BB" w:rsidP="00E17B1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F4CE66" w14:textId="77777777" w:rsidR="008A29EB" w:rsidRDefault="005D41BB">
      <w:pPr>
        <w:pStyle w:val="Ttulo1"/>
      </w:pPr>
      <w:r>
        <w:lastRenderedPageBreak/>
        <w:t xml:space="preserve">Atividade de </w:t>
      </w:r>
      <w:proofErr w:type="spellStart"/>
      <w:r>
        <w:t>Aprendizagem</w:t>
      </w:r>
      <w:proofErr w:type="spellEnd"/>
      <w:r>
        <w:t xml:space="preserve">  </w:t>
      </w:r>
    </w:p>
    <w:p w14:paraId="199EEE2E" w14:textId="77777777" w:rsidR="008A29EB" w:rsidRDefault="008A29EB"/>
    <w:tbl>
      <w:tblPr>
        <w:tblStyle w:val="a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8A29EB" w:rsidRPr="00E17B17" w14:paraId="11D93315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242D5C" w14:textId="77777777" w:rsidR="008A29EB" w:rsidRDefault="005D41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Tema Transversal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ECE34F" w14:textId="23E16734" w:rsidR="008A29EB" w:rsidRPr="00E17B17" w:rsidRDefault="005D41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lang w:val="pt-PT"/>
              </w:rPr>
            </w:pPr>
            <w:r w:rsidRPr="00E17B17">
              <w:rPr>
                <w:sz w:val="24"/>
                <w:szCs w:val="24"/>
                <w:lang w:val="pt-PT"/>
              </w:rPr>
              <w:t xml:space="preserve">Competência pessoal, social e </w:t>
            </w:r>
            <w:proofErr w:type="spellStart"/>
            <w:r w:rsidRPr="00E17B17">
              <w:rPr>
                <w:sz w:val="24"/>
                <w:szCs w:val="24"/>
                <w:lang w:val="pt-PT"/>
              </w:rPr>
              <w:t>L2L</w:t>
            </w:r>
            <w:proofErr w:type="spellEnd"/>
            <w:r w:rsidRPr="00E17B17">
              <w:rPr>
                <w:sz w:val="24"/>
                <w:szCs w:val="24"/>
                <w:lang w:val="pt-PT"/>
              </w:rPr>
              <w:t xml:space="preserve"> através d</w:t>
            </w:r>
            <w:r w:rsidR="00E17B17">
              <w:rPr>
                <w:sz w:val="24"/>
                <w:szCs w:val="24"/>
                <w:lang w:val="pt-PT"/>
              </w:rPr>
              <w:t>as redes d</w:t>
            </w:r>
            <w:r w:rsidRPr="00E17B17">
              <w:rPr>
                <w:sz w:val="24"/>
                <w:szCs w:val="24"/>
                <w:lang w:val="pt-PT"/>
              </w:rPr>
              <w:t>igitais e sociais</w:t>
            </w:r>
          </w:p>
        </w:tc>
      </w:tr>
      <w:tr w:rsidR="008A29EB" w:rsidRPr="00E17B17" w14:paraId="490A59CB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89625A" w14:textId="77777777" w:rsidR="008A29EB" w:rsidRDefault="005D41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Título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8EF99A" w14:textId="77777777" w:rsidR="008A29EB" w:rsidRPr="00E17B17" w:rsidRDefault="005D41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lang w:val="pt-PT"/>
              </w:rPr>
            </w:pPr>
            <w:r w:rsidRPr="00E17B17">
              <w:rPr>
                <w:sz w:val="24"/>
                <w:szCs w:val="24"/>
                <w:lang w:val="pt-PT"/>
              </w:rPr>
              <w:t>Melhorar a sua gestão digital do tempo</w:t>
            </w:r>
          </w:p>
        </w:tc>
      </w:tr>
      <w:tr w:rsidR="008A29EB" w14:paraId="2C739932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239A36" w14:textId="77777777" w:rsidR="008A29EB" w:rsidRDefault="005D41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Tipo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recurso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DFDECF" w14:textId="77777777" w:rsidR="008A29EB" w:rsidRDefault="005D41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Atividade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Aprendizagem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8A29EB" w14:paraId="0ACCEB58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C8DF84" w14:textId="77777777" w:rsidR="008A29EB" w:rsidRDefault="005D41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Fotografia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33A850" w14:textId="77777777" w:rsidR="008A29EB" w:rsidRDefault="005D41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114300" distB="114300" distL="114300" distR="114300" wp14:anchorId="56906971" wp14:editId="7D29EE43">
                  <wp:extent cx="3203575" cy="4805363"/>
                  <wp:effectExtent l="0" t="0" r="0" b="0"/>
                  <wp:docPr id="18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575" cy="4805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9EB" w:rsidRPr="00E17B17" w14:paraId="20E8210D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6D401E" w14:textId="77777777" w:rsidR="008A29EB" w:rsidRPr="00E17B17" w:rsidRDefault="005D41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E17B17">
              <w:rPr>
                <w:b/>
                <w:color w:val="000000"/>
                <w:sz w:val="24"/>
                <w:szCs w:val="24"/>
                <w:lang w:val="pt-PT"/>
              </w:rPr>
              <w:t>Duração da Atividade</w:t>
            </w:r>
          </w:p>
          <w:p w14:paraId="6441C518" w14:textId="77777777" w:rsidR="008A29EB" w:rsidRPr="00E17B17" w:rsidRDefault="005D41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E17B17">
              <w:rPr>
                <w:b/>
                <w:color w:val="000000"/>
                <w:sz w:val="24"/>
                <w:szCs w:val="24"/>
                <w:lang w:val="pt-PT"/>
              </w:rPr>
              <w:t>(em minutos)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330FD9" w14:textId="77777777" w:rsidR="008A29EB" w:rsidRPr="00E17B17" w:rsidRDefault="005D41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sz w:val="24"/>
                <w:szCs w:val="24"/>
                <w:lang w:val="pt-PT"/>
              </w:rPr>
            </w:pPr>
            <w:r w:rsidRPr="00E17B17">
              <w:rPr>
                <w:sz w:val="24"/>
                <w:szCs w:val="24"/>
                <w:lang w:val="pt-PT"/>
              </w:rPr>
              <w:t>10 minutos por dia para auditoria de tempo</w:t>
            </w:r>
          </w:p>
          <w:p w14:paraId="23F3C16A" w14:textId="77777777" w:rsidR="008A29EB" w:rsidRDefault="005D41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60 </w:t>
            </w:r>
            <w:proofErr w:type="spellStart"/>
            <w:r>
              <w:rPr>
                <w:sz w:val="24"/>
                <w:szCs w:val="24"/>
              </w:rPr>
              <w:t>minutos</w:t>
            </w:r>
            <w:proofErr w:type="spellEnd"/>
            <w:r>
              <w:rPr>
                <w:sz w:val="24"/>
                <w:szCs w:val="24"/>
              </w:rPr>
              <w:t xml:space="preserve"> para </w:t>
            </w:r>
            <w:proofErr w:type="gramStart"/>
            <w:r>
              <w:rPr>
                <w:sz w:val="24"/>
                <w:szCs w:val="24"/>
              </w:rPr>
              <w:t>a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atividade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</w:tcPr>
          <w:p w14:paraId="594FC138" w14:textId="77777777" w:rsidR="008A29EB" w:rsidRDefault="005D41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Resultados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Aprendizagem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466A5" w14:textId="77777777" w:rsidR="008A29EB" w:rsidRPr="00E17B17" w:rsidRDefault="005D41BB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  <w:lang w:val="pt-PT"/>
              </w:rPr>
            </w:pPr>
            <w:r w:rsidRPr="00E17B17">
              <w:rPr>
                <w:sz w:val="24"/>
                <w:szCs w:val="24"/>
                <w:lang w:val="pt-PT"/>
              </w:rPr>
              <w:t>Reflita sobre as suas próprias competências de gestão do tempo</w:t>
            </w:r>
          </w:p>
          <w:p w14:paraId="1AD2B7F6" w14:textId="77777777" w:rsidR="008A29EB" w:rsidRPr="00E17B17" w:rsidRDefault="005D41BB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  <w:lang w:val="pt-PT"/>
              </w:rPr>
            </w:pPr>
            <w:r w:rsidRPr="00E17B17">
              <w:rPr>
                <w:sz w:val="24"/>
                <w:szCs w:val="24"/>
                <w:lang w:val="pt-PT"/>
              </w:rPr>
              <w:t>Explore técnicas e estratégias de gestão do tempo</w:t>
            </w:r>
          </w:p>
        </w:tc>
      </w:tr>
      <w:tr w:rsidR="008A29EB" w:rsidRPr="00E17B17" w14:paraId="4C5AE034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48AA8C" w14:textId="77777777" w:rsidR="008A29EB" w:rsidRDefault="005D41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lastRenderedPageBreak/>
              <w:t>Objetivo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atividade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C36086" w14:textId="2F174C4E" w:rsidR="008A29EB" w:rsidRPr="00E17B17" w:rsidRDefault="005D41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lang w:val="pt-PT"/>
              </w:rPr>
            </w:pPr>
            <w:r w:rsidRPr="00E17B17">
              <w:rPr>
                <w:sz w:val="24"/>
                <w:szCs w:val="24"/>
                <w:lang w:val="pt-PT"/>
              </w:rPr>
              <w:t xml:space="preserve">O objetivo desta atividade é capacitar os alunos para melhorarem as suas competências de gestão do tempo através de recursos </w:t>
            </w:r>
            <w:r w:rsidR="00E17B17">
              <w:rPr>
                <w:sz w:val="24"/>
                <w:szCs w:val="24"/>
                <w:lang w:val="pt-PT"/>
              </w:rPr>
              <w:t>online</w:t>
            </w:r>
            <w:r w:rsidRPr="00E17B17">
              <w:rPr>
                <w:sz w:val="24"/>
                <w:szCs w:val="24"/>
                <w:lang w:val="pt-PT"/>
              </w:rPr>
              <w:t xml:space="preserve"> e ferramentas digitais. </w:t>
            </w:r>
          </w:p>
        </w:tc>
      </w:tr>
      <w:tr w:rsidR="008A29EB" w14:paraId="2A414791" w14:textId="77777777">
        <w:trPr>
          <w:trHeight w:val="1347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57F78B" w14:textId="77777777" w:rsidR="008A29EB" w:rsidRPr="00E17B17" w:rsidRDefault="005D41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E17B17">
              <w:rPr>
                <w:b/>
                <w:color w:val="000000"/>
                <w:sz w:val="24"/>
                <w:szCs w:val="24"/>
                <w:lang w:val="pt-PT"/>
              </w:rPr>
              <w:t>Materiais Necessários para 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C0625E" w14:textId="77777777" w:rsidR="008A29EB" w:rsidRPr="00E17B17" w:rsidRDefault="005D41B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E17B17">
              <w:rPr>
                <w:color w:val="0E101A"/>
                <w:sz w:val="24"/>
                <w:szCs w:val="24"/>
                <w:lang w:val="pt-PT"/>
              </w:rPr>
              <w:t>Dispositivo conectado à Internet (computador, tablet ou smartphone)</w:t>
            </w:r>
          </w:p>
          <w:p w14:paraId="318A85F1" w14:textId="77777777" w:rsidR="008A29EB" w:rsidRDefault="005D41B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Caderno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E101A"/>
                <w:sz w:val="24"/>
                <w:szCs w:val="24"/>
              </w:rPr>
              <w:t>caneta</w:t>
            </w:r>
            <w:proofErr w:type="spellEnd"/>
          </w:p>
        </w:tc>
      </w:tr>
      <w:tr w:rsidR="008A29EB" w:rsidRPr="00E17B17" w14:paraId="51BA5742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63576D" w14:textId="77777777" w:rsidR="008A29EB" w:rsidRDefault="005D41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Instruções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passo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passo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1DAA97" w14:textId="77777777" w:rsidR="008A29EB" w:rsidRPr="00E17B17" w:rsidRDefault="005D41BB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E17B17">
              <w:rPr>
                <w:b/>
                <w:color w:val="0E101A"/>
                <w:sz w:val="24"/>
                <w:szCs w:val="24"/>
                <w:lang w:val="pt-PT"/>
              </w:rPr>
              <w:t>Passo 1</w:t>
            </w:r>
            <w:r w:rsidRPr="00E17B17">
              <w:rPr>
                <w:color w:val="0E101A"/>
                <w:sz w:val="24"/>
                <w:szCs w:val="24"/>
                <w:lang w:val="pt-PT"/>
              </w:rPr>
              <w:t>: Faça o teste de gestão do tempo</w:t>
            </w:r>
            <w:hyperlink r:id="rId17"/>
            <w:r w:rsidRPr="00E17B17">
              <w:rPr>
                <w:color w:val="0E101A"/>
                <w:sz w:val="24"/>
                <w:szCs w:val="24"/>
                <w:lang w:val="pt-PT"/>
              </w:rPr>
              <w:t>. Ao responder a uma série de perguntas, o teste irá mostrar-lhe o nível das suas competências de gestão do tempo e as áreas em que trabalhar.</w:t>
            </w:r>
          </w:p>
          <w:p w14:paraId="60265352" w14:textId="77777777" w:rsidR="008A29EB" w:rsidRPr="00E17B17" w:rsidRDefault="008A29EB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3957635B" w14:textId="3F60DD80" w:rsidR="008A29EB" w:rsidRPr="00E17B17" w:rsidRDefault="005D41BB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E17B17">
              <w:rPr>
                <w:b/>
                <w:color w:val="0E101A"/>
                <w:sz w:val="24"/>
                <w:szCs w:val="24"/>
                <w:lang w:val="pt-PT"/>
              </w:rPr>
              <w:t>Passo 2:</w:t>
            </w:r>
            <w:r w:rsidRPr="00E17B17">
              <w:rPr>
                <w:color w:val="0E101A"/>
                <w:sz w:val="24"/>
                <w:szCs w:val="24"/>
                <w:lang w:val="pt-PT"/>
              </w:rPr>
              <w:t xml:space="preserve"> Realize uma auditoria de tempo por alguns dias. Use </w:t>
            </w:r>
            <w:r w:rsidR="00E17B17">
              <w:rPr>
                <w:color w:val="0E101A"/>
                <w:sz w:val="24"/>
                <w:szCs w:val="24"/>
                <w:lang w:val="pt-PT"/>
              </w:rPr>
              <w:t>aplicações</w:t>
            </w:r>
            <w:r w:rsidRPr="00E17B17">
              <w:rPr>
                <w:color w:val="0E101A"/>
                <w:sz w:val="24"/>
                <w:szCs w:val="24"/>
                <w:lang w:val="pt-PT"/>
              </w:rPr>
              <w:t xml:space="preserve"> digitais de control</w:t>
            </w:r>
            <w:r w:rsidR="00E17B17">
              <w:rPr>
                <w:color w:val="0E101A"/>
                <w:sz w:val="24"/>
                <w:szCs w:val="24"/>
                <w:lang w:val="pt-PT"/>
              </w:rPr>
              <w:t>o</w:t>
            </w:r>
            <w:r w:rsidRPr="00E17B17">
              <w:rPr>
                <w:color w:val="0E101A"/>
                <w:sz w:val="24"/>
                <w:szCs w:val="24"/>
                <w:lang w:val="pt-PT"/>
              </w:rPr>
              <w:t xml:space="preserve"> de tempo ou defina lembretes para anotar como gasta </w:t>
            </w:r>
            <w:r w:rsidR="00E17B17">
              <w:rPr>
                <w:color w:val="0E101A"/>
                <w:sz w:val="24"/>
                <w:szCs w:val="24"/>
                <w:lang w:val="pt-PT"/>
              </w:rPr>
              <w:t xml:space="preserve">o </w:t>
            </w:r>
            <w:r w:rsidRPr="00E17B17">
              <w:rPr>
                <w:color w:val="0E101A"/>
                <w:sz w:val="24"/>
                <w:szCs w:val="24"/>
                <w:lang w:val="pt-PT"/>
              </w:rPr>
              <w:t xml:space="preserve">seu tempo ao longo do dia. Identifique atividades que desperdiçam tempo e áreas que podem ser melhoradas. </w:t>
            </w:r>
          </w:p>
          <w:p w14:paraId="688B697B" w14:textId="77777777" w:rsidR="008A29EB" w:rsidRPr="00E17B17" w:rsidRDefault="008A29EB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475A8234" w14:textId="77777777" w:rsidR="008A29EB" w:rsidRPr="00E17B17" w:rsidRDefault="005D41BB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E17B17">
              <w:rPr>
                <w:b/>
                <w:color w:val="0E101A"/>
                <w:sz w:val="24"/>
                <w:szCs w:val="24"/>
                <w:lang w:val="pt-PT"/>
              </w:rPr>
              <w:t>Passo 3</w:t>
            </w:r>
            <w:r w:rsidRPr="00E17B17">
              <w:rPr>
                <w:color w:val="0E101A"/>
                <w:sz w:val="24"/>
                <w:szCs w:val="24"/>
                <w:lang w:val="pt-PT"/>
              </w:rPr>
              <w:t xml:space="preserve">: Leia </w:t>
            </w:r>
            <w:hyperlink r:id="rId18">
              <w:r w:rsidRPr="00E17B17">
                <w:rPr>
                  <w:color w:val="1155CC"/>
                  <w:sz w:val="24"/>
                  <w:szCs w:val="24"/>
                  <w:u w:val="single"/>
                  <w:lang w:val="pt-PT"/>
                </w:rPr>
                <w:t>este</w:t>
              </w:r>
            </w:hyperlink>
            <w:r w:rsidRPr="00E17B17">
              <w:rPr>
                <w:color w:val="0E101A"/>
                <w:sz w:val="24"/>
                <w:szCs w:val="24"/>
                <w:lang w:val="pt-PT"/>
              </w:rPr>
              <w:t xml:space="preserve"> artigo sobre habilidades de gestão do tempo e estratégias para melhorá-las.</w:t>
            </w:r>
          </w:p>
          <w:p w14:paraId="7641DBA8" w14:textId="77777777" w:rsidR="008A29EB" w:rsidRPr="00E17B17" w:rsidRDefault="008A29EB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5794A2E8" w14:textId="77777777" w:rsidR="008A29EB" w:rsidRPr="00E17B17" w:rsidRDefault="005D41BB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E17B17">
              <w:rPr>
                <w:b/>
                <w:color w:val="0E101A"/>
                <w:sz w:val="24"/>
                <w:szCs w:val="24"/>
                <w:lang w:val="pt-PT"/>
              </w:rPr>
              <w:t xml:space="preserve">Passo 4: </w:t>
            </w:r>
            <w:r w:rsidRPr="00E17B17">
              <w:rPr>
                <w:color w:val="0E101A"/>
                <w:sz w:val="24"/>
                <w:szCs w:val="24"/>
                <w:lang w:val="pt-PT"/>
              </w:rPr>
              <w:t>Pense nos resultados do teste e da auditoria de tempo e tente responder às seguintes perguntas:</w:t>
            </w:r>
          </w:p>
          <w:p w14:paraId="7C3A8741" w14:textId="77777777" w:rsidR="008A29EB" w:rsidRPr="00E17B17" w:rsidRDefault="008A29EB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6C63B4CF" w14:textId="77777777" w:rsidR="008A29EB" w:rsidRPr="00E17B17" w:rsidRDefault="005D41BB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b/>
                <w:color w:val="0E101A"/>
                <w:sz w:val="24"/>
                <w:szCs w:val="24"/>
                <w:lang w:val="pt-PT"/>
              </w:rPr>
            </w:pPr>
            <w:r w:rsidRPr="00E17B17">
              <w:rPr>
                <w:b/>
                <w:color w:val="0E101A"/>
                <w:sz w:val="24"/>
                <w:szCs w:val="24"/>
                <w:lang w:val="pt-PT"/>
              </w:rPr>
              <w:t>Como estou atualmente a alocar o meu tempo ao longo do dia?</w:t>
            </w:r>
          </w:p>
          <w:p w14:paraId="481C4E21" w14:textId="7A8EF0B3" w:rsidR="008A29EB" w:rsidRPr="00E17B17" w:rsidRDefault="005D41BB">
            <w:pPr>
              <w:spacing w:after="0" w:line="240" w:lineRule="auto"/>
              <w:ind w:left="720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E17B17">
              <w:rPr>
                <w:i/>
                <w:color w:val="0E101A"/>
                <w:sz w:val="24"/>
                <w:szCs w:val="24"/>
                <w:lang w:val="pt-PT"/>
              </w:rPr>
              <w:t>Reflita sobre</w:t>
            </w:r>
            <w:r w:rsidR="00E17B17">
              <w:rPr>
                <w:i/>
                <w:color w:val="0E101A"/>
                <w:sz w:val="24"/>
                <w:szCs w:val="24"/>
                <w:lang w:val="pt-PT"/>
              </w:rPr>
              <w:t xml:space="preserve"> as</w:t>
            </w:r>
            <w:r w:rsidRPr="00E17B17">
              <w:rPr>
                <w:i/>
                <w:color w:val="0E101A"/>
                <w:sz w:val="24"/>
                <w:szCs w:val="24"/>
                <w:lang w:val="pt-PT"/>
              </w:rPr>
              <w:t xml:space="preserve"> suas atividades diárias e quanto tempo gasta em várias tarefas ou distrações. Considere se a sua alocação de tempo está alinhada com </w:t>
            </w:r>
            <w:r w:rsidR="00E17B17">
              <w:rPr>
                <w:i/>
                <w:color w:val="0E101A"/>
                <w:sz w:val="24"/>
                <w:szCs w:val="24"/>
                <w:lang w:val="pt-PT"/>
              </w:rPr>
              <w:t xml:space="preserve">as </w:t>
            </w:r>
            <w:r w:rsidRPr="00E17B17">
              <w:rPr>
                <w:i/>
                <w:color w:val="0E101A"/>
                <w:sz w:val="24"/>
                <w:szCs w:val="24"/>
                <w:lang w:val="pt-PT"/>
              </w:rPr>
              <w:t>suas prioridades e objetivos de longo prazo</w:t>
            </w:r>
            <w:r w:rsidRPr="00E17B17">
              <w:rPr>
                <w:color w:val="0E101A"/>
                <w:sz w:val="24"/>
                <w:szCs w:val="24"/>
                <w:lang w:val="pt-PT"/>
              </w:rPr>
              <w:t>.</w:t>
            </w:r>
          </w:p>
          <w:p w14:paraId="00EE153E" w14:textId="77777777" w:rsidR="008A29EB" w:rsidRPr="00E17B17" w:rsidRDefault="005D41BB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b/>
                <w:color w:val="0E101A"/>
                <w:sz w:val="24"/>
                <w:szCs w:val="24"/>
                <w:lang w:val="pt-PT"/>
              </w:rPr>
            </w:pPr>
            <w:r w:rsidRPr="00E17B17">
              <w:rPr>
                <w:b/>
                <w:color w:val="0E101A"/>
                <w:sz w:val="24"/>
                <w:szCs w:val="24"/>
                <w:lang w:val="pt-PT"/>
              </w:rPr>
              <w:t xml:space="preserve">Identificou algum hábito ou atividade que esteja a desperdiçar o seu tempo?  </w:t>
            </w:r>
          </w:p>
          <w:p w14:paraId="48B1A96A" w14:textId="77777777" w:rsidR="008A29EB" w:rsidRPr="00E17B17" w:rsidRDefault="005D41BB">
            <w:pPr>
              <w:spacing w:after="0" w:line="240" w:lineRule="auto"/>
              <w:ind w:left="720"/>
              <w:jc w:val="both"/>
              <w:rPr>
                <w:i/>
                <w:color w:val="0E101A"/>
                <w:sz w:val="24"/>
                <w:szCs w:val="24"/>
                <w:lang w:val="pt-PT"/>
              </w:rPr>
            </w:pPr>
            <w:r w:rsidRPr="00E17B17">
              <w:rPr>
                <w:i/>
                <w:color w:val="0E101A"/>
                <w:sz w:val="24"/>
                <w:szCs w:val="24"/>
                <w:lang w:val="pt-PT"/>
              </w:rPr>
              <w:t>Identifique quaisquer hábitos ou atividades que consumam tempo significativo sem contribuir para a sua produtividade ou bem-estar. Pense nas formas de os reduzir ou eliminar da sua rotina diária.</w:t>
            </w:r>
          </w:p>
          <w:p w14:paraId="62BD22B2" w14:textId="77777777" w:rsidR="008A29EB" w:rsidRPr="00E17B17" w:rsidRDefault="005D41BB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b/>
                <w:color w:val="0E101A"/>
                <w:sz w:val="24"/>
                <w:szCs w:val="24"/>
                <w:lang w:val="pt-PT"/>
              </w:rPr>
            </w:pPr>
            <w:r w:rsidRPr="00E17B17">
              <w:rPr>
                <w:b/>
                <w:color w:val="0E101A"/>
                <w:sz w:val="24"/>
                <w:szCs w:val="24"/>
                <w:lang w:val="pt-PT"/>
              </w:rPr>
              <w:t>Como posso organizar e hierarquizar melhor as minhas tarefas para melhorar a minha gestão do tempo?</w:t>
            </w:r>
          </w:p>
          <w:p w14:paraId="0CE8EE25" w14:textId="267D50D3" w:rsidR="008A29EB" w:rsidRPr="00E17B17" w:rsidRDefault="005D41BB">
            <w:pPr>
              <w:spacing w:after="0" w:line="240" w:lineRule="auto"/>
              <w:ind w:left="720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E17B17">
              <w:rPr>
                <w:i/>
                <w:color w:val="0E101A"/>
                <w:sz w:val="24"/>
                <w:szCs w:val="24"/>
                <w:lang w:val="pt-PT"/>
              </w:rPr>
              <w:t>Anote a sua própria organização de tarefas e métodos de priorização e quão eficientes eles são. Considere adotar técnicas e estratégias de ger</w:t>
            </w:r>
            <w:r w:rsidR="00E17B17">
              <w:rPr>
                <w:i/>
                <w:color w:val="0E101A"/>
                <w:sz w:val="24"/>
                <w:szCs w:val="24"/>
                <w:lang w:val="pt-PT"/>
              </w:rPr>
              <w:t>ir</w:t>
            </w:r>
            <w:r w:rsidRPr="00E17B17">
              <w:rPr>
                <w:i/>
                <w:color w:val="0E101A"/>
                <w:sz w:val="24"/>
                <w:szCs w:val="24"/>
                <w:lang w:val="pt-PT"/>
              </w:rPr>
              <w:t xml:space="preserve"> </w:t>
            </w:r>
            <w:r w:rsidR="00E17B17">
              <w:rPr>
                <w:i/>
                <w:color w:val="0E101A"/>
                <w:sz w:val="24"/>
                <w:szCs w:val="24"/>
                <w:lang w:val="pt-PT"/>
              </w:rPr>
              <w:t>o</w:t>
            </w:r>
            <w:r w:rsidRPr="00E17B17">
              <w:rPr>
                <w:i/>
                <w:color w:val="0E101A"/>
                <w:sz w:val="24"/>
                <w:szCs w:val="24"/>
                <w:lang w:val="pt-PT"/>
              </w:rPr>
              <w:t xml:space="preserve"> tempo que você aprendeu com o artigo</w:t>
            </w:r>
            <w:r w:rsidRPr="00E17B17">
              <w:rPr>
                <w:color w:val="0E101A"/>
                <w:sz w:val="24"/>
                <w:szCs w:val="24"/>
                <w:lang w:val="pt-PT"/>
              </w:rPr>
              <w:t xml:space="preserve">. </w:t>
            </w:r>
          </w:p>
          <w:p w14:paraId="5F04AEFF" w14:textId="77777777" w:rsidR="008A29EB" w:rsidRPr="00E17B17" w:rsidRDefault="008A29EB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</w:tc>
      </w:tr>
    </w:tbl>
    <w:p w14:paraId="74B26B05" w14:textId="77777777" w:rsidR="008A29EB" w:rsidRPr="00E17B17" w:rsidRDefault="008A29EB">
      <w:pPr>
        <w:rPr>
          <w:lang w:val="pt-PT"/>
        </w:rPr>
      </w:pPr>
    </w:p>
    <w:p w14:paraId="7BC09C2B" w14:textId="77777777" w:rsidR="008A29EB" w:rsidRPr="00E17B17" w:rsidRDefault="008A29EB">
      <w:pPr>
        <w:rPr>
          <w:lang w:val="pt-PT"/>
        </w:rPr>
      </w:pPr>
    </w:p>
    <w:p w14:paraId="2734197B" w14:textId="77777777" w:rsidR="008A29EB" w:rsidRPr="00E17B17" w:rsidRDefault="008A29EB">
      <w:pPr>
        <w:rPr>
          <w:lang w:val="pt-PT"/>
        </w:rPr>
      </w:pPr>
    </w:p>
    <w:p w14:paraId="7B40A0C0" w14:textId="77777777" w:rsidR="008A29EB" w:rsidRPr="00E17B17" w:rsidRDefault="008A29EB">
      <w:pPr>
        <w:rPr>
          <w:lang w:val="pt-PT"/>
        </w:rPr>
      </w:pPr>
    </w:p>
    <w:p w14:paraId="7963E6D9" w14:textId="77777777" w:rsidR="008A29EB" w:rsidRPr="00E17B17" w:rsidRDefault="005D41BB">
      <w:pPr>
        <w:pStyle w:val="Ttulo1"/>
        <w:rPr>
          <w:lang w:val="pt-PT"/>
        </w:rPr>
      </w:pPr>
      <w:bookmarkStart w:id="1" w:name="_heading=h.gjdgxs" w:colFirst="0" w:colLast="0"/>
      <w:bookmarkEnd w:id="1"/>
      <w:r w:rsidRPr="00E17B17">
        <w:rPr>
          <w:lang w:val="pt-PT"/>
        </w:rPr>
        <w:lastRenderedPageBreak/>
        <w:t>Materiais Adicionais de Leitura ou Estudo</w:t>
      </w:r>
    </w:p>
    <w:p w14:paraId="089C11D7" w14:textId="77777777" w:rsidR="008A29EB" w:rsidRPr="00E17B17" w:rsidRDefault="008A29EB">
      <w:pPr>
        <w:rPr>
          <w:lang w:val="pt-PT"/>
        </w:rPr>
      </w:pPr>
    </w:p>
    <w:p w14:paraId="66651415" w14:textId="5A2DBCB3" w:rsidR="008A29EB" w:rsidRPr="00E17B17" w:rsidRDefault="005D41BB">
      <w:pPr>
        <w:spacing w:line="360" w:lineRule="auto"/>
        <w:jc w:val="both"/>
        <w:rPr>
          <w:sz w:val="24"/>
          <w:szCs w:val="24"/>
          <w:lang w:val="pt-PT"/>
        </w:rPr>
      </w:pPr>
      <w:r w:rsidRPr="00E17B17">
        <w:rPr>
          <w:sz w:val="24"/>
          <w:szCs w:val="24"/>
          <w:lang w:val="pt-PT"/>
        </w:rPr>
        <w:t xml:space="preserve">Parabéns, chegou a este ponto e completou </w:t>
      </w:r>
      <w:r w:rsidR="00E17B17">
        <w:rPr>
          <w:sz w:val="24"/>
          <w:szCs w:val="24"/>
          <w:lang w:val="pt-PT"/>
        </w:rPr>
        <w:t xml:space="preserve">as </w:t>
      </w:r>
      <w:r w:rsidRPr="00E17B17">
        <w:rPr>
          <w:sz w:val="24"/>
          <w:szCs w:val="24"/>
          <w:lang w:val="pt-PT"/>
        </w:rPr>
        <w:t xml:space="preserve">suas atividades de autorreflexão relacionadas </w:t>
      </w:r>
      <w:r w:rsidR="00E17B17">
        <w:rPr>
          <w:sz w:val="24"/>
          <w:szCs w:val="24"/>
          <w:lang w:val="pt-PT"/>
        </w:rPr>
        <w:t xml:space="preserve">com a </w:t>
      </w:r>
      <w:r w:rsidR="00E17B17" w:rsidRPr="00E17B17">
        <w:rPr>
          <w:sz w:val="24"/>
          <w:szCs w:val="24"/>
          <w:lang w:val="pt-PT"/>
        </w:rPr>
        <w:t>Competência</w:t>
      </w:r>
      <w:r w:rsidRPr="00E17B17">
        <w:rPr>
          <w:sz w:val="24"/>
          <w:szCs w:val="24"/>
          <w:lang w:val="pt-PT"/>
        </w:rPr>
        <w:t xml:space="preserve"> Pessoal, Social e </w:t>
      </w:r>
      <w:r w:rsidR="00E17B17">
        <w:rPr>
          <w:sz w:val="24"/>
          <w:szCs w:val="24"/>
          <w:lang w:val="pt-PT"/>
        </w:rPr>
        <w:t>de aprendizagem</w:t>
      </w:r>
      <w:r w:rsidRPr="00E17B17">
        <w:rPr>
          <w:sz w:val="24"/>
          <w:szCs w:val="24"/>
          <w:lang w:val="pt-PT"/>
        </w:rPr>
        <w:t xml:space="preserve"> </w:t>
      </w:r>
      <w:r w:rsidR="00E17B17">
        <w:rPr>
          <w:sz w:val="24"/>
          <w:szCs w:val="24"/>
          <w:lang w:val="pt-PT"/>
        </w:rPr>
        <w:t>a</w:t>
      </w:r>
      <w:r w:rsidRPr="00E17B17">
        <w:rPr>
          <w:sz w:val="24"/>
          <w:szCs w:val="24"/>
          <w:lang w:val="pt-PT"/>
        </w:rPr>
        <w:t xml:space="preserve">través do Digital e das </w:t>
      </w:r>
      <w:r w:rsidR="00E17B17">
        <w:rPr>
          <w:sz w:val="24"/>
          <w:szCs w:val="24"/>
          <w:lang w:val="pt-PT"/>
        </w:rPr>
        <w:t>redes</w:t>
      </w:r>
      <w:r w:rsidRPr="00E17B17">
        <w:rPr>
          <w:sz w:val="24"/>
          <w:szCs w:val="24"/>
          <w:lang w:val="pt-PT"/>
        </w:rPr>
        <w:t xml:space="preserve"> Sociais. O que vem a seguir? Se gostaria de saber mais sobre os tópicos que abordou até agora nesta lição, preparamos os seguintes materiais de leitura adicionais para </w:t>
      </w:r>
      <w:r w:rsidR="00E17B17">
        <w:rPr>
          <w:sz w:val="24"/>
          <w:szCs w:val="24"/>
          <w:lang w:val="pt-PT"/>
        </w:rPr>
        <w:t>si</w:t>
      </w:r>
      <w:r w:rsidRPr="00E17B17">
        <w:rPr>
          <w:sz w:val="24"/>
          <w:szCs w:val="24"/>
          <w:lang w:val="pt-PT"/>
        </w:rPr>
        <w:t>. Esta se</w:t>
      </w:r>
      <w:r w:rsidR="00E17B17">
        <w:rPr>
          <w:sz w:val="24"/>
          <w:szCs w:val="24"/>
          <w:lang w:val="pt-PT"/>
        </w:rPr>
        <w:t>c</w:t>
      </w:r>
      <w:r w:rsidRPr="00E17B17">
        <w:rPr>
          <w:sz w:val="24"/>
          <w:szCs w:val="24"/>
          <w:lang w:val="pt-PT"/>
        </w:rPr>
        <w:t>ção apresenta alguns links para materiais e vídeos extras que encontramos online que acreditamos que</w:t>
      </w:r>
      <w:r w:rsidR="00E17B17">
        <w:rPr>
          <w:sz w:val="24"/>
          <w:szCs w:val="24"/>
          <w:lang w:val="pt-PT"/>
        </w:rPr>
        <w:t xml:space="preserve"> o irão</w:t>
      </w:r>
      <w:r w:rsidRPr="00E17B17">
        <w:rPr>
          <w:sz w:val="24"/>
          <w:szCs w:val="24"/>
          <w:lang w:val="pt-PT"/>
        </w:rPr>
        <w:t xml:space="preserve"> ajudar</w:t>
      </w:r>
      <w:r w:rsidR="00E17B17">
        <w:rPr>
          <w:sz w:val="24"/>
          <w:szCs w:val="24"/>
          <w:lang w:val="pt-PT"/>
        </w:rPr>
        <w:t xml:space="preserve"> </w:t>
      </w:r>
      <w:r w:rsidRPr="00E17B17">
        <w:rPr>
          <w:sz w:val="24"/>
          <w:szCs w:val="24"/>
          <w:lang w:val="pt-PT"/>
        </w:rPr>
        <w:t>a dar o próximo passo no desenvolvimento d</w:t>
      </w:r>
      <w:r w:rsidR="00E17B17">
        <w:rPr>
          <w:sz w:val="24"/>
          <w:szCs w:val="24"/>
          <w:lang w:val="pt-PT"/>
        </w:rPr>
        <w:t>os</w:t>
      </w:r>
      <w:r w:rsidRPr="00E17B17">
        <w:rPr>
          <w:sz w:val="24"/>
          <w:szCs w:val="24"/>
          <w:lang w:val="pt-PT"/>
        </w:rPr>
        <w:t xml:space="preserve"> seus conhecimentos. </w:t>
      </w:r>
    </w:p>
    <w:p w14:paraId="4EC0658F" w14:textId="77777777" w:rsidR="008A29EB" w:rsidRPr="00E17B17" w:rsidRDefault="008A29EB">
      <w:pPr>
        <w:spacing w:after="0" w:line="240" w:lineRule="auto"/>
        <w:jc w:val="both"/>
        <w:rPr>
          <w:sz w:val="24"/>
          <w:szCs w:val="24"/>
          <w:lang w:val="pt-PT"/>
        </w:rPr>
      </w:pPr>
    </w:p>
    <w:p w14:paraId="4605096C" w14:textId="77777777" w:rsidR="008A29EB" w:rsidRPr="00E17B17" w:rsidRDefault="008A29EB">
      <w:pPr>
        <w:spacing w:after="0" w:line="240" w:lineRule="auto"/>
        <w:jc w:val="both"/>
        <w:rPr>
          <w:sz w:val="24"/>
          <w:szCs w:val="24"/>
          <w:lang w:val="pt-PT"/>
        </w:rPr>
      </w:pPr>
    </w:p>
    <w:tbl>
      <w:tblPr>
        <w:tblStyle w:val="a0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4"/>
        <w:gridCol w:w="7418"/>
      </w:tblGrid>
      <w:tr w:rsidR="008A29EB" w:rsidRPr="00E17B17" w14:paraId="794F748E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4A475258" w14:textId="77777777" w:rsidR="008A29EB" w:rsidRDefault="005D41BB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bookmarkStart w:id="2" w:name="_heading=h.30j0zll" w:colFirst="0" w:colLast="0"/>
            <w:bookmarkEnd w:id="2"/>
            <w:proofErr w:type="spellStart"/>
            <w:r>
              <w:rPr>
                <w:b/>
                <w:color w:val="FFFFFF"/>
              </w:rPr>
              <w:t>Título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2D2ED934" w14:textId="77777777" w:rsidR="008A29EB" w:rsidRPr="00E17B17" w:rsidRDefault="005D41BB">
            <w:pPr>
              <w:spacing w:before="120" w:after="120" w:line="276" w:lineRule="auto"/>
              <w:jc w:val="both"/>
              <w:rPr>
                <w:lang w:val="pt-PT"/>
              </w:rPr>
            </w:pPr>
            <w:r w:rsidRPr="00E17B17">
              <w:rPr>
                <w:lang w:val="pt-PT"/>
              </w:rPr>
              <w:t>Teste de Inteligência Emocional através de Media Digitais</w:t>
            </w:r>
          </w:p>
        </w:tc>
      </w:tr>
      <w:tr w:rsidR="008A29EB" w14:paraId="0166F636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78377587" w14:textId="77777777" w:rsidR="008A29EB" w:rsidRDefault="005D41BB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Endereços</w:t>
            </w:r>
            <w:proofErr w:type="spellEnd"/>
            <w:r>
              <w:rPr>
                <w:b/>
                <w:color w:val="FFFFFF"/>
              </w:rPr>
              <w:t xml:space="preserve"> dos </w:t>
            </w:r>
            <w:proofErr w:type="spellStart"/>
            <w:r>
              <w:rPr>
                <w:b/>
                <w:color w:val="FFFFFF"/>
              </w:rPr>
              <w:t>tópicos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02A4A552" w14:textId="77777777" w:rsidR="008A29EB" w:rsidRDefault="005D41BB">
            <w:pPr>
              <w:spacing w:before="120" w:after="120" w:line="276" w:lineRule="auto"/>
              <w:jc w:val="both"/>
              <w:rPr>
                <w:color w:val="000000"/>
              </w:rPr>
            </w:pPr>
            <w:proofErr w:type="spellStart"/>
            <w:r>
              <w:t>Inteligência</w:t>
            </w:r>
            <w:proofErr w:type="spellEnd"/>
            <w:r>
              <w:t xml:space="preserve"> </w:t>
            </w:r>
            <w:proofErr w:type="spellStart"/>
            <w:r>
              <w:t>emocional</w:t>
            </w:r>
            <w:proofErr w:type="spellEnd"/>
          </w:p>
        </w:tc>
      </w:tr>
      <w:tr w:rsidR="008A29EB" w:rsidRPr="00E17B17" w14:paraId="3A6C7740" w14:textId="77777777">
        <w:trPr>
          <w:trHeight w:val="97"/>
        </w:trPr>
        <w:tc>
          <w:tcPr>
            <w:tcW w:w="1654" w:type="dxa"/>
            <w:shd w:val="clear" w:color="auto" w:fill="ED7D31"/>
          </w:tcPr>
          <w:p w14:paraId="66002AAB" w14:textId="77777777" w:rsidR="008A29EB" w:rsidRDefault="005D41BB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Introdução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ao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2F71C3AC" w14:textId="77777777" w:rsidR="008A29EB" w:rsidRPr="00E17B17" w:rsidRDefault="005D41BB">
            <w:pPr>
              <w:jc w:val="both"/>
              <w:rPr>
                <w:lang w:val="pt-PT"/>
              </w:rPr>
            </w:pPr>
            <w:r w:rsidRPr="00E17B17">
              <w:rPr>
                <w:color w:val="0E101A"/>
                <w:lang w:val="pt-PT"/>
              </w:rPr>
              <w:t>Esta autoavaliação foi concebida para fornecer informações valiosas sobre a sua inteligência emocional, ajudando-o a obter uma melhor compreensão das suas emoções e competências interpessoais.</w:t>
            </w:r>
          </w:p>
        </w:tc>
      </w:tr>
      <w:tr w:rsidR="008A29EB" w:rsidRPr="00E17B17" w14:paraId="006B297B" w14:textId="77777777">
        <w:trPr>
          <w:trHeight w:val="124"/>
        </w:trPr>
        <w:tc>
          <w:tcPr>
            <w:tcW w:w="1654" w:type="dxa"/>
            <w:shd w:val="clear" w:color="auto" w:fill="ED7D31"/>
          </w:tcPr>
          <w:p w14:paraId="6E279CF3" w14:textId="77777777" w:rsidR="008A29EB" w:rsidRPr="00E17B17" w:rsidRDefault="005D41BB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  <w:bookmarkStart w:id="3" w:name="_heading=h.1fob9te" w:colFirst="0" w:colLast="0"/>
            <w:bookmarkEnd w:id="3"/>
            <w:r w:rsidRPr="00E17B17">
              <w:rPr>
                <w:b/>
                <w:color w:val="FFFFFF"/>
                <w:lang w:val="pt-PT"/>
              </w:rPr>
              <w:t>O que obterá com a utilização deste recurso?</w:t>
            </w:r>
          </w:p>
          <w:p w14:paraId="00BD1A28" w14:textId="77777777" w:rsidR="008A29EB" w:rsidRPr="00E17B17" w:rsidRDefault="008A29EB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</w:p>
        </w:tc>
        <w:tc>
          <w:tcPr>
            <w:tcW w:w="7418" w:type="dxa"/>
          </w:tcPr>
          <w:p w14:paraId="71A11804" w14:textId="77777777" w:rsidR="008A29EB" w:rsidRPr="00E17B17" w:rsidRDefault="005D41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E17B17">
              <w:rPr>
                <w:lang w:val="pt-PT"/>
              </w:rPr>
              <w:t xml:space="preserve">Ao responder a uma série de perguntas relacionadas com a sua vida pessoal e profissional, receberá feedback personalizado que lhe mostrará o nível da sua inteligência emocional e as áreas a trabalhar, tudo acompanhado de um pequeno vídeo motivacional. </w:t>
            </w:r>
          </w:p>
          <w:p w14:paraId="4C234717" w14:textId="77777777" w:rsidR="008A29EB" w:rsidRPr="00E17B17" w:rsidRDefault="005D41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lang w:val="pt-PT"/>
              </w:rPr>
            </w:pPr>
            <w:r w:rsidRPr="00E17B17">
              <w:rPr>
                <w:lang w:val="pt-PT"/>
              </w:rPr>
              <w:t>Os resultados permitirão que você melhore o autoconhecimento, a compreensão empática e a regulação emocional eficaz nas interações pessoais e profissionais.</w:t>
            </w:r>
          </w:p>
        </w:tc>
      </w:tr>
      <w:tr w:rsidR="008A29EB" w14:paraId="1D563C8E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2A230B48" w14:textId="77777777" w:rsidR="008A29EB" w:rsidRDefault="005D41BB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para 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1D749A75" w14:textId="77777777" w:rsidR="008A29EB" w:rsidRDefault="00000000">
            <w:pPr>
              <w:spacing w:before="120" w:after="120" w:line="276" w:lineRule="auto"/>
              <w:jc w:val="both"/>
              <w:rPr>
                <w:color w:val="000000"/>
              </w:rPr>
            </w:pPr>
            <w:hyperlink r:id="rId19">
              <w:r w:rsidR="005D41BB">
                <w:rPr>
                  <w:color w:val="1155CC"/>
                  <w:u w:val="single"/>
                </w:rPr>
                <w:t>https://</w:t>
              </w:r>
              <w:proofErr w:type="spellStart"/>
              <w:r w:rsidR="005D41BB">
                <w:rPr>
                  <w:color w:val="1155CC"/>
                  <w:u w:val="single"/>
                </w:rPr>
                <w:t>www.ihhp.com</w:t>
              </w:r>
              <w:proofErr w:type="spellEnd"/>
              <w:r w:rsidR="005D41BB">
                <w:rPr>
                  <w:color w:val="1155CC"/>
                  <w:u w:val="single"/>
                </w:rPr>
                <w:t>/free-</w:t>
              </w:r>
              <w:proofErr w:type="spellStart"/>
              <w:r w:rsidR="005D41BB">
                <w:rPr>
                  <w:color w:val="1155CC"/>
                  <w:u w:val="single"/>
                </w:rPr>
                <w:t>eq</w:t>
              </w:r>
              <w:proofErr w:type="spellEnd"/>
              <w:r w:rsidR="005D41BB">
                <w:rPr>
                  <w:color w:val="1155CC"/>
                  <w:u w:val="single"/>
                </w:rPr>
                <w:t>-quiz/</w:t>
              </w:r>
            </w:hyperlink>
            <w:r w:rsidR="005D41BB">
              <w:t xml:space="preserve"> </w:t>
            </w:r>
          </w:p>
        </w:tc>
      </w:tr>
    </w:tbl>
    <w:p w14:paraId="105DDEB4" w14:textId="77777777" w:rsidR="008A29EB" w:rsidRDefault="008A29EB">
      <w:pPr>
        <w:spacing w:line="276" w:lineRule="auto"/>
        <w:jc w:val="both"/>
      </w:pPr>
    </w:p>
    <w:p w14:paraId="7C3569AE" w14:textId="77777777" w:rsidR="008A29EB" w:rsidRDefault="008A29EB">
      <w:pPr>
        <w:spacing w:line="276" w:lineRule="auto"/>
        <w:jc w:val="both"/>
      </w:pPr>
    </w:p>
    <w:p w14:paraId="282428F1" w14:textId="77777777" w:rsidR="008A29EB" w:rsidRDefault="008A29EB">
      <w:pPr>
        <w:spacing w:line="276" w:lineRule="auto"/>
        <w:jc w:val="both"/>
      </w:pPr>
    </w:p>
    <w:p w14:paraId="0E437700" w14:textId="77777777" w:rsidR="008A29EB" w:rsidRDefault="008A29EB">
      <w:pPr>
        <w:spacing w:line="276" w:lineRule="auto"/>
        <w:jc w:val="both"/>
      </w:pPr>
    </w:p>
    <w:p w14:paraId="4D38FF7C" w14:textId="77777777" w:rsidR="008A29EB" w:rsidRDefault="008A29EB">
      <w:pPr>
        <w:spacing w:line="276" w:lineRule="auto"/>
        <w:jc w:val="both"/>
      </w:pPr>
    </w:p>
    <w:tbl>
      <w:tblPr>
        <w:tblStyle w:val="a1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7087"/>
      </w:tblGrid>
      <w:tr w:rsidR="008A29EB" w14:paraId="05D25204" w14:textId="77777777">
        <w:tc>
          <w:tcPr>
            <w:tcW w:w="1985" w:type="dxa"/>
            <w:shd w:val="clear" w:color="auto" w:fill="ED7D31"/>
          </w:tcPr>
          <w:p w14:paraId="1EAE12A3" w14:textId="77777777" w:rsidR="008A29EB" w:rsidRDefault="005D41BB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Título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170DC1D9" w14:textId="77777777" w:rsidR="008A29EB" w:rsidRDefault="005D41BB">
            <w:pPr>
              <w:spacing w:before="120" w:after="120" w:line="276" w:lineRule="auto"/>
              <w:jc w:val="both"/>
              <w:rPr>
                <w:color w:val="000000"/>
              </w:rPr>
            </w:pPr>
            <w:r>
              <w:t xml:space="preserve">Teste de </w:t>
            </w:r>
            <w:proofErr w:type="spellStart"/>
            <w:r>
              <w:t>Competências</w:t>
            </w:r>
            <w:proofErr w:type="spellEnd"/>
            <w:r>
              <w:t xml:space="preserve"> </w:t>
            </w:r>
            <w:proofErr w:type="spellStart"/>
            <w:r>
              <w:t>Interpessoais</w:t>
            </w:r>
            <w:proofErr w:type="spellEnd"/>
          </w:p>
        </w:tc>
      </w:tr>
      <w:tr w:rsidR="008A29EB" w:rsidRPr="00E17B17" w14:paraId="38EDD54C" w14:textId="77777777">
        <w:tc>
          <w:tcPr>
            <w:tcW w:w="1985" w:type="dxa"/>
            <w:shd w:val="clear" w:color="auto" w:fill="ED7D31"/>
          </w:tcPr>
          <w:p w14:paraId="70A10F0F" w14:textId="77777777" w:rsidR="008A29EB" w:rsidRDefault="005D41BB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lastRenderedPageBreak/>
              <w:t>Endereços</w:t>
            </w:r>
            <w:proofErr w:type="spellEnd"/>
            <w:r>
              <w:rPr>
                <w:b/>
                <w:color w:val="FFFFFF"/>
              </w:rPr>
              <w:t xml:space="preserve"> dos </w:t>
            </w:r>
            <w:proofErr w:type="spellStart"/>
            <w:r>
              <w:rPr>
                <w:b/>
                <w:color w:val="FFFFFF"/>
              </w:rPr>
              <w:t>tópicos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6DCBA7B6" w14:textId="77777777" w:rsidR="008A29EB" w:rsidRPr="00E17B17" w:rsidRDefault="005D41BB">
            <w:pPr>
              <w:spacing w:before="120" w:after="120" w:line="276" w:lineRule="auto"/>
              <w:jc w:val="both"/>
              <w:rPr>
                <w:color w:val="000000"/>
                <w:highlight w:val="yellow"/>
                <w:lang w:val="pt-PT"/>
              </w:rPr>
            </w:pPr>
            <w:r w:rsidRPr="00E17B17">
              <w:rPr>
                <w:lang w:val="pt-PT"/>
              </w:rPr>
              <w:t>Competências interpessoais através dos meios digitais</w:t>
            </w:r>
          </w:p>
        </w:tc>
      </w:tr>
      <w:tr w:rsidR="008A29EB" w:rsidRPr="00E17B17" w14:paraId="32BA4042" w14:textId="77777777">
        <w:tc>
          <w:tcPr>
            <w:tcW w:w="1985" w:type="dxa"/>
            <w:shd w:val="clear" w:color="auto" w:fill="ED7D31"/>
          </w:tcPr>
          <w:p w14:paraId="171C98E8" w14:textId="77777777" w:rsidR="008A29EB" w:rsidRDefault="005D41BB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Introdução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ao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3F22BD05" w14:textId="77777777" w:rsidR="008A29EB" w:rsidRPr="00E17B17" w:rsidRDefault="005D41BB">
            <w:pPr>
              <w:spacing w:before="120" w:after="120" w:line="276" w:lineRule="auto"/>
              <w:jc w:val="both"/>
              <w:rPr>
                <w:lang w:val="pt-PT"/>
              </w:rPr>
            </w:pPr>
            <w:r w:rsidRPr="00E17B17">
              <w:rPr>
                <w:lang w:val="pt-PT"/>
              </w:rPr>
              <w:t>Esta autoavaliação gratuita irá ajudá-lo a compreender o quão bem desenvolvidas estão as suas competências interpessoais e a identificar áreas que pode praticar e melhorar.</w:t>
            </w:r>
          </w:p>
        </w:tc>
      </w:tr>
      <w:tr w:rsidR="008A29EB" w:rsidRPr="00E17B17" w14:paraId="14DC05B6" w14:textId="77777777">
        <w:tc>
          <w:tcPr>
            <w:tcW w:w="1985" w:type="dxa"/>
            <w:shd w:val="clear" w:color="auto" w:fill="ED7D31"/>
          </w:tcPr>
          <w:p w14:paraId="2E3FFCD8" w14:textId="77777777" w:rsidR="008A29EB" w:rsidRPr="00E17B17" w:rsidRDefault="005D41BB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  <w:r w:rsidRPr="00E17B17">
              <w:rPr>
                <w:b/>
                <w:color w:val="FFFFFF"/>
                <w:lang w:val="pt-PT"/>
              </w:rPr>
              <w:t>O que obterá com a utilização deste recurso?</w:t>
            </w:r>
          </w:p>
          <w:p w14:paraId="67D3AE47" w14:textId="77777777" w:rsidR="008A29EB" w:rsidRPr="00E17B17" w:rsidRDefault="008A29EB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</w:p>
        </w:tc>
        <w:tc>
          <w:tcPr>
            <w:tcW w:w="7087" w:type="dxa"/>
          </w:tcPr>
          <w:p w14:paraId="3ED1C265" w14:textId="77777777" w:rsidR="008A29EB" w:rsidRPr="00E17B17" w:rsidRDefault="005D41B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E17B17">
              <w:rPr>
                <w:lang w:val="pt-PT"/>
              </w:rPr>
              <w:t>Descubra as suas competências interpessoais, pontos fortes e fracos.</w:t>
            </w:r>
          </w:p>
          <w:p w14:paraId="101B660D" w14:textId="77777777" w:rsidR="008A29EB" w:rsidRPr="00E17B17" w:rsidRDefault="005D41B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E17B17">
              <w:rPr>
                <w:lang w:val="pt-PT"/>
              </w:rPr>
              <w:t>Explore áreas como a capacidade de escuta, comunicação verbal, inteligência emocional e trabalho em grupo.</w:t>
            </w:r>
          </w:p>
          <w:p w14:paraId="0626AD89" w14:textId="77777777" w:rsidR="008A29EB" w:rsidRPr="00E17B17" w:rsidRDefault="008A2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lang w:val="pt-PT"/>
              </w:rPr>
            </w:pPr>
          </w:p>
        </w:tc>
      </w:tr>
      <w:tr w:rsidR="008A29EB" w14:paraId="5263117E" w14:textId="77777777">
        <w:tc>
          <w:tcPr>
            <w:tcW w:w="1985" w:type="dxa"/>
            <w:shd w:val="clear" w:color="auto" w:fill="ED7D31"/>
          </w:tcPr>
          <w:p w14:paraId="57D3DFA6" w14:textId="77777777" w:rsidR="008A29EB" w:rsidRDefault="005D41BB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para 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7637B68C" w14:textId="77777777" w:rsidR="008A29EB" w:rsidRDefault="00000000">
            <w:pPr>
              <w:spacing w:before="120" w:after="120" w:line="276" w:lineRule="auto"/>
              <w:jc w:val="both"/>
              <w:rPr>
                <w:color w:val="000000"/>
              </w:rPr>
            </w:pPr>
            <w:hyperlink r:id="rId20">
              <w:r w:rsidR="005D41BB">
                <w:rPr>
                  <w:color w:val="1155CC"/>
                  <w:u w:val="single"/>
                </w:rPr>
                <w:t>https://</w:t>
              </w:r>
              <w:proofErr w:type="spellStart"/>
              <w:r w:rsidR="005D41BB">
                <w:rPr>
                  <w:color w:val="1155CC"/>
                  <w:u w:val="single"/>
                </w:rPr>
                <w:t>www.skillsyouneed.com</w:t>
              </w:r>
              <w:proofErr w:type="spellEnd"/>
              <w:r w:rsidR="005D41BB">
                <w:rPr>
                  <w:color w:val="1155CC"/>
                  <w:u w:val="single"/>
                </w:rPr>
                <w:t>/interpersonal-</w:t>
              </w:r>
              <w:proofErr w:type="spellStart"/>
              <w:r w:rsidR="005D41BB">
                <w:rPr>
                  <w:color w:val="1155CC"/>
                  <w:u w:val="single"/>
                </w:rPr>
                <w:t>skills.html</w:t>
              </w:r>
              <w:proofErr w:type="spellEnd"/>
            </w:hyperlink>
            <w:r w:rsidR="005D41BB">
              <w:t xml:space="preserve"> </w:t>
            </w:r>
          </w:p>
        </w:tc>
      </w:tr>
    </w:tbl>
    <w:p w14:paraId="3DA2F9B2" w14:textId="5FD97818" w:rsidR="008A29EB" w:rsidRDefault="005D41BB">
      <w:r>
        <w:rPr>
          <w:rFonts w:ascii="Source Sans Pro" w:eastAsia="Source Sans Pro" w:hAnsi="Source Sans Pro" w:cs="Source Sans Pro"/>
          <w:noProof/>
          <w:color w:val="000000"/>
        </w:rPr>
        <w:lastRenderedPageBreak/>
        <w:drawing>
          <wp:anchor distT="0" distB="0" distL="114300" distR="114300" simplePos="0" relativeHeight="251663360" behindDoc="0" locked="0" layoutInCell="1" hidden="0" allowOverlap="1" wp14:anchorId="4CA674DA" wp14:editId="28DDBA6B">
            <wp:simplePos x="0" y="0"/>
            <wp:positionH relativeFrom="margin">
              <wp:posOffset>-914399</wp:posOffset>
            </wp:positionH>
            <wp:positionV relativeFrom="margin">
              <wp:posOffset>-931544</wp:posOffset>
            </wp:positionV>
            <wp:extent cx="7625715" cy="10765155"/>
            <wp:effectExtent l="0" t="0" r="0" b="0"/>
            <wp:wrapSquare wrapText="bothSides" distT="0" distB="0" distL="114300" distR="114300"/>
            <wp:docPr id="17" name="image4.png" descr="Calendári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Timeline&#10;&#10;Description automatically generated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5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8A29EB">
      <w:headerReference w:type="first" r:id="rId22"/>
      <w:footerReference w:type="first" r:id="rId23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8F07C" w14:textId="77777777" w:rsidR="00340350" w:rsidRDefault="00340350">
      <w:pPr>
        <w:spacing w:after="0" w:line="240" w:lineRule="auto"/>
      </w:pPr>
      <w:r>
        <w:separator/>
      </w:r>
    </w:p>
  </w:endnote>
  <w:endnote w:type="continuationSeparator" w:id="0">
    <w:p w14:paraId="7111AF34" w14:textId="77777777" w:rsidR="00340350" w:rsidRDefault="00340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8D2EC" w14:textId="77777777" w:rsidR="008A29EB" w:rsidRDefault="008A29E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15704C27" w14:textId="77777777" w:rsidR="008A29EB" w:rsidRDefault="008A29E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8669E" w14:textId="77777777" w:rsidR="008A29EB" w:rsidRDefault="005D41B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  </w: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FC99C85" wp14:editId="54868CF5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l="0" t="0" r="0" b="0"/>
              <wp:wrapNone/>
              <wp:docPr id="16" name="Retâ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347315" y="3336448"/>
                        <a:ext cx="7997371" cy="88710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DE7E"/>
                          </a:gs>
                          <a:gs pos="50000">
                            <a:srgbClr val="FFE9B1"/>
                          </a:gs>
                          <a:gs pos="100000">
                            <a:srgbClr val="FFF2D9"/>
                          </a:gs>
                        </a:gsLst>
                        <a:lin ang="10800000" scaled="0"/>
                      </a:gradFill>
                      <a:ln w="19050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28E3FF1" w14:textId="77777777" w:rsidR="008A29EB" w:rsidRDefault="008A29E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b="0" l="0" r="0" t="0"/>
              <wp:wrapNone/>
              <wp:docPr id="16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16421" cy="90615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F4405" w14:textId="77777777" w:rsidR="008A29EB" w:rsidRDefault="008A29E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644AF" w14:textId="77777777" w:rsidR="00340350" w:rsidRDefault="00340350">
      <w:pPr>
        <w:spacing w:after="0" w:line="240" w:lineRule="auto"/>
      </w:pPr>
      <w:r>
        <w:separator/>
      </w:r>
    </w:p>
  </w:footnote>
  <w:footnote w:type="continuationSeparator" w:id="0">
    <w:p w14:paraId="3A05400C" w14:textId="77777777" w:rsidR="00340350" w:rsidRDefault="003403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1D3F4" w14:textId="77777777" w:rsidR="008A29EB" w:rsidRDefault="008A29E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3E440" w14:textId="77777777" w:rsidR="008A29EB" w:rsidRDefault="005D41B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6F5E8B62" wp14:editId="19161841">
          <wp:simplePos x="0" y="0"/>
          <wp:positionH relativeFrom="margin">
            <wp:align>left</wp:align>
          </wp:positionH>
          <wp:positionV relativeFrom="page">
            <wp:posOffset>264795</wp:posOffset>
          </wp:positionV>
          <wp:extent cx="1853565" cy="387985"/>
          <wp:effectExtent l="0" t="0" r="0" b="0"/>
          <wp:wrapSquare wrapText="bothSides" distT="0" distB="0" distL="114300" distR="114300"/>
          <wp:docPr id="24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3565" cy="387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7FAD2D95" wp14:editId="31BAA145">
          <wp:extent cx="874632" cy="618328"/>
          <wp:effectExtent l="0" t="0" r="0" b="0"/>
          <wp:docPr id="21" name="image10.png" descr="Uma imagem contendo ícone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A picture containing icon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4632" cy="6183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AF179" w14:textId="77777777" w:rsidR="008A29EB" w:rsidRDefault="008A29E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A4801"/>
    <w:multiLevelType w:val="multilevel"/>
    <w:tmpl w:val="006460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6439D1"/>
    <w:multiLevelType w:val="multilevel"/>
    <w:tmpl w:val="85B054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40F0B06"/>
    <w:multiLevelType w:val="multilevel"/>
    <w:tmpl w:val="21503C2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5BE1BD1"/>
    <w:multiLevelType w:val="multilevel"/>
    <w:tmpl w:val="A96297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E79680B"/>
    <w:multiLevelType w:val="multilevel"/>
    <w:tmpl w:val="64B4B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D1275B6"/>
    <w:multiLevelType w:val="multilevel"/>
    <w:tmpl w:val="44421E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D9B5B01"/>
    <w:multiLevelType w:val="multilevel"/>
    <w:tmpl w:val="D982D3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7654848"/>
    <w:multiLevelType w:val="multilevel"/>
    <w:tmpl w:val="8EF260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ACE0576"/>
    <w:multiLevelType w:val="multilevel"/>
    <w:tmpl w:val="5FD4B5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56966557">
    <w:abstractNumId w:val="2"/>
  </w:num>
  <w:num w:numId="2" w16cid:durableId="61486653">
    <w:abstractNumId w:val="7"/>
  </w:num>
  <w:num w:numId="3" w16cid:durableId="1971354272">
    <w:abstractNumId w:val="5"/>
  </w:num>
  <w:num w:numId="4" w16cid:durableId="1747606083">
    <w:abstractNumId w:val="4"/>
  </w:num>
  <w:num w:numId="5" w16cid:durableId="1577281748">
    <w:abstractNumId w:val="3"/>
  </w:num>
  <w:num w:numId="6" w16cid:durableId="532577366">
    <w:abstractNumId w:val="0"/>
  </w:num>
  <w:num w:numId="7" w16cid:durableId="1591037977">
    <w:abstractNumId w:val="6"/>
  </w:num>
  <w:num w:numId="8" w16cid:durableId="1614553376">
    <w:abstractNumId w:val="1"/>
  </w:num>
  <w:num w:numId="9" w16cid:durableId="6766167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9EB"/>
    <w:rsid w:val="00340350"/>
    <w:rsid w:val="005D41BB"/>
    <w:rsid w:val="008A29EB"/>
    <w:rsid w:val="00E17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20C7079"/>
  <w15:docId w15:val="{17B37391-CFDA-4E2F-AAF2-01D27C53A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E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B6AE4"/>
  </w:style>
  <w:style w:type="paragraph" w:styleId="Rodap">
    <w:name w:val="footer"/>
    <w:basedOn w:val="Normal"/>
    <w:link w:val="Rodap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B6AE4"/>
  </w:style>
  <w:style w:type="character" w:customStyle="1" w:styleId="Ttulo1Carter">
    <w:name w:val="Título 1 Caráter"/>
    <w:basedOn w:val="Tipodeletrapredefinidodopargrafo"/>
    <w:link w:val="Ttulo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026A45"/>
    <w:pPr>
      <w:spacing w:after="0" w:line="240" w:lineRule="auto"/>
    </w:pPr>
  </w:style>
  <w:style w:type="paragraph" w:styleId="ndice2">
    <w:name w:val="toc 2"/>
    <w:basedOn w:val="Normal"/>
    <w:next w:val="Normal"/>
    <w:autoRedefine/>
    <w:uiPriority w:val="39"/>
    <w:unhideWhenUsed/>
    <w:rsid w:val="001620AE"/>
    <w:pPr>
      <w:spacing w:after="100"/>
      <w:ind w:left="220"/>
    </w:pPr>
  </w:style>
  <w:style w:type="character" w:styleId="Hiperligao">
    <w:name w:val="Hyperlink"/>
    <w:basedOn w:val="Tipodeletrapredefinidodopargrafo"/>
    <w:uiPriority w:val="99"/>
    <w:unhideWhenUsed/>
    <w:rsid w:val="001620AE"/>
    <w:rPr>
      <w:color w:val="0563C1" w:themeColor="hyperlink"/>
      <w:u w:val="single"/>
    </w:rPr>
  </w:style>
  <w:style w:type="paragraph" w:styleId="Cabealhodondice">
    <w:name w:val="TOC Heading"/>
    <w:basedOn w:val="Ttulo1"/>
    <w:next w:val="Normal"/>
    <w:uiPriority w:val="39"/>
    <w:unhideWhenUsed/>
    <w:qFormat/>
    <w:rsid w:val="001620AE"/>
    <w:pPr>
      <w:spacing w:line="259" w:lineRule="auto"/>
      <w:outlineLvl w:val="9"/>
    </w:pPr>
    <w:rPr>
      <w:color w:val="2F5496" w:themeColor="accent1" w:themeShade="BF"/>
      <w:lang w:val="en-US"/>
    </w:rPr>
  </w:style>
  <w:style w:type="paragraph" w:styleId="PargrafodaLista">
    <w:name w:val="List Paragraph"/>
    <w:basedOn w:val="Normal"/>
    <w:uiPriority w:val="34"/>
    <w:qFormat/>
    <w:rsid w:val="001620AE"/>
    <w:pPr>
      <w:ind w:left="720"/>
      <w:contextualSpacing/>
    </w:pPr>
  </w:style>
  <w:style w:type="table" w:customStyle="1" w:styleId="TableGrid3">
    <w:name w:val="Table Grid3"/>
    <w:basedOn w:val="Tabelanormal"/>
    <w:next w:val="TabelacomGrelha"/>
    <w:uiPriority w:val="39"/>
    <w:rsid w:val="00CD30C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elha">
    <w:name w:val="Table Grid"/>
    <w:basedOn w:val="Tabelanormal"/>
    <w:uiPriority w:val="39"/>
    <w:rsid w:val="00CD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ela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ela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character" w:styleId="TextodoMarcadordePosio">
    <w:name w:val="Placeholder Text"/>
    <w:basedOn w:val="Tipodeletrapredefinidodopargrafo"/>
    <w:uiPriority w:val="99"/>
    <w:semiHidden/>
    <w:rsid w:val="00E17B1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yperlink" Target="https://www.skillsyouneed.com/ps/time-management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skillsyouneed.com/quiz/171436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yperlink" Target="https://www.skillsyouneed.com/interpersonal-skills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hyperlink" Target="https://www.ihhp.com/free-eq-quiz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zpA60M8sdqz6vMIF4es84H9/yw==">CgMxLjAyDmguaHNkb2t6eWlrMG84MghoLmdqZGd4czIJaC4zMGowemxsMgloLjFmb2I5dGU4AHIhMXIySEZkWG9CMTJ1b1hYOHY4SkdKUGhxSXZFekswMEJZ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11</Pages>
  <Words>1880</Words>
  <Characters>11644</Characters>
  <Application>Microsoft Office Word</Application>
  <DocSecurity>0</DocSecurity>
  <Lines>294</Lines>
  <Paragraphs>99</Paragraphs>
  <ScaleCrop>false</ScaleCrop>
  <Company/>
  <LinksUpToDate>false</LinksUpToDate>
  <CharactersWithSpaces>13449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RightChallenge Challenge</cp:lastModifiedBy>
  <cp:revision>1</cp:revision>
  <dcterms:created xsi:type="dcterms:W3CDTF">2023-02-14T11:40:00Z</dcterms:created>
  <dcterms:modified xsi:type="dcterms:W3CDTF">2023-12-07T12:52:00Z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0a7c346f6d6fe3142f576e459c84555052365658d2af9f9b4101022a58ef9b7d</vt:lpwstr>
  </property>
</Properties>
</file>