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07700" w14:textId="3AB3EE0C" w:rsidR="00DF7420" w:rsidRDefault="00193188">
      <w:pPr>
        <w:tabs>
          <w:tab w:val="left" w:pos="900"/>
        </w:tabs>
        <w:sectPr w:rsidR="00DF742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95FC172" wp14:editId="3D7A1E0F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243580"/>
                <wp:effectExtent l="0" t="0" r="0" b="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24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2FE35" w14:textId="77777777" w:rsidR="00DF7420" w:rsidRPr="00193188" w:rsidRDefault="00533B39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193188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059F221B" w14:textId="7FBC9783" w:rsidR="00DF7420" w:rsidRDefault="0019318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533B3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533B3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533B3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C172" id="Retângulo 15" o:spid="_x0000_s1026" style="position:absolute;margin-left:228.75pt;margin-top:157.45pt;width:317pt;height:25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" filled="f" stroked="f">
                <v:textbox inset="2.53958mm,1.2694mm,2.53958mm,1.2694mm">
                  <w:txbxContent>
                    <w:p w14:paraId="5AC2FE35" w14:textId="77777777" w:rsidR="00DF7420" w:rsidRPr="00193188" w:rsidRDefault="00533B39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193188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059F221B" w14:textId="7FBC9783" w:rsidR="00DF7420" w:rsidRDefault="00193188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533B3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533B3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533B3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33B39">
        <w:rPr>
          <w:noProof/>
        </w:rPr>
        <w:drawing>
          <wp:anchor distT="0" distB="0" distL="114300" distR="114300" simplePos="0" relativeHeight="251658240" behindDoc="0" locked="0" layoutInCell="1" hidden="0" allowOverlap="1" wp14:anchorId="0EEB0903" wp14:editId="575D43ED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6232D0" w14:textId="77777777" w:rsidR="00DF7420" w:rsidRDefault="00533B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1563782925"/>
        <w:docPartObj>
          <w:docPartGallery w:val="Table of Contents"/>
          <w:docPartUnique/>
        </w:docPartObj>
      </w:sdtPr>
      <w:sdtContent>
        <w:p w14:paraId="51441A1F" w14:textId="667F0886" w:rsidR="00DF7420" w:rsidRDefault="00533B3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 xml:space="preserve">O que é a </w:t>
            </w:r>
            <w:r w:rsidR="00193188">
              <w:rPr>
                <w:rFonts w:ascii="Arial" w:eastAsia="Arial" w:hAnsi="Arial" w:cs="Arial"/>
                <w:b/>
                <w:color w:val="000000"/>
              </w:rPr>
              <w:t>literacia nos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adultos?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3CAAF8D2" w14:textId="77777777" w:rsidR="00DF742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ri49sqppdn7o">
            <w:r w:rsidR="00533B39">
              <w:rPr>
                <w:rFonts w:ascii="Arial" w:eastAsia="Arial" w:hAnsi="Arial" w:cs="Arial"/>
                <w:b/>
                <w:color w:val="000000"/>
              </w:rPr>
              <w:t>Como melhorar a sua competência de literacia através da lente da cultura?</w:t>
            </w:r>
            <w:r w:rsidR="00533B39"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14:paraId="061856CD" w14:textId="77777777" w:rsidR="00DF742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533B39">
              <w:rPr>
                <w:rFonts w:ascii="Arial" w:eastAsia="Arial" w:hAnsi="Arial" w:cs="Arial"/>
                <w:b/>
                <w:color w:val="000000"/>
              </w:rPr>
              <w:t>Estudo de caso</w:t>
            </w:r>
            <w:r w:rsidR="00533B39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6EC6A706" w14:textId="77777777" w:rsidR="00DF742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533B39">
              <w:rPr>
                <w:rFonts w:ascii="Arial" w:eastAsia="Arial" w:hAnsi="Arial" w:cs="Arial"/>
                <w:b/>
                <w:color w:val="000000"/>
              </w:rPr>
              <w:t>Atividade de Aprendizagem</w:t>
            </w:r>
            <w:r w:rsidR="00533B39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560285FE" w14:textId="77777777" w:rsidR="00DF742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533B39">
              <w:rPr>
                <w:rFonts w:ascii="Arial" w:eastAsia="Arial" w:hAnsi="Arial" w:cs="Arial"/>
                <w:b/>
                <w:color w:val="000000"/>
              </w:rPr>
              <w:t>Materiais Adicionais de Leitura ou Estudo</w:t>
            </w:r>
            <w:r w:rsidR="00533B39"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  <w:r w:rsidR="00533B39">
            <w:fldChar w:fldCharType="end"/>
          </w:r>
        </w:p>
      </w:sdtContent>
    </w:sdt>
    <w:p w14:paraId="39DB4202" w14:textId="77777777" w:rsidR="00DF7420" w:rsidRDefault="00DF7420"/>
    <w:p w14:paraId="2B800D50" w14:textId="77777777" w:rsidR="00DF7420" w:rsidRDefault="00DF7420"/>
    <w:p w14:paraId="6A8B6D95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1F7DDD3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D05A253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C31063E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C98349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0BE9701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AB3FB92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5C6F3C5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C829D56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9DAE51A" w14:textId="77777777" w:rsidR="00DF7420" w:rsidRDefault="00DF7420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4529B04" w14:textId="77777777" w:rsidR="00193188" w:rsidRDefault="00193188">
      <w:pPr>
        <w:pStyle w:val="Ttulo1"/>
        <w:rPr>
          <w:lang w:val="pt-PT"/>
        </w:rPr>
      </w:pPr>
    </w:p>
    <w:p w14:paraId="019188DE" w14:textId="77777777" w:rsidR="00193188" w:rsidRDefault="00193188">
      <w:pPr>
        <w:pStyle w:val="Ttulo1"/>
        <w:rPr>
          <w:lang w:val="pt-PT"/>
        </w:rPr>
      </w:pPr>
    </w:p>
    <w:p w14:paraId="29A3CD15" w14:textId="1FB736C8" w:rsidR="00DF7420" w:rsidRPr="00193188" w:rsidRDefault="00533B39">
      <w:pPr>
        <w:pStyle w:val="Ttulo1"/>
        <w:rPr>
          <w:lang w:val="pt-PT"/>
        </w:rPr>
      </w:pPr>
      <w:r w:rsidRPr="00193188">
        <w:rPr>
          <w:lang w:val="pt-PT"/>
        </w:rPr>
        <w:t xml:space="preserve">O que é a </w:t>
      </w:r>
      <w:r w:rsidR="00193188">
        <w:rPr>
          <w:lang w:val="pt-PT"/>
        </w:rPr>
        <w:t>literacia nos</w:t>
      </w:r>
      <w:r w:rsidRPr="00193188">
        <w:rPr>
          <w:lang w:val="pt-PT"/>
        </w:rPr>
        <w:t xml:space="preserve"> adultos?</w:t>
      </w:r>
    </w:p>
    <w:p w14:paraId="0BFF7327" w14:textId="77777777" w:rsidR="00DF7420" w:rsidRPr="00193188" w:rsidRDefault="00DF7420">
      <w:pPr>
        <w:ind w:left="360"/>
        <w:rPr>
          <w:lang w:val="pt-PT"/>
        </w:rPr>
      </w:pPr>
    </w:p>
    <w:p w14:paraId="61F14E72" w14:textId="19755415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 resposta mais simples a esta pergunta é a capacidade de um indivíduo para ler e escrever.  E, de fa</w:t>
      </w:r>
      <w:r w:rsidR="00193188">
        <w:rPr>
          <w:sz w:val="24"/>
          <w:szCs w:val="24"/>
          <w:lang w:val="pt-PT"/>
        </w:rPr>
        <w:t>c</w:t>
      </w:r>
      <w:r w:rsidRPr="00193188">
        <w:rPr>
          <w:sz w:val="24"/>
          <w:szCs w:val="24"/>
          <w:lang w:val="pt-PT"/>
        </w:rPr>
        <w:t xml:space="preserve">to, no passado, os indivíduos eram considerados alfabetizados apenas se pudessem escrever </w:t>
      </w:r>
      <w:r w:rsidR="00193188">
        <w:rPr>
          <w:sz w:val="24"/>
          <w:szCs w:val="24"/>
          <w:lang w:val="pt-PT"/>
        </w:rPr>
        <w:t xml:space="preserve">o </w:t>
      </w:r>
      <w:r w:rsidRPr="00193188">
        <w:rPr>
          <w:sz w:val="24"/>
          <w:szCs w:val="24"/>
          <w:lang w:val="pt-PT"/>
        </w:rPr>
        <w:t xml:space="preserve">seu nome. Mas </w:t>
      </w:r>
      <w:r w:rsidR="00193188">
        <w:rPr>
          <w:sz w:val="24"/>
          <w:szCs w:val="24"/>
          <w:lang w:val="pt-PT"/>
        </w:rPr>
        <w:t>a</w:t>
      </w:r>
      <w:r w:rsidRPr="00193188">
        <w:rPr>
          <w:sz w:val="24"/>
          <w:szCs w:val="24"/>
          <w:lang w:val="pt-PT"/>
        </w:rPr>
        <w:t xml:space="preserve"> que nível tem </w:t>
      </w:r>
      <w:r w:rsidR="00193188" w:rsidRPr="00193188">
        <w:rPr>
          <w:sz w:val="24"/>
          <w:szCs w:val="24"/>
          <w:lang w:val="pt-PT"/>
        </w:rPr>
        <w:t>de</w:t>
      </w:r>
      <w:r w:rsidRPr="00193188">
        <w:rPr>
          <w:sz w:val="24"/>
          <w:szCs w:val="24"/>
          <w:lang w:val="pt-PT"/>
        </w:rPr>
        <w:t xml:space="preserve"> ser capaz de ler e escrever para ser considerado alfabetizado? Precisa de saber o básico de matemática - adicionar, subtrair, multiplicar e dividir para equilibrar o seu livro de cheques? É necessário conhecimento geral para ser considerado alfabetizado? </w:t>
      </w:r>
      <w:r w:rsidR="00193188">
        <w:rPr>
          <w:sz w:val="24"/>
          <w:szCs w:val="24"/>
          <w:lang w:val="pt-PT"/>
        </w:rPr>
        <w:t>É</w:t>
      </w:r>
      <w:r w:rsidRPr="00193188">
        <w:rPr>
          <w:sz w:val="24"/>
          <w:szCs w:val="24"/>
          <w:lang w:val="pt-PT"/>
        </w:rPr>
        <w:t xml:space="preserve"> alfabetizado se não fala inglês ou não tem conhecimento básico de outras culturas? E a literacia digital?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42A1F21" wp14:editId="1EF90AA2">
            <wp:simplePos x="0" y="0"/>
            <wp:positionH relativeFrom="column">
              <wp:posOffset>19051</wp:posOffset>
            </wp:positionH>
            <wp:positionV relativeFrom="paragraph">
              <wp:posOffset>1525991</wp:posOffset>
            </wp:positionV>
            <wp:extent cx="3236755" cy="1734975"/>
            <wp:effectExtent l="0" t="0" r="0" b="0"/>
            <wp:wrapSquare wrapText="bothSides" distT="114300" distB="114300" distL="114300" distR="11430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755" cy="173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5B5CDC" w14:textId="1D27C54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No século 21, a </w:t>
      </w:r>
      <w:r w:rsidR="00193188">
        <w:rPr>
          <w:sz w:val="24"/>
          <w:szCs w:val="24"/>
          <w:lang w:val="pt-PT"/>
        </w:rPr>
        <w:t>literacia em</w:t>
      </w:r>
      <w:r w:rsidRPr="00193188">
        <w:rPr>
          <w:sz w:val="24"/>
          <w:szCs w:val="24"/>
          <w:lang w:val="pt-PT"/>
        </w:rPr>
        <w:t xml:space="preserve"> adultos refere-se à capacidade dos adultos de ler, escrever e compreender informações </w:t>
      </w:r>
      <w:r w:rsidR="00193188">
        <w:rPr>
          <w:sz w:val="24"/>
          <w:szCs w:val="24"/>
          <w:lang w:val="pt-PT"/>
        </w:rPr>
        <w:t>n</w:t>
      </w:r>
      <w:r w:rsidRPr="00193188">
        <w:rPr>
          <w:sz w:val="24"/>
          <w:szCs w:val="24"/>
          <w:lang w:val="pt-PT"/>
        </w:rPr>
        <w:t xml:space="preserve">um nível que lhes permite participar efetivamente </w:t>
      </w:r>
      <w:r w:rsidR="00193188">
        <w:rPr>
          <w:sz w:val="24"/>
          <w:szCs w:val="24"/>
          <w:lang w:val="pt-PT"/>
        </w:rPr>
        <w:t>n</w:t>
      </w:r>
      <w:r w:rsidRPr="00193188">
        <w:rPr>
          <w:sz w:val="24"/>
          <w:szCs w:val="24"/>
          <w:lang w:val="pt-PT"/>
        </w:rPr>
        <w:t>a sociedade, alcançar objetivos pessoais e se envolver na aprendizagem ao longo da vida. Envolve uma série de competências de literacia, incluindo leitura, escrita, numeracia, literacia digital e capacidade de resolução de problemas.</w:t>
      </w:r>
    </w:p>
    <w:p w14:paraId="2906178D" w14:textId="7777777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 capacidade de ler e escrever é considerada uma habilidade fundamental para os indivíduos acederem à informação, obterem emprego, participarem em atividades cívicas e melhorarem a sua qualidade de vida.</w:t>
      </w:r>
    </w:p>
    <w:p w14:paraId="69C23578" w14:textId="7777777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As áreas geralmente referidas quando se discute a literacia de adultos são:</w:t>
      </w:r>
    </w:p>
    <w:p w14:paraId="5A8A193E" w14:textId="77777777" w:rsidR="00DF7420" w:rsidRPr="00193188" w:rsidRDefault="00533B39">
      <w:pPr>
        <w:numPr>
          <w:ilvl w:val="0"/>
          <w:numId w:val="3"/>
        </w:numPr>
        <w:spacing w:after="0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Leitura: "Literacia funcional" é frequentemente definida como a capacidade de ler num determinado nível de ensino.</w:t>
      </w:r>
    </w:p>
    <w:p w14:paraId="7EF73D2E" w14:textId="19C7EA98" w:rsidR="00DF7420" w:rsidRPr="00193188" w:rsidRDefault="00533B39">
      <w:pPr>
        <w:numPr>
          <w:ilvl w:val="0"/>
          <w:numId w:val="3"/>
        </w:numPr>
        <w:spacing w:after="0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Escrita: A literacia escrita pode ser considerada como a capacidade de um indivíduo para escrever numa linguagem clara e precisa.</w:t>
      </w:r>
    </w:p>
    <w:p w14:paraId="6DF30FDC" w14:textId="77777777" w:rsidR="00DF7420" w:rsidRPr="00193188" w:rsidRDefault="00533B39">
      <w:pPr>
        <w:numPr>
          <w:ilvl w:val="0"/>
          <w:numId w:val="3"/>
        </w:numPr>
        <w:spacing w:after="0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Matemática: "Numeracia" ou "Literacia matemática" refere-se geralmente à capacidade de realizar as operações matemáticas básicas - adição, subtração, multiplicação, divisão.</w:t>
      </w:r>
    </w:p>
    <w:p w14:paraId="20B45865" w14:textId="77777777" w:rsidR="00DF7420" w:rsidRPr="00193188" w:rsidRDefault="00533B39">
      <w:pPr>
        <w:numPr>
          <w:ilvl w:val="0"/>
          <w:numId w:val="3"/>
        </w:numPr>
        <w:spacing w:after="0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Segunda língua: Ter habilidades de fala, audição, leitura e escrita em inglês, além da sua língua nativa.</w:t>
      </w:r>
    </w:p>
    <w:p w14:paraId="41AFDCB4" w14:textId="77777777" w:rsidR="00DF7420" w:rsidRPr="00193188" w:rsidRDefault="00533B39">
      <w:pPr>
        <w:numPr>
          <w:ilvl w:val="0"/>
          <w:numId w:val="3"/>
        </w:numPr>
        <w:spacing w:after="0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Literacia cultural: Ser capaz de compreender as tradições, atividades regulares e história de um grupo de pessoas de uma determinada cultura.</w:t>
      </w:r>
    </w:p>
    <w:p w14:paraId="12B2C035" w14:textId="77777777" w:rsidR="00DF7420" w:rsidRPr="00193188" w:rsidRDefault="00533B39">
      <w:pPr>
        <w:numPr>
          <w:ilvl w:val="0"/>
          <w:numId w:val="3"/>
        </w:num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lastRenderedPageBreak/>
        <w:t>Literacia digital: a tecnologia trouxe um novo tipo de aprendizagem que não depende apenas dos livros e da escrita, por isso é importante manter-se atualizado com os avanços tecnológicos.</w:t>
      </w:r>
    </w:p>
    <w:p w14:paraId="6E846A6C" w14:textId="77777777" w:rsidR="00DF7420" w:rsidRPr="00193188" w:rsidRDefault="00DF7420">
      <w:pPr>
        <w:jc w:val="both"/>
        <w:rPr>
          <w:sz w:val="24"/>
          <w:szCs w:val="24"/>
          <w:lang w:val="pt-PT"/>
        </w:rPr>
      </w:pPr>
    </w:p>
    <w:p w14:paraId="68F3A1C6" w14:textId="77777777" w:rsidR="00DF7420" w:rsidRPr="00193188" w:rsidRDefault="00533B39">
      <w:pPr>
        <w:pStyle w:val="Ttulo1"/>
        <w:rPr>
          <w:sz w:val="24"/>
          <w:szCs w:val="24"/>
          <w:lang w:val="pt-PT"/>
        </w:rPr>
      </w:pPr>
      <w:bookmarkStart w:id="0" w:name="_heading=h.ri49sqppdn7o" w:colFirst="0" w:colLast="0"/>
      <w:bookmarkEnd w:id="0"/>
      <w:r w:rsidRPr="00193188">
        <w:rPr>
          <w:lang w:val="pt-PT"/>
        </w:rPr>
        <w:t>Como melhorar a sua competência de literacia através da lente da cultura?</w:t>
      </w:r>
    </w:p>
    <w:p w14:paraId="65922289" w14:textId="77777777" w:rsidR="00DF7420" w:rsidRPr="00193188" w:rsidRDefault="00DF7420">
      <w:pPr>
        <w:rPr>
          <w:lang w:val="pt-PT"/>
        </w:rPr>
      </w:pPr>
    </w:p>
    <w:p w14:paraId="3243DA68" w14:textId="2465515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Existe uma ligação significativa entre a literacia dos adultos e a cultura - a cultura desempenha um papel crucial na definição da forma como aprendemos e nos envolvemos com a literacia, enquanto a literacia, por sua vez, pode influenciar e preservar tradições e práticas culturais. Você pode transformar</w:t>
      </w:r>
      <w:r w:rsidR="00193188">
        <w:rPr>
          <w:sz w:val="24"/>
          <w:szCs w:val="24"/>
          <w:lang w:val="pt-PT"/>
        </w:rPr>
        <w:t xml:space="preserve"> a</w:t>
      </w:r>
      <w:r w:rsidRPr="00193188">
        <w:rPr>
          <w:sz w:val="24"/>
          <w:szCs w:val="24"/>
          <w:lang w:val="pt-PT"/>
        </w:rPr>
        <w:t xml:space="preserve"> sua jornada em direção à </w:t>
      </w:r>
      <w:r w:rsidR="00193188">
        <w:rPr>
          <w:sz w:val="24"/>
          <w:szCs w:val="24"/>
          <w:lang w:val="pt-PT"/>
        </w:rPr>
        <w:t>literacia</w:t>
      </w:r>
      <w:r w:rsidRPr="00193188">
        <w:rPr>
          <w:sz w:val="24"/>
          <w:szCs w:val="24"/>
          <w:lang w:val="pt-PT"/>
        </w:rPr>
        <w:t xml:space="preserve"> através das lentes da cultura - histórias, tradições e experiências d</w:t>
      </w:r>
      <w:r w:rsidR="00193188">
        <w:rPr>
          <w:sz w:val="24"/>
          <w:szCs w:val="24"/>
          <w:lang w:val="pt-PT"/>
        </w:rPr>
        <w:t>a</w:t>
      </w:r>
      <w:r w:rsidRPr="00193188">
        <w:rPr>
          <w:sz w:val="24"/>
          <w:szCs w:val="24"/>
          <w:lang w:val="pt-PT"/>
        </w:rPr>
        <w:t xml:space="preserve"> sua própria cultura.</w:t>
      </w:r>
    </w:p>
    <w:p w14:paraId="701E8C30" w14:textId="38F42E44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Há muitos benefícios </w:t>
      </w:r>
      <w:r w:rsidR="00193188">
        <w:rPr>
          <w:sz w:val="24"/>
          <w:szCs w:val="24"/>
          <w:lang w:val="pt-PT"/>
        </w:rPr>
        <w:t>em</w:t>
      </w:r>
      <w:r w:rsidRPr="00193188">
        <w:rPr>
          <w:sz w:val="24"/>
          <w:szCs w:val="24"/>
          <w:lang w:val="pt-PT"/>
        </w:rPr>
        <w:t xml:space="preserve"> melhorar</w:t>
      </w:r>
      <w:r w:rsidR="00193188">
        <w:rPr>
          <w:sz w:val="24"/>
          <w:szCs w:val="24"/>
          <w:lang w:val="pt-PT"/>
        </w:rPr>
        <w:t xml:space="preserve"> as</w:t>
      </w:r>
      <w:r w:rsidRPr="00193188">
        <w:rPr>
          <w:sz w:val="24"/>
          <w:szCs w:val="24"/>
          <w:lang w:val="pt-PT"/>
        </w:rPr>
        <w:t xml:space="preserve"> suas habilidades de </w:t>
      </w:r>
      <w:r w:rsidR="00193188">
        <w:rPr>
          <w:sz w:val="24"/>
          <w:szCs w:val="24"/>
          <w:lang w:val="pt-PT"/>
        </w:rPr>
        <w:t>literacia</w:t>
      </w:r>
      <w:r w:rsidRPr="00193188">
        <w:rPr>
          <w:sz w:val="24"/>
          <w:szCs w:val="24"/>
          <w:lang w:val="pt-PT"/>
        </w:rPr>
        <w:t xml:space="preserve"> através da lente da cultura. Pode começar por abraçar a sua própria cultura e familiarizar-se com as suas histórias e tradições, o que lhe proporcionará uma experiência de leitura envolvente e agradável. </w:t>
      </w:r>
    </w:p>
    <w:p w14:paraId="5EF5076B" w14:textId="2F0D5C4F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À medida que lê e escreve sobre a sua própria cultura, irá ajudá-lo a descobrir a sua voz e a ganhar confiança na expressão dos seus pensamentos e ideias. </w:t>
      </w:r>
      <w:r w:rsidR="00193188">
        <w:rPr>
          <w:sz w:val="24"/>
          <w:szCs w:val="24"/>
          <w:lang w:val="pt-PT"/>
        </w:rPr>
        <w:t>A s</w:t>
      </w:r>
      <w:r w:rsidRPr="00193188">
        <w:rPr>
          <w:sz w:val="24"/>
          <w:szCs w:val="24"/>
          <w:lang w:val="pt-PT"/>
        </w:rPr>
        <w:t>ua identidade única brilhará através d</w:t>
      </w:r>
      <w:r w:rsidR="00193188">
        <w:rPr>
          <w:sz w:val="24"/>
          <w:szCs w:val="24"/>
          <w:lang w:val="pt-PT"/>
        </w:rPr>
        <w:t>as</w:t>
      </w:r>
      <w:r w:rsidRPr="00193188">
        <w:rPr>
          <w:sz w:val="24"/>
          <w:szCs w:val="24"/>
          <w:lang w:val="pt-PT"/>
        </w:rPr>
        <w:t xml:space="preserve"> suas palavras, capacitando-o a partilhar</w:t>
      </w:r>
      <w:r w:rsidR="00193188">
        <w:rPr>
          <w:sz w:val="24"/>
          <w:szCs w:val="24"/>
          <w:lang w:val="pt-PT"/>
        </w:rPr>
        <w:t xml:space="preserve"> a</w:t>
      </w:r>
      <w:r w:rsidRPr="00193188">
        <w:rPr>
          <w:sz w:val="24"/>
          <w:szCs w:val="24"/>
          <w:lang w:val="pt-PT"/>
        </w:rPr>
        <w:t xml:space="preserve"> sua história com orgulho. A sua cultura é uma fonte de conhecimento que atravessa gerações e melhor</w:t>
      </w:r>
      <w:r w:rsidR="00193188">
        <w:rPr>
          <w:sz w:val="24"/>
          <w:szCs w:val="24"/>
          <w:lang w:val="pt-PT"/>
        </w:rPr>
        <w:t>a</w:t>
      </w:r>
      <w:r w:rsidRPr="00193188">
        <w:rPr>
          <w:sz w:val="24"/>
          <w:szCs w:val="24"/>
          <w:lang w:val="pt-PT"/>
        </w:rPr>
        <w:t xml:space="preserve"> as suas competências de literacia</w:t>
      </w:r>
      <w:r w:rsidR="00193188">
        <w:rPr>
          <w:sz w:val="24"/>
          <w:szCs w:val="24"/>
          <w:lang w:val="pt-PT"/>
        </w:rPr>
        <w:t>,</w:t>
      </w:r>
      <w:r w:rsidRPr="00193188">
        <w:rPr>
          <w:sz w:val="24"/>
          <w:szCs w:val="24"/>
          <w:lang w:val="pt-PT"/>
        </w:rPr>
        <w:t xml:space="preserve"> permite-lhe preservar o seu património cultural, garantindo que as suas tradições e histórias continuem a ser acarinhadas pelas gerações futuras. Ao melhorar as suas competências de literacia através da partilha de histórias, da leitura em conjunto no seio de uma família e da celebração da sua cultura, irá aproximá-lo da sua comunidade e servir de exemplo para as gerações futuras.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319B3EE" wp14:editId="1C188B74">
            <wp:simplePos x="0" y="0"/>
            <wp:positionH relativeFrom="column">
              <wp:posOffset>3369000</wp:posOffset>
            </wp:positionH>
            <wp:positionV relativeFrom="paragraph">
              <wp:posOffset>134311</wp:posOffset>
            </wp:positionV>
            <wp:extent cx="2357438" cy="2528397"/>
            <wp:effectExtent l="0" t="0" r="0" b="0"/>
            <wp:wrapSquare wrapText="bothSides" distT="114300" distB="114300" distL="114300" distR="11430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52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2A88FB" w14:textId="7777777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Ao explorar diversas culturas através da leitura, irá melhorar a sua literacia cultural, o que abrirá portas para a compreensão dos outros, fomentará a empatia e alargará a sua visão do mundo.</w:t>
      </w:r>
    </w:p>
    <w:p w14:paraId="6FD601B6" w14:textId="13630A1D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Adicionar o componente digital a</w:t>
      </w:r>
      <w:r w:rsidR="00193188">
        <w:rPr>
          <w:sz w:val="24"/>
          <w:szCs w:val="24"/>
          <w:lang w:val="pt-PT"/>
        </w:rPr>
        <w:t>qui</w:t>
      </w:r>
      <w:r w:rsidRPr="00193188">
        <w:rPr>
          <w:sz w:val="24"/>
          <w:szCs w:val="24"/>
          <w:lang w:val="pt-PT"/>
        </w:rPr>
        <w:t xml:space="preserve">, como aprender a ler e escrever online, oferecerá um mundo de possibilidades - acesso a informações infinitas, conexão com os outros e descoberta de novos interesses. </w:t>
      </w:r>
    </w:p>
    <w:p w14:paraId="000C9F21" w14:textId="7777777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Uma melhor literacia abrir-lhe-á as portas a melhores oportunidades na sua vida profissional e pessoal, por exemplo, quando procura emprego ou comunica com outras pessoas. </w:t>
      </w:r>
    </w:p>
    <w:p w14:paraId="602F6886" w14:textId="622C54F0" w:rsidR="00DF7420" w:rsidRPr="00193188" w:rsidRDefault="00533B39" w:rsidP="00193188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lastRenderedPageBreak/>
        <w:t>Continue</w:t>
      </w:r>
      <w:r w:rsidR="00193188">
        <w:rPr>
          <w:sz w:val="24"/>
          <w:szCs w:val="24"/>
          <w:lang w:val="pt-PT"/>
        </w:rPr>
        <w:t xml:space="preserve"> a</w:t>
      </w:r>
      <w:r w:rsidRPr="00193188">
        <w:rPr>
          <w:sz w:val="24"/>
          <w:szCs w:val="24"/>
          <w:lang w:val="pt-PT"/>
        </w:rPr>
        <w:t xml:space="preserve"> aprende</w:t>
      </w:r>
      <w:r w:rsidR="00193188">
        <w:rPr>
          <w:sz w:val="24"/>
          <w:szCs w:val="24"/>
          <w:lang w:val="pt-PT"/>
        </w:rPr>
        <w:t>r</w:t>
      </w:r>
      <w:r w:rsidRPr="00193188">
        <w:rPr>
          <w:sz w:val="24"/>
          <w:szCs w:val="24"/>
          <w:lang w:val="pt-PT"/>
        </w:rPr>
        <w:t xml:space="preserve">, continue </w:t>
      </w:r>
      <w:r w:rsidR="00193188">
        <w:rPr>
          <w:sz w:val="24"/>
          <w:szCs w:val="24"/>
          <w:lang w:val="pt-PT"/>
        </w:rPr>
        <w:t xml:space="preserve">a </w:t>
      </w:r>
      <w:r w:rsidRPr="00193188">
        <w:rPr>
          <w:sz w:val="24"/>
          <w:szCs w:val="24"/>
          <w:lang w:val="pt-PT"/>
        </w:rPr>
        <w:t>cresce</w:t>
      </w:r>
      <w:r w:rsidR="00193188">
        <w:rPr>
          <w:sz w:val="24"/>
          <w:szCs w:val="24"/>
          <w:lang w:val="pt-PT"/>
        </w:rPr>
        <w:t>r</w:t>
      </w:r>
      <w:r w:rsidRPr="00193188">
        <w:rPr>
          <w:sz w:val="24"/>
          <w:szCs w:val="24"/>
          <w:lang w:val="pt-PT"/>
        </w:rPr>
        <w:t xml:space="preserve"> e deixe </w:t>
      </w:r>
      <w:r w:rsidR="00193188">
        <w:rPr>
          <w:sz w:val="24"/>
          <w:szCs w:val="24"/>
          <w:lang w:val="pt-PT"/>
        </w:rPr>
        <w:t xml:space="preserve">as </w:t>
      </w:r>
      <w:r w:rsidRPr="00193188">
        <w:rPr>
          <w:sz w:val="24"/>
          <w:szCs w:val="24"/>
          <w:lang w:val="pt-PT"/>
        </w:rPr>
        <w:t xml:space="preserve">suas raízes culturais serem a estrela guia </w:t>
      </w:r>
      <w:r w:rsidR="00193188">
        <w:rPr>
          <w:sz w:val="24"/>
          <w:szCs w:val="24"/>
          <w:lang w:val="pt-PT"/>
        </w:rPr>
        <w:t>no</w:t>
      </w:r>
      <w:r w:rsidRPr="00193188">
        <w:rPr>
          <w:sz w:val="24"/>
          <w:szCs w:val="24"/>
          <w:lang w:val="pt-PT"/>
        </w:rPr>
        <w:t xml:space="preserve"> seu caminho para a </w:t>
      </w:r>
      <w:r w:rsidR="00193188">
        <w:rPr>
          <w:sz w:val="24"/>
          <w:szCs w:val="24"/>
          <w:lang w:val="pt-PT"/>
        </w:rPr>
        <w:t>literacia</w:t>
      </w:r>
      <w:r w:rsidRPr="00193188">
        <w:rPr>
          <w:sz w:val="24"/>
          <w:szCs w:val="24"/>
          <w:lang w:val="pt-PT"/>
        </w:rPr>
        <w:t>!</w:t>
      </w:r>
    </w:p>
    <w:p w14:paraId="15C9BE64" w14:textId="77777777" w:rsidR="00DF7420" w:rsidRPr="00193188" w:rsidRDefault="00533B39">
      <w:pPr>
        <w:pStyle w:val="Ttulo1"/>
        <w:rPr>
          <w:lang w:val="pt-PT"/>
        </w:rPr>
      </w:pPr>
      <w:r w:rsidRPr="00193188">
        <w:rPr>
          <w:lang w:val="pt-PT"/>
        </w:rPr>
        <w:t>Estudo de caso</w:t>
      </w:r>
    </w:p>
    <w:p w14:paraId="7799B068" w14:textId="77777777" w:rsidR="00DF7420" w:rsidRPr="00193188" w:rsidRDefault="00DF7420">
      <w:pPr>
        <w:jc w:val="both"/>
        <w:rPr>
          <w:highlight w:val="yellow"/>
          <w:lang w:val="pt-PT"/>
        </w:rPr>
      </w:pPr>
    </w:p>
    <w:p w14:paraId="5E117AD1" w14:textId="18F2C315" w:rsidR="00DF7420" w:rsidRPr="00193188" w:rsidRDefault="00533B39">
      <w:pPr>
        <w:jc w:val="both"/>
        <w:rPr>
          <w:sz w:val="24"/>
          <w:szCs w:val="24"/>
          <w:lang w:val="pt-PT"/>
        </w:rPr>
      </w:pPr>
      <w:proofErr w:type="spellStart"/>
      <w:r w:rsidRPr="00193188">
        <w:rPr>
          <w:sz w:val="24"/>
          <w:szCs w:val="24"/>
          <w:lang w:val="pt-PT"/>
        </w:rPr>
        <w:t>Rupi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proofErr w:type="spellStart"/>
      <w:r w:rsidRPr="00193188">
        <w:rPr>
          <w:sz w:val="24"/>
          <w:szCs w:val="24"/>
          <w:lang w:val="pt-PT"/>
        </w:rPr>
        <w:t>Kaur</w:t>
      </w:r>
      <w:proofErr w:type="spellEnd"/>
      <w:r w:rsidRPr="00193188">
        <w:rPr>
          <w:sz w:val="24"/>
          <w:szCs w:val="24"/>
          <w:lang w:val="pt-PT"/>
        </w:rPr>
        <w:t xml:space="preserve"> é uma poetisa e artista canad</w:t>
      </w:r>
      <w:r w:rsidR="00193188">
        <w:rPr>
          <w:sz w:val="24"/>
          <w:szCs w:val="24"/>
          <w:lang w:val="pt-PT"/>
        </w:rPr>
        <w:t>i</w:t>
      </w:r>
      <w:r w:rsidRPr="00193188">
        <w:rPr>
          <w:sz w:val="24"/>
          <w:szCs w:val="24"/>
          <w:lang w:val="pt-PT"/>
        </w:rPr>
        <w:t xml:space="preserve">ense de ascendência indiana que expressa </w:t>
      </w:r>
      <w:r w:rsidR="00193188">
        <w:rPr>
          <w:sz w:val="24"/>
          <w:szCs w:val="24"/>
          <w:lang w:val="pt-PT"/>
        </w:rPr>
        <w:t xml:space="preserve">a </w:t>
      </w:r>
      <w:r w:rsidRPr="00193188">
        <w:rPr>
          <w:sz w:val="24"/>
          <w:szCs w:val="24"/>
          <w:lang w:val="pt-PT"/>
        </w:rPr>
        <w:t xml:space="preserve">sua cultura através de sua poesia, arte e experiências pessoais, o que significa que </w:t>
      </w:r>
      <w:r w:rsidR="00193188">
        <w:rPr>
          <w:sz w:val="24"/>
          <w:szCs w:val="24"/>
          <w:lang w:val="pt-PT"/>
        </w:rPr>
        <w:t xml:space="preserve">o </w:t>
      </w:r>
      <w:r w:rsidRPr="00193188">
        <w:rPr>
          <w:sz w:val="24"/>
          <w:szCs w:val="24"/>
          <w:lang w:val="pt-PT"/>
        </w:rPr>
        <w:t xml:space="preserve">seu trabalho pode ser utilizado para melhorar </w:t>
      </w:r>
      <w:r w:rsidR="00193188" w:rsidRPr="00193188">
        <w:rPr>
          <w:sz w:val="24"/>
          <w:szCs w:val="24"/>
          <w:lang w:val="pt-PT"/>
        </w:rPr>
        <w:t xml:space="preserve">as </w:t>
      </w:r>
      <w:r w:rsidR="00193188">
        <w:rPr>
          <w:sz w:val="24"/>
          <w:szCs w:val="24"/>
          <w:lang w:val="pt-PT"/>
        </w:rPr>
        <w:t>competências de literacia</w:t>
      </w:r>
      <w:r w:rsidRPr="00193188">
        <w:rPr>
          <w:sz w:val="24"/>
          <w:szCs w:val="24"/>
          <w:lang w:val="pt-PT"/>
        </w:rPr>
        <w:t xml:space="preserve"> através da cultura.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4AA9A62" wp14:editId="4FF1991D">
            <wp:simplePos x="0" y="0"/>
            <wp:positionH relativeFrom="column">
              <wp:posOffset>1</wp:posOffset>
            </wp:positionH>
            <wp:positionV relativeFrom="paragraph">
              <wp:posOffset>742950</wp:posOffset>
            </wp:positionV>
            <wp:extent cx="1743075" cy="2619375"/>
            <wp:effectExtent l="0" t="0" r="0" b="0"/>
            <wp:wrapSquare wrapText="bothSides" distT="114300" distB="114300" distL="114300" distR="11430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A199A3" w14:textId="6443A4BF" w:rsidR="00DF7420" w:rsidRPr="00193188" w:rsidRDefault="0019318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s</w:t>
      </w:r>
      <w:r w:rsidR="00533B39" w:rsidRPr="00193188">
        <w:rPr>
          <w:sz w:val="24"/>
          <w:szCs w:val="24"/>
          <w:lang w:val="pt-PT"/>
        </w:rPr>
        <w:t xml:space="preserve">eu trabalho muitas vezes reflete </w:t>
      </w:r>
      <w:r>
        <w:rPr>
          <w:sz w:val="24"/>
          <w:szCs w:val="24"/>
          <w:lang w:val="pt-PT"/>
        </w:rPr>
        <w:t xml:space="preserve">a </w:t>
      </w:r>
      <w:r w:rsidR="00533B39" w:rsidRPr="00193188">
        <w:rPr>
          <w:sz w:val="24"/>
          <w:szCs w:val="24"/>
          <w:lang w:val="pt-PT"/>
        </w:rPr>
        <w:t xml:space="preserve">sua herança cultural, identidade e as experiências da diáspora do sul da Ásia e muitas vezes explora temas de identidade, </w:t>
      </w:r>
      <w:r>
        <w:rPr>
          <w:sz w:val="24"/>
          <w:szCs w:val="24"/>
          <w:lang w:val="pt-PT"/>
        </w:rPr>
        <w:t>sentimento de pertença</w:t>
      </w:r>
      <w:r w:rsidR="00533B39" w:rsidRPr="00193188">
        <w:rPr>
          <w:sz w:val="24"/>
          <w:szCs w:val="24"/>
          <w:lang w:val="pt-PT"/>
        </w:rPr>
        <w:t xml:space="preserve"> e as complexidades de ser uma imigrante de primeira geração. Também muitas vezes incorpora elementos das tradições do sul da Ásia, como referências a festivais culturais, relações familiares e costumes. Ela usa essas referências para destacar a importância do patrim</w:t>
      </w:r>
      <w:r>
        <w:rPr>
          <w:sz w:val="24"/>
          <w:szCs w:val="24"/>
          <w:lang w:val="pt-PT"/>
        </w:rPr>
        <w:t>ó</w:t>
      </w:r>
      <w:r w:rsidR="00533B39" w:rsidRPr="00193188">
        <w:rPr>
          <w:sz w:val="24"/>
          <w:szCs w:val="24"/>
          <w:lang w:val="pt-PT"/>
        </w:rPr>
        <w:t xml:space="preserve">nio cultural na formação de experiências individuais. </w:t>
      </w:r>
    </w:p>
    <w:p w14:paraId="558FE9C4" w14:textId="7BBF7101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A poesia de </w:t>
      </w:r>
      <w:proofErr w:type="spellStart"/>
      <w:r w:rsidRPr="00193188">
        <w:rPr>
          <w:sz w:val="24"/>
          <w:szCs w:val="24"/>
          <w:lang w:val="pt-PT"/>
        </w:rPr>
        <w:t>Kaur</w:t>
      </w:r>
      <w:proofErr w:type="spellEnd"/>
      <w:r w:rsidRPr="00193188">
        <w:rPr>
          <w:sz w:val="24"/>
          <w:szCs w:val="24"/>
          <w:lang w:val="pt-PT"/>
        </w:rPr>
        <w:t xml:space="preserve"> muitas vezes enfatiza as experiências das mulheres, </w:t>
      </w:r>
      <w:r w:rsidR="00193188">
        <w:rPr>
          <w:sz w:val="24"/>
          <w:szCs w:val="24"/>
          <w:lang w:val="pt-PT"/>
        </w:rPr>
        <w:t>enfatizando</w:t>
      </w:r>
      <w:r w:rsidRPr="00193188">
        <w:rPr>
          <w:sz w:val="24"/>
          <w:szCs w:val="24"/>
          <w:lang w:val="pt-PT"/>
        </w:rPr>
        <w:t xml:space="preserve"> sobre questões como </w:t>
      </w:r>
      <w:r w:rsidR="00193188">
        <w:rPr>
          <w:sz w:val="24"/>
          <w:szCs w:val="24"/>
          <w:lang w:val="pt-PT"/>
        </w:rPr>
        <w:t xml:space="preserve">igualdade de </w:t>
      </w:r>
      <w:r w:rsidRPr="00193188">
        <w:rPr>
          <w:sz w:val="24"/>
          <w:szCs w:val="24"/>
          <w:lang w:val="pt-PT"/>
        </w:rPr>
        <w:t>g</w:t>
      </w:r>
      <w:r w:rsidR="00193188">
        <w:rPr>
          <w:sz w:val="24"/>
          <w:szCs w:val="24"/>
          <w:lang w:val="pt-PT"/>
        </w:rPr>
        <w:t>é</w:t>
      </w:r>
      <w:r w:rsidRPr="00193188">
        <w:rPr>
          <w:sz w:val="24"/>
          <w:szCs w:val="24"/>
          <w:lang w:val="pt-PT"/>
        </w:rPr>
        <w:t>nero, femini</w:t>
      </w:r>
      <w:r w:rsidR="00193188">
        <w:rPr>
          <w:sz w:val="24"/>
          <w:szCs w:val="24"/>
          <w:lang w:val="pt-PT"/>
        </w:rPr>
        <w:t>smo</w:t>
      </w:r>
      <w:r w:rsidRPr="00193188">
        <w:rPr>
          <w:sz w:val="24"/>
          <w:szCs w:val="24"/>
          <w:lang w:val="pt-PT"/>
        </w:rPr>
        <w:t xml:space="preserve"> e empoderamento. O seu trabalho desafia os estereótipos e as expectativas sociais impostas às mulheres, inspirando-se no seu próprio contexto cultural.</w:t>
      </w:r>
    </w:p>
    <w:p w14:paraId="0D07DF18" w14:textId="45A2BD75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A sua poesia e arte oferecem uma excelente oportunidade para envolver os alunos em atividades de literacia significativas e culturalmente relevantes para melhorar a sua literacia. Por exemplo,</w:t>
      </w:r>
      <w:r w:rsidR="00193188">
        <w:rPr>
          <w:sz w:val="24"/>
          <w:szCs w:val="24"/>
          <w:lang w:val="pt-PT"/>
        </w:rPr>
        <w:t xml:space="preserve"> os</w:t>
      </w:r>
      <w:r w:rsidRPr="00193188">
        <w:rPr>
          <w:sz w:val="24"/>
          <w:szCs w:val="24"/>
          <w:lang w:val="pt-PT"/>
        </w:rPr>
        <w:t xml:space="preserve"> seus livros de poesia "Leite e Mel" e "O Sol e </w:t>
      </w:r>
      <w:r w:rsidR="00193188">
        <w:rPr>
          <w:sz w:val="24"/>
          <w:szCs w:val="24"/>
          <w:lang w:val="pt-PT"/>
        </w:rPr>
        <w:t xml:space="preserve">as </w:t>
      </w:r>
      <w:r w:rsidRPr="00193188">
        <w:rPr>
          <w:sz w:val="24"/>
          <w:szCs w:val="24"/>
          <w:lang w:val="pt-PT"/>
        </w:rPr>
        <w:t>Suas Flores" podem ser usados como material de leitura culturalmente relevante, especialmente para alunos de origens do sul da Ásia ou aqueles interessados em explorar diversas culturas</w:t>
      </w:r>
      <w:r w:rsidR="00193188">
        <w:rPr>
          <w:sz w:val="24"/>
          <w:szCs w:val="24"/>
          <w:lang w:val="pt-PT"/>
        </w:rPr>
        <w:t>,</w:t>
      </w:r>
      <w:r w:rsidRPr="00193188">
        <w:rPr>
          <w:sz w:val="24"/>
          <w:szCs w:val="24"/>
          <w:lang w:val="pt-PT"/>
        </w:rPr>
        <w:t xml:space="preserve"> podem conectar</w:t>
      </w:r>
      <w:r w:rsidR="00193188">
        <w:rPr>
          <w:sz w:val="24"/>
          <w:szCs w:val="24"/>
          <w:lang w:val="pt-PT"/>
        </w:rPr>
        <w:t xml:space="preserve">-se </w:t>
      </w:r>
      <w:r w:rsidRPr="00193188">
        <w:rPr>
          <w:sz w:val="24"/>
          <w:szCs w:val="24"/>
          <w:lang w:val="pt-PT"/>
        </w:rPr>
        <w:t xml:space="preserve">com </w:t>
      </w:r>
      <w:r w:rsidR="00193188">
        <w:rPr>
          <w:sz w:val="24"/>
          <w:szCs w:val="24"/>
          <w:lang w:val="pt-PT"/>
        </w:rPr>
        <w:t xml:space="preserve">o </w:t>
      </w:r>
      <w:r w:rsidRPr="00193188">
        <w:rPr>
          <w:sz w:val="24"/>
          <w:szCs w:val="24"/>
          <w:lang w:val="pt-PT"/>
        </w:rPr>
        <w:t>seu trabalho, tornando a experiência de leitura mais significativa.</w:t>
      </w:r>
    </w:p>
    <w:p w14:paraId="02065BDD" w14:textId="77777777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Os alunos podem analisar vários temas, como identidade, relacionamentos, empoderamento e questões sociais, e pensar criticamente sobre a representação cultural e os contextos sociais. Além disso, ao analisar a sua poesia, os alunos podem desenvolver uma compreensão mais ampla da diversidade cultural e do seu papel na formação da expressão artística.</w:t>
      </w:r>
    </w:p>
    <w:p w14:paraId="48FECCFB" w14:textId="4C867A1A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Mas </w:t>
      </w:r>
      <w:r w:rsidR="00193188">
        <w:rPr>
          <w:sz w:val="24"/>
          <w:szCs w:val="24"/>
          <w:lang w:val="pt-PT"/>
        </w:rPr>
        <w:t xml:space="preserve">a </w:t>
      </w:r>
      <w:r w:rsidRPr="00193188">
        <w:rPr>
          <w:sz w:val="24"/>
          <w:szCs w:val="24"/>
          <w:lang w:val="pt-PT"/>
        </w:rPr>
        <w:t>sua poesia vai além d</w:t>
      </w:r>
      <w:r w:rsidR="00193188">
        <w:rPr>
          <w:sz w:val="24"/>
          <w:szCs w:val="24"/>
          <w:lang w:val="pt-PT"/>
        </w:rPr>
        <w:t>a</w:t>
      </w:r>
      <w:r w:rsidRPr="00193188">
        <w:rPr>
          <w:sz w:val="24"/>
          <w:szCs w:val="24"/>
          <w:lang w:val="pt-PT"/>
        </w:rPr>
        <w:t xml:space="preserve"> sua formação no sul da Ásia e oferece temas universais, tornando-os relacionáveis com leitores de várias origens culturais. Ao ler</w:t>
      </w:r>
      <w:r w:rsidR="00193188">
        <w:rPr>
          <w:sz w:val="24"/>
          <w:szCs w:val="24"/>
          <w:lang w:val="pt-PT"/>
        </w:rPr>
        <w:t xml:space="preserve"> a</w:t>
      </w:r>
      <w:r w:rsidRPr="00193188">
        <w:rPr>
          <w:sz w:val="24"/>
          <w:szCs w:val="24"/>
          <w:lang w:val="pt-PT"/>
        </w:rPr>
        <w:t xml:space="preserve"> sua poesia, os alunos podem refletir sobre como diferentes experiências culturais moldam a vida dos indivíduos e criam empatia. Incorporando o trabalho de </w:t>
      </w:r>
      <w:proofErr w:type="spellStart"/>
      <w:r w:rsidRPr="00193188">
        <w:rPr>
          <w:sz w:val="24"/>
          <w:szCs w:val="24"/>
          <w:lang w:val="pt-PT"/>
        </w:rPr>
        <w:t>Kaur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r w:rsidR="00193188">
        <w:rPr>
          <w:sz w:val="24"/>
          <w:szCs w:val="24"/>
          <w:lang w:val="pt-PT"/>
        </w:rPr>
        <w:t>nas</w:t>
      </w:r>
      <w:r w:rsidRPr="00193188">
        <w:rPr>
          <w:sz w:val="24"/>
          <w:szCs w:val="24"/>
          <w:lang w:val="pt-PT"/>
        </w:rPr>
        <w:t xml:space="preserve"> suas atividades de </w:t>
      </w:r>
      <w:r w:rsidR="00193188">
        <w:rPr>
          <w:sz w:val="24"/>
          <w:szCs w:val="24"/>
          <w:lang w:val="pt-PT"/>
        </w:rPr>
        <w:t>literacia</w:t>
      </w:r>
      <w:r w:rsidRPr="00193188">
        <w:rPr>
          <w:sz w:val="24"/>
          <w:szCs w:val="24"/>
          <w:lang w:val="pt-PT"/>
        </w:rPr>
        <w:t xml:space="preserve">, pode melhorar </w:t>
      </w:r>
      <w:r w:rsidR="00193188">
        <w:rPr>
          <w:sz w:val="24"/>
          <w:szCs w:val="24"/>
          <w:lang w:val="pt-PT"/>
        </w:rPr>
        <w:t xml:space="preserve">a </w:t>
      </w:r>
      <w:r w:rsidRPr="00193188">
        <w:rPr>
          <w:sz w:val="24"/>
          <w:szCs w:val="24"/>
          <w:lang w:val="pt-PT"/>
        </w:rPr>
        <w:t>sua experiência de aprendizagem, promover um senso de orgulho cultural e compreensão e ter uma aprendizagem mais agradável.</w:t>
      </w:r>
    </w:p>
    <w:p w14:paraId="720A8CA7" w14:textId="664152B9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lastRenderedPageBreak/>
        <w:t xml:space="preserve">A experiência geral de leitura é também potenciada através das artes visuais que complementam a sua poesia. </w:t>
      </w:r>
      <w:r w:rsidR="00193188">
        <w:rPr>
          <w:sz w:val="24"/>
          <w:szCs w:val="24"/>
          <w:lang w:val="pt-PT"/>
        </w:rPr>
        <w:t>O s</w:t>
      </w:r>
      <w:r w:rsidRPr="00193188">
        <w:rPr>
          <w:sz w:val="24"/>
          <w:szCs w:val="24"/>
          <w:lang w:val="pt-PT"/>
        </w:rPr>
        <w:t>eu perfil no Instagram oferece uma grande seleção de poemas disponíveis gratuitamente.</w:t>
      </w:r>
    </w:p>
    <w:p w14:paraId="19C2E0DA" w14:textId="709102F6" w:rsidR="00DF7420" w:rsidRPr="00193188" w:rsidRDefault="00533B39">
      <w:pPr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O mais recente livro de </w:t>
      </w:r>
      <w:proofErr w:type="spellStart"/>
      <w:r w:rsidRPr="00193188">
        <w:rPr>
          <w:sz w:val="24"/>
          <w:szCs w:val="24"/>
          <w:lang w:val="pt-PT"/>
        </w:rPr>
        <w:t>Rupi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proofErr w:type="spellStart"/>
      <w:r w:rsidRPr="00193188">
        <w:rPr>
          <w:sz w:val="24"/>
          <w:szCs w:val="24"/>
          <w:lang w:val="pt-PT"/>
        </w:rPr>
        <w:t>Kaur</w:t>
      </w:r>
      <w:proofErr w:type="spellEnd"/>
      <w:r w:rsidRPr="00193188">
        <w:rPr>
          <w:sz w:val="24"/>
          <w:szCs w:val="24"/>
          <w:lang w:val="pt-PT"/>
        </w:rPr>
        <w:t>, "</w:t>
      </w:r>
      <w:proofErr w:type="spellStart"/>
      <w:r w:rsidRPr="00193188">
        <w:rPr>
          <w:sz w:val="24"/>
          <w:szCs w:val="24"/>
          <w:lang w:val="pt-PT"/>
        </w:rPr>
        <w:t>Healing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proofErr w:type="spellStart"/>
      <w:r w:rsidRPr="00193188">
        <w:rPr>
          <w:sz w:val="24"/>
          <w:szCs w:val="24"/>
          <w:lang w:val="pt-PT"/>
        </w:rPr>
        <w:t>Through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proofErr w:type="spellStart"/>
      <w:r w:rsidRPr="00193188">
        <w:rPr>
          <w:sz w:val="24"/>
          <w:szCs w:val="24"/>
          <w:lang w:val="pt-PT"/>
        </w:rPr>
        <w:t>Words</w:t>
      </w:r>
      <w:proofErr w:type="spellEnd"/>
      <w:r w:rsidRPr="00193188">
        <w:rPr>
          <w:sz w:val="24"/>
          <w:szCs w:val="24"/>
          <w:lang w:val="pt-PT"/>
        </w:rPr>
        <w:t>", dá-lhe as boas-vindas ao seu mundo de escrita e criatividade através da coleção dos seus exercícios de escrita guiada com curadoria que o incentiva a explorar temas de trauma, perda, mágoa, amor, cura e celebração do eu. Você pode usá-lo para se envolver na escrita criativa e autoexpressão, refletindo</w:t>
      </w:r>
      <w:r w:rsidR="00193188">
        <w:rPr>
          <w:sz w:val="24"/>
          <w:szCs w:val="24"/>
          <w:lang w:val="pt-PT"/>
        </w:rPr>
        <w:t xml:space="preserve"> as</w:t>
      </w:r>
      <w:r w:rsidRPr="00193188">
        <w:rPr>
          <w:sz w:val="24"/>
          <w:szCs w:val="24"/>
          <w:lang w:val="pt-PT"/>
        </w:rPr>
        <w:t xml:space="preserve"> suas próprias origens culturais e experiências.</w:t>
      </w:r>
    </w:p>
    <w:p w14:paraId="6438BA2C" w14:textId="77777777" w:rsidR="00DF7420" w:rsidRPr="00193188" w:rsidRDefault="00DF7420">
      <w:pPr>
        <w:jc w:val="both"/>
        <w:rPr>
          <w:sz w:val="24"/>
          <w:szCs w:val="24"/>
          <w:lang w:val="pt-PT"/>
        </w:rPr>
      </w:pPr>
    </w:p>
    <w:p w14:paraId="6F4B25EA" w14:textId="77777777" w:rsidR="00DF7420" w:rsidRDefault="00533B39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</w:p>
    <w:p w14:paraId="30FA6C7B" w14:textId="77777777" w:rsidR="00DF7420" w:rsidRPr="00193188" w:rsidRDefault="00533B39">
      <w:pPr>
        <w:numPr>
          <w:ilvl w:val="0"/>
          <w:numId w:val="4"/>
        </w:numPr>
        <w:spacing w:line="360" w:lineRule="auto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 xml:space="preserve">Como podem os poemas de </w:t>
      </w:r>
      <w:proofErr w:type="spellStart"/>
      <w:r w:rsidRPr="00193188">
        <w:rPr>
          <w:sz w:val="24"/>
          <w:szCs w:val="24"/>
          <w:lang w:val="pt-PT"/>
        </w:rPr>
        <w:t>Rupi</w:t>
      </w:r>
      <w:proofErr w:type="spellEnd"/>
      <w:r w:rsidRPr="00193188">
        <w:rPr>
          <w:sz w:val="24"/>
          <w:szCs w:val="24"/>
          <w:lang w:val="pt-PT"/>
        </w:rPr>
        <w:t xml:space="preserve"> </w:t>
      </w:r>
      <w:proofErr w:type="spellStart"/>
      <w:r w:rsidRPr="00193188">
        <w:rPr>
          <w:sz w:val="24"/>
          <w:szCs w:val="24"/>
          <w:lang w:val="pt-PT"/>
        </w:rPr>
        <w:t>Kaur</w:t>
      </w:r>
      <w:proofErr w:type="spellEnd"/>
      <w:r w:rsidRPr="00193188">
        <w:rPr>
          <w:sz w:val="24"/>
          <w:szCs w:val="24"/>
          <w:lang w:val="pt-PT"/>
        </w:rPr>
        <w:t xml:space="preserve"> ajudar a melhorar a literacia dos alunos adultos?</w:t>
      </w:r>
    </w:p>
    <w:p w14:paraId="122088DF" w14:textId="77777777" w:rsidR="00DF7420" w:rsidRDefault="00533B39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2F92DB" w14:textId="77777777" w:rsidR="00DF7420" w:rsidRDefault="00DF7420">
      <w:pPr>
        <w:spacing w:line="360" w:lineRule="auto"/>
        <w:rPr>
          <w:sz w:val="24"/>
          <w:szCs w:val="24"/>
        </w:rPr>
      </w:pPr>
    </w:p>
    <w:p w14:paraId="0D2185BF" w14:textId="77777777" w:rsidR="00DF7420" w:rsidRPr="00193188" w:rsidRDefault="00533B39">
      <w:pPr>
        <w:numPr>
          <w:ilvl w:val="0"/>
          <w:numId w:val="4"/>
        </w:numPr>
        <w:spacing w:line="360" w:lineRule="auto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Que tipo de temas ela oferece ao seu público?</w:t>
      </w:r>
    </w:p>
    <w:p w14:paraId="5A14ADFA" w14:textId="77777777" w:rsidR="00DF7420" w:rsidRDefault="00533B39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3357F" w14:textId="77777777" w:rsidR="00DF7420" w:rsidRDefault="00DF7420">
      <w:pPr>
        <w:spacing w:line="360" w:lineRule="auto"/>
        <w:ind w:left="720"/>
        <w:rPr>
          <w:sz w:val="24"/>
          <w:szCs w:val="24"/>
        </w:rPr>
      </w:pPr>
    </w:p>
    <w:p w14:paraId="070835A3" w14:textId="28EBCAE1" w:rsidR="00DF7420" w:rsidRPr="00193188" w:rsidRDefault="00533B39">
      <w:pPr>
        <w:numPr>
          <w:ilvl w:val="0"/>
          <w:numId w:val="4"/>
        </w:numPr>
        <w:spacing w:line="360" w:lineRule="auto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Como você acha que poderia melhorar sua</w:t>
      </w:r>
      <w:r w:rsidR="00193188">
        <w:rPr>
          <w:sz w:val="24"/>
          <w:szCs w:val="24"/>
          <w:lang w:val="pt-PT"/>
        </w:rPr>
        <w:t xml:space="preserve"> literacia</w:t>
      </w:r>
      <w:r w:rsidRPr="00193188">
        <w:rPr>
          <w:sz w:val="24"/>
          <w:szCs w:val="24"/>
          <w:lang w:val="pt-PT"/>
        </w:rPr>
        <w:t xml:space="preserve"> através da cultura?</w:t>
      </w:r>
    </w:p>
    <w:p w14:paraId="04F70228" w14:textId="40417A6F" w:rsidR="00DF7420" w:rsidRPr="00193188" w:rsidRDefault="00533B39" w:rsidP="00193188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1A791F" w14:textId="77777777" w:rsidR="00DF7420" w:rsidRDefault="00533B39">
      <w:pPr>
        <w:pStyle w:val="Ttulo1"/>
      </w:pPr>
      <w:r>
        <w:lastRenderedPageBreak/>
        <w:t xml:space="preserve">Atividade de </w:t>
      </w:r>
      <w:proofErr w:type="spellStart"/>
      <w:r>
        <w:t>Aprendizagem</w:t>
      </w:r>
      <w:proofErr w:type="spellEnd"/>
      <w:r>
        <w:t xml:space="preserve">  </w:t>
      </w:r>
    </w:p>
    <w:p w14:paraId="79A563C3" w14:textId="77777777" w:rsidR="00DF7420" w:rsidRDefault="00DF742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DF7420" w:rsidRPr="00193188" w14:paraId="138E83E8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1374F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3BB20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sz w:val="24"/>
                <w:szCs w:val="24"/>
                <w:lang w:val="pt-PT"/>
              </w:rPr>
              <w:t>Competências de literacia através da cultura</w:t>
            </w:r>
          </w:p>
        </w:tc>
      </w:tr>
      <w:tr w:rsidR="00DF7420" w14:paraId="3526DD1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7277B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28F78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Histórias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Tradições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Culturais</w:t>
            </w:r>
            <w:proofErr w:type="spellEnd"/>
          </w:p>
        </w:tc>
      </w:tr>
      <w:tr w:rsidR="00DF7420" w14:paraId="224955B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D784E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D08D9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F7420" w14:paraId="54D80E3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ACC29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729F3" w14:textId="77777777" w:rsidR="00DF7420" w:rsidRDefault="00DF74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2780F5DE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28BBC97" wp14:editId="45CE922B">
                  <wp:extent cx="2576513" cy="3857690"/>
                  <wp:effectExtent l="0" t="0" r="0" b="0"/>
                  <wp:docPr id="1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385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650E08" w14:textId="77777777" w:rsidR="00DF7420" w:rsidRDefault="00DF74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DF7420" w:rsidRPr="00193188" w14:paraId="11A914D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62E7E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255281CD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A49D8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sz w:val="24"/>
                <w:szCs w:val="24"/>
                <w:lang w:val="pt-PT"/>
              </w:rPr>
              <w:t>Um mínimo de 60 minutos (dependendo do seu material de leitura)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61FFE265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D315B" w14:textId="77777777" w:rsidR="00DF7420" w:rsidRDefault="00533B3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Explorar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culturas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diversas</w:t>
            </w:r>
            <w:proofErr w:type="spellEnd"/>
          </w:p>
          <w:p w14:paraId="197B42C8" w14:textId="77777777" w:rsidR="00DF7420" w:rsidRPr="00193188" w:rsidRDefault="00533B3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sz w:val="24"/>
                <w:szCs w:val="24"/>
                <w:lang w:val="pt-PT"/>
              </w:rPr>
              <w:t>Melhorar as competências em matéria de literacia</w:t>
            </w:r>
          </w:p>
          <w:p w14:paraId="28BDBA84" w14:textId="77777777" w:rsidR="00DF7420" w:rsidRPr="00193188" w:rsidRDefault="00533B3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  <w:lang w:val="pt-PT"/>
              </w:rPr>
            </w:pPr>
            <w:r w:rsidRPr="00193188">
              <w:rPr>
                <w:sz w:val="24"/>
                <w:szCs w:val="24"/>
                <w:lang w:val="pt-PT"/>
              </w:rPr>
              <w:t xml:space="preserve">Fomentar o amor pela aprendizagem ao longo da vida e a </w:t>
            </w:r>
            <w:r w:rsidRPr="00193188">
              <w:rPr>
                <w:sz w:val="24"/>
                <w:szCs w:val="24"/>
                <w:lang w:val="pt-PT"/>
              </w:rPr>
              <w:lastRenderedPageBreak/>
              <w:t>valorização da diversidade global</w:t>
            </w:r>
          </w:p>
        </w:tc>
      </w:tr>
      <w:tr w:rsidR="00DF7420" w:rsidRPr="00193188" w14:paraId="412572D3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199D5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7416A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sz w:val="24"/>
                <w:szCs w:val="24"/>
                <w:lang w:val="pt-PT"/>
              </w:rPr>
              <w:t>O objetivo desta atividade é explorar e apreciar diversas culturas através da leitura, escrita e reflexão, aumentando assim a competência de literacia e a consciência cultural.</w:t>
            </w:r>
          </w:p>
        </w:tc>
      </w:tr>
      <w:tr w:rsidR="00DF7420" w14:paraId="15DBE4AB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2D108" w14:textId="77777777" w:rsidR="00DF7420" w:rsidRPr="00193188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193188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A0B93" w14:textId="77777777" w:rsidR="00DF7420" w:rsidRPr="00193188" w:rsidRDefault="00533B3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193188">
              <w:rPr>
                <w:color w:val="0E101A"/>
                <w:sz w:val="24"/>
                <w:szCs w:val="24"/>
                <w:lang w:val="pt-PT"/>
              </w:rPr>
              <w:t>Qualquer material de leitura ao seu gosto (um livro, um conto, um poema)</w:t>
            </w:r>
          </w:p>
          <w:p w14:paraId="7B6B0747" w14:textId="77777777" w:rsidR="00DF7420" w:rsidRDefault="00533B3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Computador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portátil</w:t>
            </w:r>
            <w:proofErr w:type="spellEnd"/>
          </w:p>
          <w:p w14:paraId="540318D1" w14:textId="77777777" w:rsidR="00DF7420" w:rsidRDefault="00533B3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Caneta ou </w:t>
            </w:r>
            <w:proofErr w:type="spellStart"/>
            <w:r>
              <w:rPr>
                <w:color w:val="0E101A"/>
                <w:sz w:val="24"/>
                <w:szCs w:val="24"/>
              </w:rPr>
              <w:t>lápis</w:t>
            </w:r>
            <w:proofErr w:type="spellEnd"/>
          </w:p>
        </w:tc>
      </w:tr>
      <w:tr w:rsidR="00DF7420" w:rsidRPr="00193188" w14:paraId="41288864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02653" w14:textId="77777777" w:rsidR="00DF7420" w:rsidRDefault="00533B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0C74" w14:textId="2702038B" w:rsidR="00DF7420" w:rsidRPr="00193188" w:rsidRDefault="00533B3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193188">
              <w:rPr>
                <w:b/>
                <w:color w:val="0E101A"/>
                <w:sz w:val="24"/>
                <w:szCs w:val="24"/>
                <w:lang w:val="pt-PT"/>
              </w:rPr>
              <w:t xml:space="preserve">Passo 1: 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 Escolha um livro, um conto, um poema ou qualquer material de leitura que reflita uma cultura diferente da sua. Pode ser qualquer g</w:t>
            </w:r>
            <w:r w:rsidR="00193188">
              <w:rPr>
                <w:color w:val="0E101A"/>
                <w:sz w:val="24"/>
                <w:szCs w:val="24"/>
                <w:lang w:val="pt-PT"/>
              </w:rPr>
              <w:t>é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nero, qualquer autor, livro físico, recurso digital ou audiolivro. Explore ao seu próprio ritmo. </w:t>
            </w:r>
          </w:p>
          <w:p w14:paraId="1F8990DD" w14:textId="5962DBB4" w:rsidR="00DF7420" w:rsidRPr="00193188" w:rsidRDefault="00533B3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193188">
              <w:rPr>
                <w:b/>
                <w:color w:val="0E101A"/>
                <w:sz w:val="24"/>
                <w:szCs w:val="24"/>
                <w:lang w:val="pt-PT"/>
              </w:rPr>
              <w:t>Passo 2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: Leia o material selecionado. Faça anotações e destaque passagens que ressoem </w:t>
            </w:r>
            <w:r w:rsidR="00193188">
              <w:rPr>
                <w:color w:val="0E101A"/>
                <w:sz w:val="24"/>
                <w:szCs w:val="24"/>
                <w:lang w:val="pt-PT"/>
              </w:rPr>
              <w:t>consigo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 ou forneçam informações sobre a cultura que é retratada.</w:t>
            </w:r>
          </w:p>
          <w:p w14:paraId="7B873623" w14:textId="77777777" w:rsidR="00DF7420" w:rsidRPr="00193188" w:rsidRDefault="00533B3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193188">
              <w:rPr>
                <w:b/>
                <w:color w:val="0E101A"/>
                <w:sz w:val="24"/>
                <w:szCs w:val="24"/>
                <w:lang w:val="pt-PT"/>
              </w:rPr>
              <w:t>Passo 3: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 Depois de terminar a leitura, pense no que aprendeu sobre a cultura retratada no livro. Que partes destacaria e como se relacionam com as suas próprias experiências?</w:t>
            </w:r>
          </w:p>
          <w:p w14:paraId="0D34E457" w14:textId="56066F74" w:rsidR="00DF7420" w:rsidRPr="00193188" w:rsidRDefault="00533B3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193188">
              <w:rPr>
                <w:b/>
                <w:color w:val="0E101A"/>
                <w:sz w:val="24"/>
                <w:szCs w:val="24"/>
                <w:lang w:val="pt-PT"/>
              </w:rPr>
              <w:t>Passo 4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: Prepare-se para escrever um pequeno texto sobre sua própria cultura, focando </w:t>
            </w:r>
            <w:r w:rsidR="00193188">
              <w:rPr>
                <w:color w:val="0E101A"/>
                <w:sz w:val="24"/>
                <w:szCs w:val="24"/>
                <w:lang w:val="pt-PT"/>
              </w:rPr>
              <w:t>nas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 suas tradições, costumes ou significado histórico únicos. Concentre-se em traçar </w:t>
            </w:r>
            <w:r w:rsidR="00193188">
              <w:rPr>
                <w:color w:val="0E101A"/>
                <w:sz w:val="24"/>
                <w:szCs w:val="24"/>
                <w:lang w:val="pt-PT"/>
              </w:rPr>
              <w:t>semelhanças</w:t>
            </w:r>
            <w:r w:rsidRPr="00193188">
              <w:rPr>
                <w:color w:val="0E101A"/>
                <w:sz w:val="24"/>
                <w:szCs w:val="24"/>
                <w:lang w:val="pt-PT"/>
              </w:rPr>
              <w:t xml:space="preserve"> entre a sua cultura e a retratada no material de leitura. </w:t>
            </w:r>
          </w:p>
        </w:tc>
      </w:tr>
    </w:tbl>
    <w:p w14:paraId="552C3161" w14:textId="77777777" w:rsidR="00DF7420" w:rsidRPr="00193188" w:rsidRDefault="00DF7420">
      <w:pPr>
        <w:rPr>
          <w:lang w:val="pt-PT"/>
        </w:rPr>
      </w:pPr>
    </w:p>
    <w:p w14:paraId="1B6F340D" w14:textId="77777777" w:rsidR="00DF7420" w:rsidRPr="00193188" w:rsidRDefault="00533B39">
      <w:pPr>
        <w:pStyle w:val="Ttulo1"/>
        <w:rPr>
          <w:lang w:val="pt-PT"/>
        </w:rPr>
      </w:pPr>
      <w:bookmarkStart w:id="1" w:name="_heading=h.gjdgxs" w:colFirst="0" w:colLast="0"/>
      <w:bookmarkEnd w:id="1"/>
      <w:r w:rsidRPr="00193188">
        <w:rPr>
          <w:lang w:val="pt-PT"/>
        </w:rPr>
        <w:t>Materiais Adicionais de Leitura ou Estudo</w:t>
      </w:r>
    </w:p>
    <w:p w14:paraId="142C9A16" w14:textId="7322A9C8" w:rsidR="00DF7420" w:rsidRPr="00193188" w:rsidRDefault="00533B39">
      <w:pPr>
        <w:spacing w:line="360" w:lineRule="auto"/>
        <w:jc w:val="both"/>
        <w:rPr>
          <w:sz w:val="24"/>
          <w:szCs w:val="24"/>
          <w:lang w:val="pt-PT"/>
        </w:rPr>
      </w:pPr>
      <w:r w:rsidRPr="00193188">
        <w:rPr>
          <w:sz w:val="24"/>
          <w:szCs w:val="24"/>
          <w:lang w:val="pt-PT"/>
        </w:rPr>
        <w:t>Parabéns, chegou a este ponto e completou</w:t>
      </w:r>
      <w:r w:rsidR="00193188">
        <w:rPr>
          <w:sz w:val="24"/>
          <w:szCs w:val="24"/>
          <w:lang w:val="pt-PT"/>
        </w:rPr>
        <w:t xml:space="preserve"> as</w:t>
      </w:r>
      <w:r w:rsidRPr="00193188">
        <w:rPr>
          <w:sz w:val="24"/>
          <w:szCs w:val="24"/>
          <w:lang w:val="pt-PT"/>
        </w:rPr>
        <w:t xml:space="preserve"> suas atividades de autorreflexão relacionadas à competência de </w:t>
      </w:r>
      <w:r w:rsidR="00193188">
        <w:rPr>
          <w:sz w:val="24"/>
          <w:szCs w:val="24"/>
          <w:lang w:val="pt-PT"/>
        </w:rPr>
        <w:t>Literacia</w:t>
      </w:r>
      <w:r w:rsidRPr="00193188">
        <w:rPr>
          <w:sz w:val="24"/>
          <w:szCs w:val="24"/>
          <w:lang w:val="pt-PT"/>
        </w:rPr>
        <w:t xml:space="preserve"> através da cultura. O que vem a seguir? Se gostaria de saber mais sobre os tópicos que abordou até agora nesta lição, preparamos os seguintes materiais de leitura adicionais para </w:t>
      </w:r>
      <w:r w:rsidR="00193188">
        <w:rPr>
          <w:sz w:val="24"/>
          <w:szCs w:val="24"/>
          <w:lang w:val="pt-PT"/>
        </w:rPr>
        <w:t>si</w:t>
      </w:r>
      <w:r w:rsidRPr="00193188">
        <w:rPr>
          <w:sz w:val="24"/>
          <w:szCs w:val="24"/>
          <w:lang w:val="pt-PT"/>
        </w:rPr>
        <w:t>. Esta se</w:t>
      </w:r>
      <w:r w:rsidR="00193188">
        <w:rPr>
          <w:sz w:val="24"/>
          <w:szCs w:val="24"/>
          <w:lang w:val="pt-PT"/>
        </w:rPr>
        <w:t>c</w:t>
      </w:r>
      <w:r w:rsidRPr="00193188">
        <w:rPr>
          <w:sz w:val="24"/>
          <w:szCs w:val="24"/>
          <w:lang w:val="pt-PT"/>
        </w:rPr>
        <w:t xml:space="preserve">ção apresenta alguns links para materiais e vídeos extras que encontramos online que acreditamos que </w:t>
      </w:r>
      <w:r w:rsidR="00193188">
        <w:rPr>
          <w:sz w:val="24"/>
          <w:szCs w:val="24"/>
          <w:lang w:val="pt-PT"/>
        </w:rPr>
        <w:t xml:space="preserve">o irão </w:t>
      </w:r>
      <w:r w:rsidRPr="00193188">
        <w:rPr>
          <w:sz w:val="24"/>
          <w:szCs w:val="24"/>
          <w:lang w:val="pt-PT"/>
        </w:rPr>
        <w:t>ajudar</w:t>
      </w:r>
      <w:r w:rsidR="00193188">
        <w:rPr>
          <w:sz w:val="24"/>
          <w:szCs w:val="24"/>
          <w:lang w:val="pt-PT"/>
        </w:rPr>
        <w:t xml:space="preserve"> </w:t>
      </w:r>
      <w:r w:rsidRPr="00193188">
        <w:rPr>
          <w:sz w:val="24"/>
          <w:szCs w:val="24"/>
          <w:lang w:val="pt-PT"/>
        </w:rPr>
        <w:t>a dar o próximo passo no desenvolvimento d</w:t>
      </w:r>
      <w:r w:rsidR="00193188">
        <w:rPr>
          <w:sz w:val="24"/>
          <w:szCs w:val="24"/>
          <w:lang w:val="pt-PT"/>
        </w:rPr>
        <w:t>os</w:t>
      </w:r>
      <w:r w:rsidRPr="00193188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DF7420" w14:paraId="0E3F319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E1FFCC9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C3166BC" w14:textId="77777777" w:rsidR="00DF7420" w:rsidRDefault="00533B39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t>"A Loteria", de Shirley Jackson</w:t>
            </w:r>
          </w:p>
        </w:tc>
      </w:tr>
      <w:tr w:rsidR="00DF7420" w:rsidRPr="00193188" w14:paraId="322417F9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95E0190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166EC263" w14:textId="77777777" w:rsidR="00DF7420" w:rsidRPr="00193188" w:rsidRDefault="00533B3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193188">
              <w:rPr>
                <w:lang w:val="pt-PT"/>
              </w:rPr>
              <w:t>Um conto que retrata uma cultura específica</w:t>
            </w:r>
          </w:p>
        </w:tc>
      </w:tr>
      <w:tr w:rsidR="00DF7420" w:rsidRPr="00193188" w14:paraId="1D626C5E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2DB8744A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185203A4" w14:textId="77777777" w:rsidR="00DF7420" w:rsidRPr="00193188" w:rsidRDefault="00533B3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193188">
              <w:rPr>
                <w:lang w:val="pt-PT"/>
              </w:rPr>
              <w:t xml:space="preserve">"The </w:t>
            </w:r>
            <w:proofErr w:type="spellStart"/>
            <w:r w:rsidRPr="00193188">
              <w:rPr>
                <w:lang w:val="pt-PT"/>
              </w:rPr>
              <w:t>Lottery</w:t>
            </w:r>
            <w:proofErr w:type="spellEnd"/>
            <w:r w:rsidRPr="00193188">
              <w:rPr>
                <w:lang w:val="pt-PT"/>
              </w:rPr>
              <w:t>" é um conto clássico que mergulha nos aspetos mais sombrios da cultura americana de uma pequena cidade.</w:t>
            </w:r>
          </w:p>
        </w:tc>
      </w:tr>
      <w:tr w:rsidR="00DF7420" w:rsidRPr="00193188" w14:paraId="3C3B699B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63E4180E" w14:textId="77777777" w:rsidR="00DF7420" w:rsidRPr="00193188" w:rsidRDefault="00533B3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3" w:name="_heading=h.1fob9te" w:colFirst="0" w:colLast="0"/>
            <w:bookmarkEnd w:id="3"/>
            <w:r w:rsidRPr="00193188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407BBCFC" w14:textId="77777777" w:rsidR="00DF7420" w:rsidRPr="00193188" w:rsidRDefault="00DF7420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660DD89A" w14:textId="58345A56" w:rsidR="00DF7420" w:rsidRPr="00193188" w:rsidRDefault="00533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193188">
              <w:rPr>
                <w:lang w:val="pt-PT"/>
              </w:rPr>
              <w:t xml:space="preserve">Uma melhor visão de uma cultura específica enquanto pratica </w:t>
            </w:r>
            <w:r w:rsidR="00193188">
              <w:rPr>
                <w:lang w:val="pt-PT"/>
              </w:rPr>
              <w:t xml:space="preserve">as </w:t>
            </w:r>
            <w:r w:rsidRPr="00193188">
              <w:rPr>
                <w:lang w:val="pt-PT"/>
              </w:rPr>
              <w:t xml:space="preserve">suas </w:t>
            </w:r>
            <w:r w:rsidR="00193188">
              <w:rPr>
                <w:lang w:val="pt-PT"/>
              </w:rPr>
              <w:t>competências em literacia</w:t>
            </w:r>
            <w:r w:rsidRPr="00193188">
              <w:rPr>
                <w:lang w:val="pt-PT"/>
              </w:rPr>
              <w:t xml:space="preserve">. Você também pode fazer uma comparação entre </w:t>
            </w:r>
            <w:r w:rsidR="00193188">
              <w:rPr>
                <w:lang w:val="pt-PT"/>
              </w:rPr>
              <w:t xml:space="preserve">a </w:t>
            </w:r>
            <w:r w:rsidRPr="00193188">
              <w:rPr>
                <w:lang w:val="pt-PT"/>
              </w:rPr>
              <w:t>sua própria cultura e a cultura americana.</w:t>
            </w:r>
          </w:p>
        </w:tc>
      </w:tr>
      <w:tr w:rsidR="00DF7420" w14:paraId="63BA3ADD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E4F3B18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09AF51D" w14:textId="77777777" w:rsidR="00DF7420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7">
              <w:r w:rsidR="00533B39">
                <w:rPr>
                  <w:color w:val="1155CC"/>
                  <w:u w:val="single"/>
                </w:rPr>
                <w:t>https://</w:t>
              </w:r>
              <w:proofErr w:type="spellStart"/>
              <w:r w:rsidR="00533B39">
                <w:rPr>
                  <w:color w:val="1155CC"/>
                  <w:u w:val="single"/>
                </w:rPr>
                <w:t>www.newyorker.com</w:t>
              </w:r>
              <w:proofErr w:type="spellEnd"/>
              <w:r w:rsidR="00533B39">
                <w:rPr>
                  <w:color w:val="1155CC"/>
                  <w:u w:val="single"/>
                </w:rPr>
                <w:t>/magazine/1948/06/26/the-lottery</w:t>
              </w:r>
            </w:hyperlink>
            <w:r w:rsidR="00533B39">
              <w:t xml:space="preserve"> </w:t>
            </w:r>
          </w:p>
        </w:tc>
      </w:tr>
    </w:tbl>
    <w:p w14:paraId="7A712E9C" w14:textId="77777777" w:rsidR="00DF7420" w:rsidRDefault="00DF7420">
      <w:pPr>
        <w:spacing w:line="276" w:lineRule="auto"/>
        <w:jc w:val="both"/>
      </w:pPr>
    </w:p>
    <w:p w14:paraId="63162050" w14:textId="77777777" w:rsidR="00DF7420" w:rsidRDefault="00DF7420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DF7420" w:rsidRPr="00193188" w14:paraId="6FF09169" w14:textId="77777777">
        <w:tc>
          <w:tcPr>
            <w:tcW w:w="1985" w:type="dxa"/>
            <w:shd w:val="clear" w:color="auto" w:fill="ED7D31"/>
          </w:tcPr>
          <w:p w14:paraId="62E290D3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8DAE0D8" w14:textId="77777777" w:rsidR="00DF7420" w:rsidRPr="00193188" w:rsidRDefault="00533B3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193188">
              <w:rPr>
                <w:lang w:val="pt-PT"/>
              </w:rPr>
              <w:t>A literacia é a resposta</w:t>
            </w:r>
          </w:p>
        </w:tc>
      </w:tr>
      <w:tr w:rsidR="00DF7420" w14:paraId="0A93DA4F" w14:textId="77777777">
        <w:tc>
          <w:tcPr>
            <w:tcW w:w="1985" w:type="dxa"/>
            <w:shd w:val="clear" w:color="auto" w:fill="ED7D31"/>
          </w:tcPr>
          <w:p w14:paraId="7B076C44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6D1681C" w14:textId="77777777" w:rsidR="00DF7420" w:rsidRDefault="00533B39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importância</w:t>
            </w:r>
            <w:proofErr w:type="spellEnd"/>
            <w:r>
              <w:t xml:space="preserve"> da </w:t>
            </w:r>
            <w:proofErr w:type="spellStart"/>
            <w:r>
              <w:t>literacia</w:t>
            </w:r>
            <w:proofErr w:type="spellEnd"/>
          </w:p>
        </w:tc>
      </w:tr>
      <w:tr w:rsidR="00DF7420" w:rsidRPr="00193188" w14:paraId="003608B2" w14:textId="77777777">
        <w:tc>
          <w:tcPr>
            <w:tcW w:w="1985" w:type="dxa"/>
            <w:shd w:val="clear" w:color="auto" w:fill="ED7D31"/>
          </w:tcPr>
          <w:p w14:paraId="652ABDE5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3C3F90C" w14:textId="77777777" w:rsidR="00DF7420" w:rsidRPr="00193188" w:rsidRDefault="00533B3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193188">
              <w:rPr>
                <w:lang w:val="pt-PT"/>
              </w:rPr>
              <w:t>John partilha a magnitude impressionante do nosso problema global de analfabetismo e o potencial que um foco internacional no aumento da literacia tem para criar uma maior igualdade social e económica para a próxima geração do mundo.</w:t>
            </w:r>
          </w:p>
        </w:tc>
      </w:tr>
      <w:tr w:rsidR="00DF7420" w:rsidRPr="00193188" w14:paraId="764A235C" w14:textId="77777777">
        <w:tc>
          <w:tcPr>
            <w:tcW w:w="1985" w:type="dxa"/>
            <w:shd w:val="clear" w:color="auto" w:fill="ED7D31"/>
          </w:tcPr>
          <w:p w14:paraId="33F84525" w14:textId="77777777" w:rsidR="00DF7420" w:rsidRPr="00193188" w:rsidRDefault="00533B3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193188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568163EC" w14:textId="77777777" w:rsidR="00DF7420" w:rsidRPr="00193188" w:rsidRDefault="00DF7420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3CE347E6" w14:textId="77777777" w:rsidR="00DF7420" w:rsidRPr="00193188" w:rsidRDefault="00533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193188">
              <w:rPr>
                <w:lang w:val="pt-PT"/>
              </w:rPr>
              <w:t>Você aprenderá sobre as definições de alfabetização, quantas pessoas no mundo ainda são analfabetas e sobre o poder transformador da alfabetização.</w:t>
            </w:r>
          </w:p>
        </w:tc>
      </w:tr>
      <w:tr w:rsidR="00DF7420" w14:paraId="61C9B44D" w14:textId="77777777">
        <w:tc>
          <w:tcPr>
            <w:tcW w:w="1985" w:type="dxa"/>
            <w:shd w:val="clear" w:color="auto" w:fill="ED7D31"/>
          </w:tcPr>
          <w:p w14:paraId="153B7457" w14:textId="77777777" w:rsidR="00DF7420" w:rsidRDefault="00533B3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4EAE115" w14:textId="77777777" w:rsidR="00DF7420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8">
              <w:r w:rsidR="00533B39">
                <w:rPr>
                  <w:color w:val="1155CC"/>
                  <w:u w:val="single"/>
                </w:rPr>
                <w:t>https://</w:t>
              </w:r>
              <w:proofErr w:type="spellStart"/>
              <w:r w:rsidR="00533B39">
                <w:rPr>
                  <w:color w:val="1155CC"/>
                  <w:u w:val="single"/>
                </w:rPr>
                <w:t>www.youtube.com</w:t>
              </w:r>
              <w:proofErr w:type="spellEnd"/>
              <w:r w:rsidR="00533B39">
                <w:rPr>
                  <w:color w:val="1155CC"/>
                  <w:u w:val="single"/>
                </w:rPr>
                <w:t>/</w:t>
              </w:r>
              <w:proofErr w:type="spellStart"/>
              <w:r w:rsidR="00533B39">
                <w:rPr>
                  <w:color w:val="1155CC"/>
                  <w:u w:val="single"/>
                </w:rPr>
                <w:t>watch?v</w:t>
              </w:r>
              <w:proofErr w:type="spellEnd"/>
              <w:r w:rsidR="00533B39">
                <w:rPr>
                  <w:color w:val="1155CC"/>
                  <w:u w:val="single"/>
                </w:rPr>
                <w:t>=z-h-</w:t>
              </w:r>
              <w:proofErr w:type="spellStart"/>
              <w:r w:rsidR="00533B39">
                <w:rPr>
                  <w:color w:val="1155CC"/>
                  <w:u w:val="single"/>
                </w:rPr>
                <w:t>BhcV7DM</w:t>
              </w:r>
              <w:proofErr w:type="spellEnd"/>
            </w:hyperlink>
            <w:r w:rsidR="00533B39">
              <w:t xml:space="preserve"> </w:t>
            </w:r>
          </w:p>
        </w:tc>
      </w:tr>
    </w:tbl>
    <w:p w14:paraId="1216C75E" w14:textId="4515AFC7" w:rsidR="00DF7420" w:rsidRDefault="00533B39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20CA66FF" wp14:editId="0FDE1A48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4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7420">
      <w:headerReference w:type="first" r:id="rId20"/>
      <w:footerReference w:type="first" r:id="rId21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4AF86" w14:textId="77777777" w:rsidR="00B03D9D" w:rsidRDefault="00B03D9D">
      <w:pPr>
        <w:spacing w:after="0" w:line="240" w:lineRule="auto"/>
      </w:pPr>
      <w:r>
        <w:separator/>
      </w:r>
    </w:p>
  </w:endnote>
  <w:endnote w:type="continuationSeparator" w:id="0">
    <w:p w14:paraId="27EB5CAD" w14:textId="77777777" w:rsidR="00B03D9D" w:rsidRDefault="00B03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AB2A" w14:textId="77777777" w:rsidR="00DF7420" w:rsidRDefault="00DF74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2C43A35" w14:textId="77777777" w:rsidR="00DF7420" w:rsidRDefault="00DF74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E968" w14:textId="77777777" w:rsidR="00DF7420" w:rsidRDefault="00533B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F5D039C" wp14:editId="4E602D9F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B166F18" w14:textId="77777777" w:rsidR="00DF7420" w:rsidRDefault="00DF742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932D6" w14:textId="77777777" w:rsidR="00DF7420" w:rsidRDefault="00DF74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5F6EF" w14:textId="77777777" w:rsidR="00B03D9D" w:rsidRDefault="00B03D9D">
      <w:pPr>
        <w:spacing w:after="0" w:line="240" w:lineRule="auto"/>
      </w:pPr>
      <w:r>
        <w:separator/>
      </w:r>
    </w:p>
  </w:footnote>
  <w:footnote w:type="continuationSeparator" w:id="0">
    <w:p w14:paraId="55EDACE4" w14:textId="77777777" w:rsidR="00B03D9D" w:rsidRDefault="00B03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CF44" w14:textId="77777777" w:rsidR="00DF7420" w:rsidRDefault="00DF74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DFF0" w14:textId="77777777" w:rsidR="00DF7420" w:rsidRDefault="00533B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E0E71F9" wp14:editId="0B37504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40E6537" wp14:editId="174DD124">
          <wp:extent cx="874632" cy="618328"/>
          <wp:effectExtent l="0" t="0" r="0" b="0"/>
          <wp:docPr id="21" name="image10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BEA4C" w14:textId="77777777" w:rsidR="00DF7420" w:rsidRDefault="00DF74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F0B6B"/>
    <w:multiLevelType w:val="multilevel"/>
    <w:tmpl w:val="8430B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07485"/>
    <w:multiLevelType w:val="multilevel"/>
    <w:tmpl w:val="EB84A44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EF4EF8"/>
    <w:multiLevelType w:val="multilevel"/>
    <w:tmpl w:val="8598A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46A29"/>
    <w:multiLevelType w:val="multilevel"/>
    <w:tmpl w:val="DD0CC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8E74D0"/>
    <w:multiLevelType w:val="multilevel"/>
    <w:tmpl w:val="20F80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447596">
    <w:abstractNumId w:val="3"/>
  </w:num>
  <w:num w:numId="2" w16cid:durableId="1310213214">
    <w:abstractNumId w:val="1"/>
  </w:num>
  <w:num w:numId="3" w16cid:durableId="1056511603">
    <w:abstractNumId w:val="4"/>
  </w:num>
  <w:num w:numId="4" w16cid:durableId="1812360179">
    <w:abstractNumId w:val="2"/>
  </w:num>
  <w:num w:numId="5" w16cid:durableId="118463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420"/>
    <w:rsid w:val="00193188"/>
    <w:rsid w:val="00533B39"/>
    <w:rsid w:val="00B03D9D"/>
    <w:rsid w:val="00D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2951EB"/>
  <w15:docId w15:val="{D1DF7038-0D03-4891-A2CA-AA087582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19318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z-h-BhcV7DM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newyorker.com/magazine/1948/06/26/the-lotte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50LvSiFQGnslWvJtiSHTdtqIA==">CgMxLjAyDmgucmk0OXNxcHBkbjdvMghoLmdqZGd4czIJaC4zMGowemxsMgloLjFmb2I5dGU4AHIhMWVuZlNQSWJJZ2ptZGlmSERibk5UNUVRajlHVmY5MjRB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1751</Words>
  <Characters>10487</Characters>
  <Application>Microsoft Office Word</Application>
  <DocSecurity>0</DocSecurity>
  <Lines>261</Lines>
  <Paragraphs>89</Paragraphs>
  <ScaleCrop>false</ScaleCrop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Associação</cp:lastModifiedBy>
  <cp:revision>1</cp:revision>
  <dcterms:created xsi:type="dcterms:W3CDTF">2023-02-14T11:40:00Z</dcterms:created>
  <dcterms:modified xsi:type="dcterms:W3CDTF">2023-12-06T18:08:00Z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