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B4BDF" w14:textId="77777777" w:rsidR="00300961" w:rsidRDefault="005006DF">
      <w:pPr>
        <w:tabs>
          <w:tab w:val="left" w:pos="900"/>
        </w:tabs>
        <w:sectPr w:rsidR="0030096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9B4C92" wp14:editId="6D9B4C93">
            <wp:simplePos x="0" y="0"/>
            <wp:positionH relativeFrom="margin">
              <wp:posOffset>-142239</wp:posOffset>
            </wp:positionH>
            <wp:positionV relativeFrom="margin">
              <wp:posOffset>-239394</wp:posOffset>
            </wp:positionV>
            <wp:extent cx="7625715" cy="10782300"/>
            <wp:effectExtent l="0" t="0" r="0" b="0"/>
            <wp:wrapSquare wrapText="bothSides" distT="0" distB="0" distL="114300" distR="114300"/>
            <wp:docPr id="23" name="image9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hape&#10;&#10;Description automatically generated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8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6D9B4C94" wp14:editId="6D9B4C95">
                <wp:simplePos x="0" y="0"/>
                <wp:positionH relativeFrom="column">
                  <wp:posOffset>2908300</wp:posOffset>
                </wp:positionH>
                <wp:positionV relativeFrom="paragraph">
                  <wp:posOffset>2001520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B4CBB" w14:textId="77777777" w:rsidR="00300961" w:rsidRPr="00FA64DF" w:rsidRDefault="005006DF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FA64DF">
                              <w:rPr>
                                <w:rFonts w:ascii="Bebas Neue" w:eastAsia="Bebas Neue" w:hAnsi="Bebas Neue" w:cs="Bebas Neue"/>
                                <w:color w:val="F5B335"/>
                                <w:sz w:val="72"/>
                                <w:lang w:val="pl-PL"/>
                              </w:rPr>
                              <w:t>Świadomość kulturowa i ekspresja Kompetencje oraz sport i hobby</w:t>
                            </w:r>
                          </w:p>
                          <w:p w14:paraId="6D9B4CBC" w14:textId="77777777" w:rsidR="00300961" w:rsidRDefault="005006DF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Materiały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dla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>uczestników</w:t>
                            </w:r>
                            <w:proofErr w:type="spellEnd"/>
                            <w:r>
                              <w:rPr>
                                <w:rFonts w:ascii="Bebas Neue" w:eastAsia="Bebas Neue" w:hAnsi="Bebas Neue" w:cs="Bebas Neue"/>
                                <w:color w:val="000000"/>
                                <w:sz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B4C94" id="Prostokąt 17" o:spid="_x0000_s1026" style="position:absolute;margin-left:229pt;margin-top:157.6pt;width:317.75pt;height:111.3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" filled="f" stroked="f">
                <v:textbox inset="2.53958mm,1.2694mm,2.53958mm,1.2694mm">
                  <w:txbxContent>
                    <w:p w14:paraId="6D9B4CBB" w14:textId="77777777" w:rsidR="00300961" w:rsidRPr="00FA64DF" w:rsidRDefault="005006DF">
                      <w:pPr>
                        <w:spacing w:line="258" w:lineRule="auto"/>
                        <w:jc w:val="right"/>
                        <w:textDirection w:val="btLr"/>
                        <w:rPr>
                          <w:lang w:val="pl-PL"/>
                        </w:rPr>
                      </w:pPr>
                      <w:r w:rsidRPr="00FA64DF">
                        <w:rPr>
                          <w:rFonts w:ascii="Bebas Neue" w:eastAsia="Bebas Neue" w:hAnsi="Bebas Neue" w:cs="Bebas Neue"/>
                          <w:color w:val="F5B335"/>
                          <w:sz w:val="72"/>
                          <w:lang w:val="pl-PL"/>
                        </w:rPr>
                        <w:t>Świadomość kulturowa i ekspresja Kompetencje oraz sport i hobby</w:t>
                      </w:r>
                    </w:p>
                    <w:p w14:paraId="6D9B4CBC" w14:textId="77777777" w:rsidR="00300961" w:rsidRDefault="005006DF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Materiały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dla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>uczestników</w:t>
                      </w:r>
                      <w:proofErr w:type="spellEnd"/>
                      <w:r>
                        <w:rPr>
                          <w:rFonts w:ascii="Bebas Neue" w:eastAsia="Bebas Neue" w:hAnsi="Bebas Neue" w:cs="Bebas Neue"/>
                          <w:color w:val="000000"/>
                          <w:sz w:val="64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9B4BE0" w14:textId="77777777" w:rsidR="00300961" w:rsidRDefault="005006D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2F5496"/>
          <w:sz w:val="32"/>
          <w:szCs w:val="32"/>
        </w:rPr>
      </w:pPr>
      <w:proofErr w:type="spellStart"/>
      <w:r>
        <w:rPr>
          <w:color w:val="2F5496"/>
          <w:sz w:val="32"/>
          <w:szCs w:val="32"/>
        </w:rPr>
        <w:lastRenderedPageBreak/>
        <w:t>Zawartość</w:t>
      </w:r>
      <w:proofErr w:type="spellEnd"/>
    </w:p>
    <w:sdt>
      <w:sdtPr>
        <w:id w:val="-1471359789"/>
        <w:docPartObj>
          <w:docPartGallery w:val="Table of Contents"/>
          <w:docPartUnique/>
        </w:docPartObj>
      </w:sdtPr>
      <w:sdtEndPr/>
      <w:sdtContent>
        <w:p w14:paraId="6D9B4BE1" w14:textId="77777777" w:rsidR="00300961" w:rsidRDefault="005006D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color w:val="000000"/>
              </w:rPr>
              <w:t xml:space="preserve">Czym jest kultura </w:t>
            </w:r>
          </w:hyperlink>
          <w:hyperlink w:anchor="_heading=h.gjdgxs">
            <w:r>
              <w:t>A</w:t>
            </w:r>
          </w:hyperlink>
          <w:hyperlink w:anchor="_heading=h.gjdgxs">
            <w:r>
              <w:rPr>
                <w:color w:val="000000"/>
              </w:rPr>
              <w:t>kompetencja kulturowa i ekspresyjna?</w:t>
            </w:r>
            <w:r>
              <w:rPr>
                <w:color w:val="000000"/>
              </w:rPr>
              <w:tab/>
            </w:r>
          </w:hyperlink>
        </w:p>
        <w:p w14:paraId="6D9B4BE2" w14:textId="77777777" w:rsidR="00300961" w:rsidRDefault="005006D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30j0zll">
            <w:r>
              <w:rPr>
                <w:color w:val="000000"/>
              </w:rPr>
              <w:t xml:space="preserve">Jaki jest związek między kulturą </w:t>
            </w:r>
          </w:hyperlink>
          <w:hyperlink w:anchor="_heading=h.30j0zll">
            <w:r>
              <w:t>A</w:t>
            </w:r>
          </w:hyperlink>
          <w:hyperlink w:anchor="_heading=h.30j0zll">
            <w:r>
              <w:rPr>
                <w:color w:val="000000"/>
              </w:rPr>
              <w:t>a sportem i hobby?</w:t>
            </w:r>
            <w:r>
              <w:rPr>
                <w:color w:val="000000"/>
              </w:rPr>
              <w:tab/>
            </w:r>
          </w:hyperlink>
        </w:p>
        <w:p w14:paraId="6D9B4BE3" w14:textId="77777777" w:rsidR="00300961" w:rsidRDefault="005006D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fob9te">
            <w:r>
              <w:rPr>
                <w:color w:val="000000"/>
              </w:rPr>
              <w:t>Studium przypadku</w:t>
            </w:r>
            <w:r>
              <w:rPr>
                <w:color w:val="000000"/>
              </w:rPr>
              <w:tab/>
            </w:r>
          </w:hyperlink>
        </w:p>
        <w:p w14:paraId="6D9B4BE4" w14:textId="77777777" w:rsidR="00300961" w:rsidRDefault="005006D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3znysh7">
            <w:r>
              <w:rPr>
                <w:color w:val="000000"/>
              </w:rPr>
              <w:t>Aktywność edukacyjna</w:t>
            </w:r>
            <w:r>
              <w:rPr>
                <w:color w:val="000000"/>
              </w:rPr>
              <w:tab/>
            </w:r>
          </w:hyperlink>
        </w:p>
        <w:p w14:paraId="6D9B4BE5" w14:textId="77777777" w:rsidR="00300961" w:rsidRDefault="005006DF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tyjcwt">
            <w:r>
              <w:rPr>
                <w:color w:val="000000"/>
              </w:rPr>
              <w:t>Dodatkowe materiały do czytania lub nauki</w:t>
            </w:r>
            <w:r>
              <w:rPr>
                <w:color w:val="000000"/>
              </w:rPr>
              <w:tab/>
            </w:r>
          </w:hyperlink>
          <w:r>
            <w:fldChar w:fldCharType="end"/>
          </w:r>
        </w:p>
      </w:sdtContent>
    </w:sdt>
    <w:p w14:paraId="6D9B4BE6" w14:textId="77777777" w:rsidR="00300961" w:rsidRDefault="00300961"/>
    <w:p w14:paraId="6D9B4BE7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8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9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A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B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C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D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E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EF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F0" w14:textId="77777777" w:rsidR="00300961" w:rsidRDefault="00300961">
      <w:pPr>
        <w:rPr>
          <w:rFonts w:ascii="Bebas Neue" w:eastAsia="Bebas Neue" w:hAnsi="Bebas Neue" w:cs="Bebas Neue"/>
          <w:color w:val="FF9900"/>
          <w:sz w:val="56"/>
          <w:szCs w:val="56"/>
        </w:rPr>
      </w:pPr>
    </w:p>
    <w:p w14:paraId="6D9B4BF1" w14:textId="77777777" w:rsidR="00300961" w:rsidRDefault="00300961"/>
    <w:p w14:paraId="6D9B4BF2" w14:textId="77777777" w:rsidR="00300961" w:rsidRDefault="00300961"/>
    <w:p w14:paraId="6D9B4BF3" w14:textId="77777777" w:rsidR="00300961" w:rsidRDefault="00300961"/>
    <w:p w14:paraId="6D9B4BF4" w14:textId="77777777" w:rsidR="00300961" w:rsidRPr="00FA64DF" w:rsidRDefault="005006DF">
      <w:pPr>
        <w:pStyle w:val="Nagwek1"/>
        <w:rPr>
          <w:lang w:val="pl-PL"/>
        </w:rPr>
      </w:pPr>
      <w:bookmarkStart w:id="0" w:name="_heading=h.gjdgxs" w:colFirst="0" w:colLast="0"/>
      <w:bookmarkEnd w:id="0"/>
      <w:r w:rsidRPr="00FA64DF">
        <w:rPr>
          <w:lang w:val="pl-PL"/>
        </w:rPr>
        <w:lastRenderedPageBreak/>
        <w:t xml:space="preserve">Czym jest świadomość kulturowa i kompetencja ekspresyjna? </w:t>
      </w:r>
    </w:p>
    <w:p w14:paraId="6D9B4BF5" w14:textId="77777777" w:rsidR="00300961" w:rsidRPr="00FA64DF" w:rsidRDefault="00300961">
      <w:pPr>
        <w:rPr>
          <w:lang w:val="pl-PL"/>
        </w:rPr>
      </w:pPr>
    </w:p>
    <w:p w14:paraId="6D9B4BF6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Świadomość kulturowa oznacza bycie wrażliwym na różnice i podobieństwa między kulturami podczas komunikacji lub interakcji z członkami innych grup kulturowych. Rozwijanie wartości, postaw i zrozumienia, które pokazują akceptację i szacunek dla różnych kultur, wyznań, języków, strojów i technik komunikacji, pociąga za sobą bycie wrażliwym kulturowo</w:t>
      </w:r>
      <w:r w:rsidRPr="00FA64DF">
        <w:rPr>
          <w:lang w:val="pl-PL"/>
        </w:rPr>
        <w:t xml:space="preserve">. 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6D9B4C96" wp14:editId="6D9B4C97">
            <wp:simplePos x="0" y="0"/>
            <wp:positionH relativeFrom="column">
              <wp:posOffset>4388485</wp:posOffset>
            </wp:positionH>
            <wp:positionV relativeFrom="paragraph">
              <wp:posOffset>635</wp:posOffset>
            </wp:positionV>
            <wp:extent cx="1568450" cy="1568450"/>
            <wp:effectExtent l="0" t="0" r="0" b="0"/>
            <wp:wrapSquare wrapText="bothSides" distT="0" distB="0" distL="114300" distR="114300"/>
            <wp:docPr id="24" name="image1.jpg" descr="5 Practices to Implement Cultural Awareness in Your Organization | by  Snehal Ganda | Med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5 Practices to Implement Cultural Awareness in Your Organization | by  Snehal Ganda | Medium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BF7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Ponadto "świadomość i ekspresja kulturalna" jest definiowana przez UE jako coś, co dotyka wielu elementów, takich jak twórcze wyrażanie idei, doświadczeń i emocji w różnych mediach, w tym w muzyce, sztukach </w:t>
      </w:r>
      <w:proofErr w:type="spellStart"/>
      <w:r w:rsidRPr="00FA64DF">
        <w:rPr>
          <w:sz w:val="24"/>
          <w:szCs w:val="24"/>
          <w:lang w:val="pl-PL"/>
        </w:rPr>
        <w:t>performatywnych</w:t>
      </w:r>
      <w:proofErr w:type="spellEnd"/>
      <w:r w:rsidRPr="00FA64DF">
        <w:rPr>
          <w:sz w:val="24"/>
          <w:szCs w:val="24"/>
          <w:lang w:val="pl-PL"/>
        </w:rPr>
        <w:t xml:space="preserve">, literaturze, sztukach wizualnych oraz interdyscyplinarnych i hybrydowych formach, które pojawiły się dzięki nowym mediom. </w:t>
      </w:r>
    </w:p>
    <w:p w14:paraId="6D9B4BF8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Wiedza kulturowa obejmuje świadomość lokalnego, narodowego i europejskiego dziedzictwa kulturowego oraz jego miejsca na świecie. Obejmuje ona podstawową znajomość głównych dzieł kultury, w tym popularnej kultury współczesnej. Niezbędne jest zrozumienie różnorodności kulturowej i językowej w Europie i innych regionach świata, potrzeby jej zachowania oraz znaczenia czynników estetycznych w życiu codziennym.</w:t>
      </w:r>
    </w:p>
    <w:p w14:paraId="6D9B4BF9" w14:textId="77777777" w:rsidR="00300961" w:rsidRDefault="005006DF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D9B4C98" wp14:editId="6D9B4C99">
            <wp:extent cx="4249725" cy="3305342"/>
            <wp:effectExtent l="0" t="0" r="0" b="0"/>
            <wp:docPr id="25" name="image8.png" descr="PR Experts Weigh In on Why Cultural Awareness is Cruci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PR Experts Weigh In on Why Cultural Awareness is Crucial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9725" cy="3305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9B4BFA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lastRenderedPageBreak/>
        <w:t xml:space="preserve">Podsumowując, definicja tej kompetencji opiera się na założeniu, że solidne zrozumienie własnej kultury i poczucie tożsamości może być podstawą otwartej postawy wobec innych i szacunku dla różnorodności ekspresji kulturowej. </w:t>
      </w:r>
    </w:p>
    <w:p w14:paraId="6D9B4BFB" w14:textId="77777777" w:rsidR="00300961" w:rsidRPr="00FA64DF" w:rsidRDefault="005006DF">
      <w:pPr>
        <w:pStyle w:val="Nagwek1"/>
        <w:rPr>
          <w:lang w:val="pl-PL"/>
        </w:rPr>
      </w:pPr>
      <w:bookmarkStart w:id="1" w:name="_heading=h.30j0zll" w:colFirst="0" w:colLast="0"/>
      <w:bookmarkEnd w:id="1"/>
      <w:r w:rsidRPr="00FA64DF">
        <w:rPr>
          <w:lang w:val="pl-PL"/>
        </w:rPr>
        <w:t xml:space="preserve">Jaki jest związek między świadomością kulturową a sportem i hobby? </w:t>
      </w:r>
    </w:p>
    <w:p w14:paraId="6D9B4BFC" w14:textId="77777777" w:rsidR="00300961" w:rsidRPr="00FA64DF" w:rsidRDefault="00300961">
      <w:pPr>
        <w:spacing w:line="360" w:lineRule="auto"/>
        <w:jc w:val="both"/>
        <w:rPr>
          <w:lang w:val="pl-PL"/>
        </w:rPr>
      </w:pPr>
    </w:p>
    <w:p w14:paraId="6D9B4BFD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"</w:t>
      </w:r>
      <w:r w:rsidRPr="00FA64DF">
        <w:rPr>
          <w:i/>
          <w:sz w:val="24"/>
          <w:szCs w:val="24"/>
          <w:lang w:val="pl-PL"/>
        </w:rPr>
        <w:t>Sport ma moc zmieniania świata. Ma moc inspirowania. Ma moc jednoczenia ludzi w sposób, w jaki robi to niewiele innych rzeczy. Sport może obudzić nadzieję tam, gdzie wcześniej była tylko rozpacz. Sport przemawia do ludzi językiem, który mogą zrozumieć</w:t>
      </w:r>
      <w:r w:rsidRPr="00FA64DF">
        <w:rPr>
          <w:sz w:val="24"/>
          <w:szCs w:val="24"/>
          <w:lang w:val="pl-PL"/>
        </w:rPr>
        <w:t xml:space="preserve">." - Nelson Mandela.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6D9B4C9A" wp14:editId="6D9B4C9B">
            <wp:simplePos x="0" y="0"/>
            <wp:positionH relativeFrom="column">
              <wp:posOffset>34291</wp:posOffset>
            </wp:positionH>
            <wp:positionV relativeFrom="paragraph">
              <wp:posOffset>5715</wp:posOffset>
            </wp:positionV>
            <wp:extent cx="998220" cy="998220"/>
            <wp:effectExtent l="0" t="0" r="0" b="0"/>
            <wp:wrapSquare wrapText="bothSides" distT="0" distB="0" distL="114300" distR="114300"/>
            <wp:docPr id="31" name="image6.png" descr="Basketball, Balle, Sport, Balle Oran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asketball, Balle, Sport, Balle Oran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BFE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BFF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Świat sportu od dawna uznawany jest za instrument integracji społecznej, a obecnie także za środek międzykulturowego zrozumienia w coraz bardziej zróżnicowanym świecie. Podobnie jak jedzenie, muzyka, teatr, sport również ma potencjał międzykulturowy, ponieważ w całej historii ludzkości przyczyniał się do mieszania kultur</w:t>
      </w:r>
      <w:r w:rsidRPr="00FA64DF">
        <w:rPr>
          <w:lang w:val="pl-PL"/>
        </w:rPr>
        <w:t xml:space="preserve">.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D9B4C9C" wp14:editId="6D9B4C9D">
            <wp:simplePos x="0" y="0"/>
            <wp:positionH relativeFrom="column">
              <wp:posOffset>4571365</wp:posOffset>
            </wp:positionH>
            <wp:positionV relativeFrom="paragraph">
              <wp:posOffset>46990</wp:posOffset>
            </wp:positionV>
            <wp:extent cx="1188720" cy="1188720"/>
            <wp:effectExtent l="0" t="0" r="0" b="0"/>
            <wp:wrapSquare wrapText="bothSides" distT="0" distB="0" distL="114300" distR="114300"/>
            <wp:docPr id="26" name="image10.png" descr="Base-Ball, Balle, Sport, Tour, Je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Base-Ball, Balle, Sport, Tour, Jeu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C00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Sporty takie jak krykiet, tenis, piłka nożna, siatkówka i koszykówka mają szerokie grono zwolenników międzykulturowych i stają się wiodącymi przykładami tego, jak zróżnicowani kulturowo ludzie mogą łączyć się jako równi sobie i mieć wspólne zainteresowania.</w:t>
      </w:r>
    </w:p>
    <w:p w14:paraId="6D9B4C01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Mimo że sport staje się coraz bardziej zróżnicowany i </w:t>
      </w:r>
      <w:proofErr w:type="spellStart"/>
      <w:r w:rsidRPr="00FA64DF">
        <w:rPr>
          <w:sz w:val="24"/>
          <w:szCs w:val="24"/>
          <w:lang w:val="pl-PL"/>
        </w:rPr>
        <w:t>inkluzywny</w:t>
      </w:r>
      <w:proofErr w:type="spellEnd"/>
      <w:r w:rsidRPr="00FA64DF">
        <w:rPr>
          <w:sz w:val="24"/>
          <w:szCs w:val="24"/>
          <w:lang w:val="pl-PL"/>
        </w:rPr>
        <w:t xml:space="preserve">, wciąż potrzebne są dalsze postępy. Wystarczy wziąć przykład z ruchu Black </w:t>
      </w:r>
      <w:proofErr w:type="spellStart"/>
      <w:r w:rsidRPr="00FA64DF">
        <w:rPr>
          <w:sz w:val="24"/>
          <w:szCs w:val="24"/>
          <w:lang w:val="pl-PL"/>
        </w:rPr>
        <w:t>Lives</w:t>
      </w:r>
      <w:proofErr w:type="spellEnd"/>
      <w:r w:rsidRPr="00FA64DF">
        <w:rPr>
          <w:sz w:val="24"/>
          <w:szCs w:val="24"/>
          <w:lang w:val="pl-PL"/>
        </w:rPr>
        <w:t xml:space="preserve"> </w:t>
      </w:r>
      <w:proofErr w:type="spellStart"/>
      <w:r w:rsidRPr="00FA64DF">
        <w:rPr>
          <w:sz w:val="24"/>
          <w:szCs w:val="24"/>
          <w:lang w:val="pl-PL"/>
        </w:rPr>
        <w:t>Matter</w:t>
      </w:r>
      <w:proofErr w:type="spellEnd"/>
      <w:r w:rsidRPr="00FA64DF">
        <w:rPr>
          <w:sz w:val="24"/>
          <w:szCs w:val="24"/>
          <w:lang w:val="pl-PL"/>
        </w:rPr>
        <w:t xml:space="preserve"> lub nadużyć na tle rasowym, których doświadcza wielu piłkarzy, takich jak </w:t>
      </w:r>
      <w:proofErr w:type="spellStart"/>
      <w:r w:rsidRPr="00FA64DF">
        <w:rPr>
          <w:sz w:val="24"/>
          <w:szCs w:val="24"/>
          <w:lang w:val="pl-PL"/>
        </w:rPr>
        <w:t>Raheem</w:t>
      </w:r>
      <w:proofErr w:type="spellEnd"/>
      <w:r w:rsidRPr="00FA64DF">
        <w:rPr>
          <w:sz w:val="24"/>
          <w:szCs w:val="24"/>
          <w:lang w:val="pl-PL"/>
        </w:rPr>
        <w:t xml:space="preserve"> Sterling. </w:t>
      </w:r>
    </w:p>
    <w:p w14:paraId="6D9B4C02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Dlatego ważne jest, aby być świadomym i kompetentnym kulturowo, a sport jest doskonałym narzędziem do rozwijania tych kompetencji. Bycie świadomym kulturowo wymaga czegoś więcej niż tylko obserwowania, rozumienia i akceptowania różnic. Wymaga to dużej samoświadomości.  Wszyscy mamy uprzedzenia i wartości oparte na naszych własnych doświadczeniach i jesteśmy produktami naszych własnych tożsamości kulturowych. 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D9B4C9E" wp14:editId="6D9B4C9F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1828800</wp:posOffset>
                </wp:positionV>
                <wp:extent cx="2671763" cy="714375"/>
                <wp:effectExtent l="0" t="0" r="0" b="0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72300" y="1772450"/>
                          <a:ext cx="2945100" cy="6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B4CBD" w14:textId="77777777" w:rsidR="00300961" w:rsidRPr="00FA64DF" w:rsidRDefault="005006DF">
                            <w:pPr>
                              <w:spacing w:before="240" w:after="240" w:line="275" w:lineRule="auto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FA64DF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pl-PL"/>
                              </w:rPr>
                              <w:t>Niemiecka zawodniczka Laura Ludwig zmierzyła się z Egipcjanką Doaa Elghobashy podczas Igrzysk Olimpijskich Rio 2016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9B4C9E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style="position:absolute;left:0;text-align:left;margin-left:268.5pt;margin-top:2in;width:210.4pt;height:56.25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" filled="f" stroked="f">
                <v:textbox style="mso-fit-shape-to-text:t" inset="2.53958mm,2.53958mm,2.53958mm,2.53958mm">
                  <w:txbxContent>
                    <w:p w14:paraId="6D9B4CBD" w14:textId="77777777" w:rsidR="00300961" w:rsidRPr="00FA64DF" w:rsidRDefault="005006DF">
                      <w:pPr>
                        <w:spacing w:before="240" w:after="240" w:line="275" w:lineRule="auto"/>
                        <w:textDirection w:val="btLr"/>
                        <w:rPr>
                          <w:lang w:val="pl-PL"/>
                        </w:rPr>
                      </w:pPr>
                      <w:r w:rsidRPr="00FA64DF">
                        <w:rPr>
                          <w:rFonts w:ascii="Arial" w:eastAsia="Arial" w:hAnsi="Arial" w:cs="Arial"/>
                          <w:color w:val="000000"/>
                          <w:sz w:val="20"/>
                          <w:lang w:val="pl-PL"/>
                        </w:rPr>
                        <w:t>Niemiecka zawodniczka Laura Ludwig zmierzyła się z Egipcjanką Doaa Elghobashy podczas Igrzysk Olimpijskich Rio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6D9B4CA0" wp14:editId="6D9B4CA1">
            <wp:simplePos x="0" y="0"/>
            <wp:positionH relativeFrom="column">
              <wp:posOffset>3409950</wp:posOffset>
            </wp:positionH>
            <wp:positionV relativeFrom="paragraph">
              <wp:posOffset>28575</wp:posOffset>
            </wp:positionV>
            <wp:extent cx="2419350" cy="1729321"/>
            <wp:effectExtent l="0" t="0" r="0" b="0"/>
            <wp:wrapSquare wrapText="bothSides" distT="0" distB="0" distL="114300" distR="114300"/>
            <wp:docPr id="22" name="image7.jpg" descr="https://i0.wp.com/humankinetics.me/wp-content/uploads/2018/12/587130988.jpg?resize=840%2C560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https://i0.wp.com/humankinetics.me/wp-content/uploads/2018/12/587130988.jpg?resize=840%2C560&amp;ssl=1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729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D9B4CA2" wp14:editId="6D9B4CA3">
                <wp:simplePos x="0" y="0"/>
                <wp:positionH relativeFrom="column">
                  <wp:posOffset>3505200</wp:posOffset>
                </wp:positionH>
                <wp:positionV relativeFrom="paragraph">
                  <wp:posOffset>1435100</wp:posOffset>
                </wp:positionV>
                <wp:extent cx="635" cy="12700"/>
                <wp:effectExtent l="0" t="0" r="0" b="0"/>
                <wp:wrapSquare wrapText="bothSides" distT="0" distB="0" distL="114300" distR="114300"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2045" y="3779683"/>
                          <a:ext cx="2327910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9B4CBE" w14:textId="77777777" w:rsidR="00300961" w:rsidRPr="00FA64DF" w:rsidRDefault="005006DF">
                            <w:pPr>
                              <w:spacing w:after="200" w:line="240" w:lineRule="auto"/>
                              <w:textDirection w:val="btLr"/>
                              <w:rPr>
                                <w:lang w:val="pl-PL"/>
                              </w:rPr>
                            </w:pPr>
                            <w:r w:rsidRPr="00FA64DF">
                              <w:rPr>
                                <w:rFonts w:ascii="Arial" w:eastAsia="Arial" w:hAnsi="Arial" w:cs="Arial"/>
                                <w:b/>
                                <w:color w:val="4472C4"/>
                                <w:sz w:val="20"/>
                                <w:lang w:val="pl-PL"/>
                              </w:rPr>
                              <w:t>Niemiecka zawodniczka Laura Ludwig zmierzyła się z Egipcjanką Doaa Elghobashy podczas Igrzysk Olimpijskich Rio 2016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9B4CA2" id="Prostokąt 15" o:spid="_x0000_s1028" style="position:absolute;left:0;text-align:left;margin-left:276pt;margin-top:113pt;width:.05pt;height: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" stroked="f">
                <v:textbox inset="0,0,0,0">
                  <w:txbxContent>
                    <w:p w14:paraId="6D9B4CBE" w14:textId="77777777" w:rsidR="00300961" w:rsidRPr="00FA64DF" w:rsidRDefault="005006DF">
                      <w:pPr>
                        <w:spacing w:after="200" w:line="240" w:lineRule="auto"/>
                        <w:textDirection w:val="btLr"/>
                        <w:rPr>
                          <w:lang w:val="pl-PL"/>
                        </w:rPr>
                      </w:pPr>
                      <w:r w:rsidRPr="00FA64DF">
                        <w:rPr>
                          <w:rFonts w:ascii="Arial" w:eastAsia="Arial" w:hAnsi="Arial" w:cs="Arial"/>
                          <w:b/>
                          <w:color w:val="4472C4"/>
                          <w:sz w:val="20"/>
                          <w:lang w:val="pl-PL"/>
                        </w:rPr>
                        <w:t>Niemiecka zawodniczka Laura Ludwig zmierzyła się z Egipcjanką Doaa Elghobashy podczas Igrzysk Olimpijskich Rio 2016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D9B4C03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C04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C05" w14:textId="77777777" w:rsidR="00300961" w:rsidRPr="00FA64DF" w:rsidRDefault="005006DF">
      <w:pPr>
        <w:spacing w:line="360" w:lineRule="auto"/>
        <w:jc w:val="both"/>
        <w:rPr>
          <w:lang w:val="pl-PL"/>
        </w:rPr>
      </w:pPr>
      <w:r w:rsidRPr="00FA64DF">
        <w:rPr>
          <w:sz w:val="24"/>
          <w:szCs w:val="24"/>
          <w:lang w:val="pl-PL"/>
        </w:rPr>
        <w:t xml:space="preserve">Na przykład, podczas planowania treningów lub meczów, trener wywodzący się ze środowiska chrześcijańskiego może automatycznie utożsamiać nabożeństwa z niedzielami i nigdy nie brać pod uwagę faktu, że żydowscy sportowcy </w:t>
      </w:r>
      <w:r w:rsidRPr="00FA64DF">
        <w:rPr>
          <w:lang w:val="pl-PL"/>
        </w:rPr>
        <w:t>w</w:t>
      </w:r>
      <w:r w:rsidRPr="00FA64DF">
        <w:rPr>
          <w:sz w:val="24"/>
          <w:szCs w:val="24"/>
          <w:lang w:val="pl-PL"/>
        </w:rPr>
        <w:t xml:space="preserve"> jego drużynie mają nabożeństwa w soboty. 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D9B4CA4" wp14:editId="6D9B4CA5">
            <wp:simplePos x="0" y="0"/>
            <wp:positionH relativeFrom="column">
              <wp:posOffset>-62864</wp:posOffset>
            </wp:positionH>
            <wp:positionV relativeFrom="paragraph">
              <wp:posOffset>36195</wp:posOffset>
            </wp:positionV>
            <wp:extent cx="2018665" cy="1513840"/>
            <wp:effectExtent l="0" t="0" r="0" b="0"/>
            <wp:wrapSquare wrapText="bothSides" distT="0" distB="0" distL="114300" distR="114300"/>
            <wp:docPr id="27" name="image3.jpg" descr="https://www.sciencesetavenir.fr/assets/img/2015/10/24/cover-r4x3w1200-57dfa246c6e4d-haka-all-black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www.sciencesetavenir.fr/assets/img/2015/10/24/cover-r4x3w1200-57dfa246c6e4d-haka-all-blacks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13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C06" w14:textId="77777777" w:rsidR="00300961" w:rsidRPr="00FA64DF" w:rsidRDefault="00300961">
      <w:pPr>
        <w:rPr>
          <w:lang w:val="pl-PL"/>
        </w:rPr>
      </w:pPr>
    </w:p>
    <w:p w14:paraId="6D9B4C07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Podsumowując, sport i hobby są świetnymi narzędziami do zrozumienia świadomości kulturowej i rozwijania tej kompetencji. Nawet jeśli w świecie sportu jest jeszcze wiele do zrobienia w zakresie różnorodności i wrażliwości kulturowej, świadomość różnic kulturowych i sposobów radzenia sobie z nimi jest krokiem w kierunku pełnej świadomości kulturowej. </w:t>
      </w:r>
    </w:p>
    <w:p w14:paraId="6D9B4C08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C09" w14:textId="77777777" w:rsidR="00300961" w:rsidRPr="00FA64DF" w:rsidRDefault="005006DF">
      <w:pPr>
        <w:pStyle w:val="Nagwek1"/>
        <w:rPr>
          <w:lang w:val="pl-PL"/>
        </w:rPr>
      </w:pPr>
      <w:bookmarkStart w:id="2" w:name="_heading=h.1fob9te" w:colFirst="0" w:colLast="0"/>
      <w:bookmarkEnd w:id="2"/>
      <w:r w:rsidRPr="00FA64DF">
        <w:rPr>
          <w:lang w:val="pl-PL"/>
        </w:rPr>
        <w:t>Studium przypadku</w:t>
      </w:r>
    </w:p>
    <w:p w14:paraId="6D9B4C0A" w14:textId="77777777" w:rsidR="00300961" w:rsidRPr="00FA64DF" w:rsidRDefault="005006DF">
      <w:pPr>
        <w:rPr>
          <w:lang w:val="pl-PL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D9B4CA6" wp14:editId="6D9B4CA7">
            <wp:simplePos x="0" y="0"/>
            <wp:positionH relativeFrom="column">
              <wp:posOffset>3686175</wp:posOffset>
            </wp:positionH>
            <wp:positionV relativeFrom="paragraph">
              <wp:posOffset>276225</wp:posOffset>
            </wp:positionV>
            <wp:extent cx="2224109" cy="611206"/>
            <wp:effectExtent l="0" t="0" r="0" b="0"/>
            <wp:wrapSquare wrapText="bothSides" distT="114300" distB="114300" distL="114300" distR="114300"/>
            <wp:docPr id="2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4109" cy="611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C0B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Projekt "Start on the </w:t>
      </w:r>
      <w:proofErr w:type="spellStart"/>
      <w:r w:rsidRPr="00FA64DF">
        <w:rPr>
          <w:sz w:val="24"/>
          <w:szCs w:val="24"/>
          <w:lang w:val="pl-PL"/>
        </w:rPr>
        <w:t>Street</w:t>
      </w:r>
      <w:proofErr w:type="spellEnd"/>
      <w:r w:rsidRPr="00FA64DF">
        <w:rPr>
          <w:sz w:val="24"/>
          <w:szCs w:val="24"/>
          <w:lang w:val="pl-PL"/>
        </w:rPr>
        <w:t xml:space="preserve"> 75" jest częścią europejskiego projektu "Start on the </w:t>
      </w:r>
      <w:proofErr w:type="spellStart"/>
      <w:r w:rsidRPr="00FA64DF">
        <w:rPr>
          <w:sz w:val="24"/>
          <w:szCs w:val="24"/>
          <w:lang w:val="pl-PL"/>
        </w:rPr>
        <w:t>Street</w:t>
      </w:r>
      <w:proofErr w:type="spellEnd"/>
      <w:r w:rsidRPr="00FA64DF">
        <w:rPr>
          <w:sz w:val="24"/>
          <w:szCs w:val="24"/>
          <w:lang w:val="pl-PL"/>
        </w:rPr>
        <w:t xml:space="preserve">", prowadzonego przez UFOLEP IDF i wspieranego przez Komisję Europejską. Organizuje on zajęcia sportowe na świeżym powietrzu w dzielnicach znajdujących się w niekorzystnej sytuacji, aby stymulować spójność społeczną i zaufanie oraz przekazywać pozytywne wartości. </w:t>
      </w:r>
    </w:p>
    <w:p w14:paraId="6D9B4C0C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6D9B4CA8" wp14:editId="6D9B4CA9">
            <wp:simplePos x="0" y="0"/>
            <wp:positionH relativeFrom="column">
              <wp:posOffset>-66674</wp:posOffset>
            </wp:positionH>
            <wp:positionV relativeFrom="paragraph">
              <wp:posOffset>466725</wp:posOffset>
            </wp:positionV>
            <wp:extent cx="1666423" cy="1173298"/>
            <wp:effectExtent l="0" t="0" r="0" b="0"/>
            <wp:wrapSquare wrapText="bothSides" distT="114300" distB="114300" distL="114300" distR="11430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423" cy="1173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9B4C0D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Przez cały sezon sportowy (od września 2021 r. do czerwca/listopada 2022 r.) projekt był realizowany w sercu dzielnicy </w:t>
      </w:r>
      <w:proofErr w:type="spellStart"/>
      <w:r w:rsidRPr="00FA64DF">
        <w:rPr>
          <w:sz w:val="24"/>
          <w:szCs w:val="24"/>
          <w:lang w:val="pl-PL"/>
        </w:rPr>
        <w:t>Curial</w:t>
      </w:r>
      <w:proofErr w:type="spellEnd"/>
      <w:r w:rsidRPr="00FA64DF">
        <w:rPr>
          <w:sz w:val="24"/>
          <w:szCs w:val="24"/>
          <w:lang w:val="pl-PL"/>
        </w:rPr>
        <w:t xml:space="preserve"> (Paryż 19), w celu zorganizowania działań sportowych, edukacyjnych, kolektywnych i wspierających dla młodych ludzi w wieku 15-25 lat.</w:t>
      </w:r>
    </w:p>
    <w:p w14:paraId="6D9B4C0E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C0F" w14:textId="77777777" w:rsidR="00300961" w:rsidRDefault="005006D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Od </w:t>
      </w:r>
      <w:proofErr w:type="spellStart"/>
      <w:r>
        <w:rPr>
          <w:sz w:val="24"/>
          <w:szCs w:val="24"/>
        </w:rPr>
        <w:t>września</w:t>
      </w:r>
      <w:proofErr w:type="spellEnd"/>
      <w:r>
        <w:rPr>
          <w:sz w:val="24"/>
          <w:szCs w:val="24"/>
        </w:rPr>
        <w:t xml:space="preserve"> 2021 r:</w:t>
      </w:r>
    </w:p>
    <w:p w14:paraId="6D9B4C10" w14:textId="77777777" w:rsidR="00300961" w:rsidRPr="00FA64DF" w:rsidRDefault="005006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Młodzi </w:t>
      </w:r>
      <w:r w:rsidRPr="00FA64DF">
        <w:rPr>
          <w:color w:val="000000"/>
          <w:sz w:val="24"/>
          <w:szCs w:val="24"/>
          <w:lang w:val="pl-PL"/>
        </w:rPr>
        <w:t xml:space="preserve">ludzie w wieku od 15 do 25 lat </w:t>
      </w:r>
      <w:r w:rsidRPr="00FA64DF">
        <w:rPr>
          <w:sz w:val="24"/>
          <w:szCs w:val="24"/>
          <w:lang w:val="pl-PL"/>
        </w:rPr>
        <w:t xml:space="preserve">mogą skorzystać z </w:t>
      </w:r>
      <w:r w:rsidRPr="00FA64DF">
        <w:rPr>
          <w:color w:val="000000"/>
          <w:sz w:val="24"/>
          <w:szCs w:val="24"/>
          <w:lang w:val="pl-PL"/>
        </w:rPr>
        <w:t>bezpłatnych zajęć "</w:t>
      </w:r>
      <w:proofErr w:type="spellStart"/>
      <w:r w:rsidRPr="00FA64DF">
        <w:rPr>
          <w:color w:val="000000"/>
          <w:sz w:val="24"/>
          <w:szCs w:val="24"/>
          <w:lang w:val="pl-PL"/>
        </w:rPr>
        <w:t>street</w:t>
      </w:r>
      <w:proofErr w:type="spellEnd"/>
      <w:r w:rsidRPr="00FA64DF">
        <w:rPr>
          <w:color w:val="000000"/>
          <w:sz w:val="24"/>
          <w:szCs w:val="24"/>
          <w:lang w:val="pl-PL"/>
        </w:rPr>
        <w:t xml:space="preserve"> </w:t>
      </w:r>
      <w:proofErr w:type="spellStart"/>
      <w:r w:rsidRPr="00FA64DF">
        <w:rPr>
          <w:color w:val="000000"/>
          <w:sz w:val="24"/>
          <w:szCs w:val="24"/>
          <w:lang w:val="pl-PL"/>
        </w:rPr>
        <w:t>workout</w:t>
      </w:r>
      <w:proofErr w:type="spellEnd"/>
      <w:r w:rsidRPr="00FA64DF">
        <w:rPr>
          <w:color w:val="000000"/>
          <w:sz w:val="24"/>
          <w:szCs w:val="24"/>
          <w:lang w:val="pl-PL"/>
        </w:rPr>
        <w:t xml:space="preserve"> i </w:t>
      </w:r>
      <w:proofErr w:type="spellStart"/>
      <w:r w:rsidRPr="00FA64DF">
        <w:rPr>
          <w:color w:val="000000"/>
          <w:sz w:val="24"/>
          <w:szCs w:val="24"/>
          <w:lang w:val="pl-PL"/>
        </w:rPr>
        <w:t>multisport</w:t>
      </w:r>
      <w:proofErr w:type="spellEnd"/>
      <w:r w:rsidRPr="00FA64DF">
        <w:rPr>
          <w:color w:val="000000"/>
          <w:sz w:val="24"/>
          <w:szCs w:val="24"/>
          <w:lang w:val="pl-PL"/>
        </w:rPr>
        <w:t xml:space="preserve">" w każdą środę od 15:00 do </w:t>
      </w:r>
      <w:proofErr w:type="gramStart"/>
      <w:r w:rsidRPr="00FA64DF">
        <w:rPr>
          <w:color w:val="000000"/>
          <w:sz w:val="24"/>
          <w:szCs w:val="24"/>
          <w:lang w:val="pl-PL"/>
        </w:rPr>
        <w:t>17:00 .</w:t>
      </w:r>
      <w:proofErr w:type="gramEnd"/>
    </w:p>
    <w:p w14:paraId="6D9B4C11" w14:textId="77777777" w:rsidR="00300961" w:rsidRPr="00FA64DF" w:rsidRDefault="005006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  <w:lang w:val="pl-PL"/>
        </w:rPr>
      </w:pPr>
      <w:r w:rsidRPr="00FA64DF">
        <w:rPr>
          <w:color w:val="000000"/>
          <w:sz w:val="24"/>
          <w:szCs w:val="24"/>
          <w:lang w:val="pl-PL"/>
        </w:rPr>
        <w:t>Przeprowadzona zostanie identyfikacja i wsparcie młodych ludzi w wieku od 17 do 25 lat w celu zaoferowania im indywidualnych kursów szkoleniowych w kierunku zawodów związanych z animacją sportową.</w:t>
      </w:r>
    </w:p>
    <w:p w14:paraId="6D9B4C12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Celem tej inicjatywy jest promowanie rozwoju praktyki sportowej dla społeczeństwa najbardziej oddalonego od praktyki. Opierając się na wartościach świeckości, solidarności i zaangażowania obywatelskiego, wykorzystują sport jako narzędzie edukacyjne i dźwignię do integracji i walki z dyskryminacją. </w:t>
      </w:r>
    </w:p>
    <w:p w14:paraId="6D9B4C13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Ponadto praktyka ta pozwala na kształcenie ludzi w celu poprawy ich umiejętności społecznych oraz wzmocnienia integracji społecznej i kulturowej. Inicjatywa ta otworzyła perspektywy młodych ludzi znajdujących się w trudnej sytuacji i uświadomiła im ich wrażliwość kulturową poprzez sport.</w:t>
      </w:r>
    </w:p>
    <w:p w14:paraId="6D9B4C14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Jeśli chcesz dowiedzieć się więcej o tej inicjatywie, odwiedź </w:t>
      </w:r>
      <w:hyperlink r:id="rId21">
        <w:r w:rsidRPr="00FA64DF">
          <w:rPr>
            <w:color w:val="0563C1"/>
            <w:sz w:val="24"/>
            <w:szCs w:val="24"/>
            <w:u w:val="single"/>
            <w:lang w:val="pl-PL"/>
          </w:rPr>
          <w:t>stronę internetową</w:t>
        </w:r>
      </w:hyperlink>
      <w:r w:rsidRPr="00FA64DF">
        <w:rPr>
          <w:sz w:val="24"/>
          <w:szCs w:val="24"/>
          <w:lang w:val="pl-PL"/>
        </w:rPr>
        <w:t xml:space="preserve">. </w:t>
      </w:r>
    </w:p>
    <w:p w14:paraId="6D9B4C15" w14:textId="77777777" w:rsidR="00300961" w:rsidRPr="00FA64DF" w:rsidRDefault="00300961">
      <w:pPr>
        <w:spacing w:line="360" w:lineRule="auto"/>
        <w:jc w:val="both"/>
        <w:rPr>
          <w:sz w:val="24"/>
          <w:szCs w:val="24"/>
          <w:lang w:val="pl-PL"/>
        </w:rPr>
      </w:pPr>
    </w:p>
    <w:p w14:paraId="6D9B4C16" w14:textId="77777777" w:rsidR="00300961" w:rsidRPr="00FA64DF" w:rsidRDefault="005006DF">
      <w:pPr>
        <w:spacing w:line="360" w:lineRule="auto"/>
        <w:jc w:val="both"/>
        <w:rPr>
          <w:b/>
          <w:sz w:val="24"/>
          <w:szCs w:val="24"/>
          <w:lang w:val="pl-PL"/>
        </w:rPr>
      </w:pPr>
      <w:r w:rsidRPr="00FA64DF">
        <w:rPr>
          <w:b/>
          <w:sz w:val="24"/>
          <w:szCs w:val="24"/>
          <w:lang w:val="pl-PL"/>
        </w:rPr>
        <w:t xml:space="preserve">Q. Jakimi kwestiami zajmuje się inicjatywa "Start on the </w:t>
      </w:r>
      <w:proofErr w:type="spellStart"/>
      <w:r w:rsidRPr="00FA64DF">
        <w:rPr>
          <w:b/>
          <w:sz w:val="24"/>
          <w:szCs w:val="24"/>
          <w:lang w:val="pl-PL"/>
        </w:rPr>
        <w:t>Street</w:t>
      </w:r>
      <w:proofErr w:type="spellEnd"/>
      <w:r w:rsidRPr="00FA64DF">
        <w:rPr>
          <w:b/>
          <w:sz w:val="24"/>
          <w:szCs w:val="24"/>
          <w:lang w:val="pl-PL"/>
        </w:rPr>
        <w:t>"?</w:t>
      </w:r>
    </w:p>
    <w:p w14:paraId="6D9B4C17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9B4C18" w14:textId="77777777" w:rsidR="00300961" w:rsidRPr="00FA64DF" w:rsidRDefault="00300961">
      <w:pPr>
        <w:rPr>
          <w:lang w:val="pl-PL"/>
        </w:rPr>
      </w:pPr>
    </w:p>
    <w:p w14:paraId="6D9B4C19" w14:textId="77777777" w:rsidR="00300961" w:rsidRPr="00FA64DF" w:rsidRDefault="005006DF">
      <w:pPr>
        <w:spacing w:line="360" w:lineRule="auto"/>
        <w:rPr>
          <w:b/>
          <w:sz w:val="24"/>
          <w:szCs w:val="24"/>
          <w:lang w:val="pl-PL"/>
        </w:rPr>
      </w:pPr>
      <w:r w:rsidRPr="00FA64DF">
        <w:rPr>
          <w:b/>
          <w:sz w:val="24"/>
          <w:szCs w:val="24"/>
          <w:lang w:val="pl-PL"/>
        </w:rPr>
        <w:t xml:space="preserve">Q. Czy chciałbyś wziąć udział w tego rodzaju projekcie, aby rozwinąć świadomość kulturową i kompetencje ekspresji? </w:t>
      </w:r>
    </w:p>
    <w:p w14:paraId="6D9B4C1A" w14:textId="77777777" w:rsidR="00300961" w:rsidRPr="00FA64DF" w:rsidRDefault="005006DF">
      <w:pPr>
        <w:spacing w:line="360" w:lineRule="auto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9B4C1B" w14:textId="77777777" w:rsidR="00300961" w:rsidRPr="00FA64DF" w:rsidRDefault="00300961">
      <w:pPr>
        <w:rPr>
          <w:sz w:val="24"/>
          <w:szCs w:val="24"/>
          <w:lang w:val="pl-PL"/>
        </w:rPr>
      </w:pPr>
    </w:p>
    <w:p w14:paraId="6D9B4C1C" w14:textId="77777777" w:rsidR="00300961" w:rsidRPr="00FA64DF" w:rsidRDefault="00300961">
      <w:pPr>
        <w:rPr>
          <w:sz w:val="24"/>
          <w:szCs w:val="24"/>
          <w:lang w:val="pl-PL"/>
        </w:rPr>
      </w:pPr>
    </w:p>
    <w:p w14:paraId="6D9B4C1D" w14:textId="77777777" w:rsidR="00300961" w:rsidRPr="00FA64DF" w:rsidRDefault="00300961">
      <w:pPr>
        <w:rPr>
          <w:sz w:val="24"/>
          <w:szCs w:val="24"/>
          <w:lang w:val="pl-PL"/>
        </w:rPr>
      </w:pPr>
    </w:p>
    <w:p w14:paraId="6D9B4C1E" w14:textId="77777777" w:rsidR="00300961" w:rsidRPr="00FA64DF" w:rsidRDefault="005006DF">
      <w:pPr>
        <w:spacing w:line="360" w:lineRule="auto"/>
        <w:rPr>
          <w:b/>
          <w:sz w:val="24"/>
          <w:szCs w:val="24"/>
          <w:lang w:val="pl-PL"/>
        </w:rPr>
      </w:pPr>
      <w:r w:rsidRPr="00FA64DF">
        <w:rPr>
          <w:b/>
          <w:sz w:val="24"/>
          <w:szCs w:val="24"/>
          <w:lang w:val="pl-PL"/>
        </w:rPr>
        <w:t xml:space="preserve">Q. Czy możesz wymienić jakieś sporty lub hobby, które lubisz, a które obejmują świadomość lub ekspresję kulturową? </w:t>
      </w:r>
    </w:p>
    <w:p w14:paraId="6D9B4C1F" w14:textId="77777777" w:rsidR="00300961" w:rsidRDefault="005006D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9B4C20" w14:textId="77777777" w:rsidR="00300961" w:rsidRDefault="00300961">
      <w:pPr>
        <w:spacing w:line="360" w:lineRule="auto"/>
        <w:rPr>
          <w:sz w:val="24"/>
          <w:szCs w:val="24"/>
        </w:rPr>
      </w:pPr>
    </w:p>
    <w:p w14:paraId="6D9B4C21" w14:textId="77777777" w:rsidR="00300961" w:rsidRDefault="005006DF">
      <w:pPr>
        <w:pStyle w:val="Nagwek1"/>
      </w:pPr>
      <w:bookmarkStart w:id="3" w:name="_heading=h.3znysh7" w:colFirst="0" w:colLast="0"/>
      <w:bookmarkEnd w:id="3"/>
      <w:proofErr w:type="spellStart"/>
      <w:r>
        <w:t>Aktywność</w:t>
      </w:r>
      <w:proofErr w:type="spellEnd"/>
      <w:r>
        <w:t xml:space="preserve"> </w:t>
      </w:r>
      <w:proofErr w:type="spellStart"/>
      <w:r>
        <w:t>edukacyjna</w:t>
      </w:r>
      <w:proofErr w:type="spellEnd"/>
      <w:r>
        <w:t xml:space="preserve">  </w:t>
      </w:r>
    </w:p>
    <w:p w14:paraId="6D9B4C22" w14:textId="77777777" w:rsidR="00300961" w:rsidRDefault="00300961">
      <w:pPr>
        <w:pBdr>
          <w:top w:val="nil"/>
          <w:left w:val="nil"/>
          <w:bottom w:val="nil"/>
          <w:right w:val="nil"/>
          <w:between w:val="nil"/>
        </w:pBdr>
        <w:ind w:left="1440"/>
        <w:rPr>
          <w:color w:val="000000"/>
          <w:highlight w:val="yellow"/>
        </w:rPr>
      </w:pPr>
    </w:p>
    <w:tbl>
      <w:tblPr>
        <w:tblStyle w:val="a"/>
        <w:tblW w:w="9224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977"/>
        <w:gridCol w:w="1276"/>
        <w:gridCol w:w="3133"/>
      </w:tblGrid>
      <w:tr w:rsidR="00300961" w14:paraId="6D9B4C25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3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Temat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przekrojowy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4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Sport </w:t>
            </w:r>
            <w:proofErr w:type="spellStart"/>
            <w:r>
              <w:rPr>
                <w:color w:val="000000"/>
                <w:sz w:val="24"/>
                <w:szCs w:val="24"/>
              </w:rPr>
              <w:t>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hobby </w:t>
            </w:r>
          </w:p>
        </w:tc>
      </w:tr>
      <w:tr w:rsidR="00300961" w14:paraId="6D9B4C28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6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Tytuł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7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Taniec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dookoła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świata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300961" w14:paraId="6D9B4C2B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9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Typ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zasobu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EDE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A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Aktywność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edukacyjna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300961" w14:paraId="6D9B4C30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C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Zdjęcie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2D" w14:textId="77777777" w:rsidR="00300961" w:rsidRDefault="0030096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</w:p>
          <w:p w14:paraId="6D9B4C2E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6D9B4CAA" wp14:editId="6D9B4CAB">
                  <wp:extent cx="4558644" cy="3700381"/>
                  <wp:effectExtent l="0" t="0" r="0" b="0"/>
                  <wp:docPr id="2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2"/>
                          <a:srcRect l="766" t="13278" r="-116" b="329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44" cy="3700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9B4C2F" w14:textId="77777777" w:rsidR="00300961" w:rsidRDefault="0030096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300961" w:rsidRPr="00FA64DF" w14:paraId="6D9B4C39" w14:textId="77777777">
        <w:trPr>
          <w:trHeight w:val="562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31" w14:textId="77777777" w:rsidR="00300961" w:rsidRPr="00FA64DF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FA64DF">
              <w:rPr>
                <w:b/>
                <w:color w:val="000000"/>
                <w:sz w:val="24"/>
                <w:szCs w:val="24"/>
                <w:lang w:val="pl-PL"/>
              </w:rPr>
              <w:lastRenderedPageBreak/>
              <w:t>Czas trwania działania</w:t>
            </w:r>
          </w:p>
          <w:p w14:paraId="6D9B4C32" w14:textId="77777777" w:rsidR="00300961" w:rsidRPr="00FA64DF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  <w:lang w:val="pl-PL"/>
              </w:rPr>
            </w:pPr>
            <w:r w:rsidRPr="00FA64DF">
              <w:rPr>
                <w:b/>
                <w:color w:val="000000"/>
                <w:sz w:val="24"/>
                <w:szCs w:val="24"/>
                <w:lang w:val="pl-PL"/>
              </w:rPr>
              <w:t>(w minutach)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9B4C33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60-90 </w:t>
            </w:r>
            <w:proofErr w:type="spellStart"/>
            <w:r>
              <w:rPr>
                <w:color w:val="000000"/>
                <w:sz w:val="24"/>
                <w:szCs w:val="24"/>
              </w:rPr>
              <w:t>minut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vAlign w:val="center"/>
          </w:tcPr>
          <w:p w14:paraId="6D9B4C34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Efekt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uczenia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się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B4C35" w14:textId="77777777" w:rsidR="00300961" w:rsidRDefault="005006D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Rozwijanie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świadomości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kulturowej</w:t>
            </w:r>
            <w:proofErr w:type="spellEnd"/>
          </w:p>
          <w:p w14:paraId="6D9B4C36" w14:textId="77777777" w:rsidR="00300961" w:rsidRDefault="005006D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Wyrażanie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siebie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D9B4C37" w14:textId="77777777" w:rsidR="00300961" w:rsidRDefault="005006D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Ćwiczenie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samego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siebie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14:paraId="6D9B4C38" w14:textId="77777777" w:rsidR="00300961" w:rsidRPr="00FA64DF" w:rsidRDefault="005006DF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FA64DF">
              <w:rPr>
                <w:color w:val="000000"/>
                <w:sz w:val="24"/>
                <w:szCs w:val="24"/>
                <w:lang w:val="pl-PL"/>
              </w:rPr>
              <w:t xml:space="preserve">Odkrywanie </w:t>
            </w:r>
            <w:r w:rsidRPr="00FA64DF">
              <w:rPr>
                <w:sz w:val="24"/>
                <w:szCs w:val="24"/>
                <w:lang w:val="pl-PL"/>
              </w:rPr>
              <w:t xml:space="preserve">innych </w:t>
            </w:r>
            <w:r w:rsidRPr="00FA64DF">
              <w:rPr>
                <w:color w:val="000000"/>
                <w:sz w:val="24"/>
                <w:szCs w:val="24"/>
                <w:lang w:val="pl-PL"/>
              </w:rPr>
              <w:t>kultur poprzez dźwięk, muzykę i śpiew</w:t>
            </w:r>
          </w:p>
        </w:tc>
      </w:tr>
      <w:tr w:rsidR="00300961" w:rsidRPr="00FA64DF" w14:paraId="6D9B4C3C" w14:textId="77777777">
        <w:trPr>
          <w:trHeight w:val="1347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3A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Cel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działalności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3B" w14:textId="77777777" w:rsidR="00300961" w:rsidRPr="00FA64DF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  <w:lang w:val="pl-PL"/>
              </w:rPr>
            </w:pPr>
            <w:r w:rsidRPr="00FA64DF">
              <w:rPr>
                <w:color w:val="000000"/>
                <w:sz w:val="24"/>
                <w:szCs w:val="24"/>
                <w:lang w:val="pl-PL"/>
              </w:rPr>
              <w:t xml:space="preserve">Ta aktywność ma na celu budowanie świadomości kulturowej i umiejętności ekspresji poprzez temat sportu i </w:t>
            </w:r>
            <w:r w:rsidRPr="00FA64DF">
              <w:rPr>
                <w:sz w:val="24"/>
                <w:szCs w:val="24"/>
                <w:lang w:val="pl-PL"/>
              </w:rPr>
              <w:t>hobby</w:t>
            </w:r>
            <w:r w:rsidRPr="00FA64DF">
              <w:rPr>
                <w:color w:val="000000"/>
                <w:sz w:val="24"/>
                <w:szCs w:val="24"/>
                <w:lang w:val="pl-PL"/>
              </w:rPr>
              <w:t xml:space="preserve">, a </w:t>
            </w:r>
            <w:r w:rsidRPr="00FA64DF">
              <w:rPr>
                <w:sz w:val="24"/>
                <w:szCs w:val="24"/>
                <w:lang w:val="pl-PL"/>
              </w:rPr>
              <w:t xml:space="preserve">zwłaszcza </w:t>
            </w:r>
            <w:r w:rsidRPr="00FA64DF">
              <w:rPr>
                <w:color w:val="000000"/>
                <w:sz w:val="24"/>
                <w:szCs w:val="24"/>
                <w:lang w:val="pl-PL"/>
              </w:rPr>
              <w:t xml:space="preserve">poprzez taniec. Ostatecznym celem jest odkrycie wielu kultur i </w:t>
            </w:r>
            <w:r w:rsidRPr="00FA64DF">
              <w:rPr>
                <w:sz w:val="24"/>
                <w:szCs w:val="24"/>
                <w:lang w:val="pl-PL"/>
              </w:rPr>
              <w:t xml:space="preserve">poznanie </w:t>
            </w:r>
            <w:r w:rsidRPr="00FA64DF">
              <w:rPr>
                <w:color w:val="000000"/>
                <w:sz w:val="24"/>
                <w:szCs w:val="24"/>
                <w:lang w:val="pl-PL"/>
              </w:rPr>
              <w:t xml:space="preserve">ich poprzez taniec. </w:t>
            </w:r>
          </w:p>
        </w:tc>
      </w:tr>
      <w:tr w:rsidR="00300961" w:rsidRPr="00FA64DF" w14:paraId="6D9B4C41" w14:textId="77777777">
        <w:trPr>
          <w:trHeight w:val="1347"/>
          <w:jc w:val="center"/>
        </w:trPr>
        <w:tc>
          <w:tcPr>
            <w:tcW w:w="1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3D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Materiały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wymagane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działania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3E" w14:textId="77777777" w:rsidR="00300961" w:rsidRDefault="005006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</w:rPr>
            </w:pPr>
            <w:proofErr w:type="spellStart"/>
            <w:r>
              <w:rPr>
                <w:color w:val="0E101A"/>
                <w:sz w:val="24"/>
                <w:szCs w:val="24"/>
              </w:rPr>
              <w:t>Głośnik</w:t>
            </w:r>
            <w:proofErr w:type="spellEnd"/>
            <w:r>
              <w:rPr>
                <w:color w:val="0E101A"/>
                <w:sz w:val="24"/>
                <w:szCs w:val="24"/>
              </w:rPr>
              <w:t xml:space="preserve"> </w:t>
            </w:r>
          </w:p>
          <w:p w14:paraId="6D9B4C3F" w14:textId="77777777" w:rsidR="00300961" w:rsidRPr="00FA64DF" w:rsidRDefault="005006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color w:val="0E101A"/>
                <w:sz w:val="24"/>
                <w:szCs w:val="24"/>
                <w:lang w:val="pl-PL"/>
              </w:rPr>
              <w:t>Aplikacje muzyczne (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You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Tube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Spotify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,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Deezer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...) </w:t>
            </w:r>
          </w:p>
          <w:p w14:paraId="6D9B4C40" w14:textId="77777777" w:rsidR="00300961" w:rsidRPr="00FA64DF" w:rsidRDefault="005006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Trochę miejsca do </w:t>
            </w:r>
            <w:r w:rsidRPr="00FA64DF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  <w:lang w:val="pl-PL"/>
              </w:rPr>
              <w:t xml:space="preserve">poruszania się </w:t>
            </w:r>
          </w:p>
        </w:tc>
      </w:tr>
      <w:tr w:rsidR="00300961" w:rsidRPr="00FA64DF" w14:paraId="6D9B4C5C" w14:textId="77777777">
        <w:trPr>
          <w:trHeight w:val="1550"/>
          <w:jc w:val="center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42" w14:textId="77777777" w:rsidR="00300961" w:rsidRDefault="005006D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lastRenderedPageBreak/>
              <w:t>Instrukcje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kroku</w:t>
            </w:r>
            <w:proofErr w:type="spellEnd"/>
          </w:p>
        </w:tc>
        <w:tc>
          <w:tcPr>
            <w:tcW w:w="73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B4C43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1: Przygotuj się na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taneczną podróż przez wiele kultur! </w:t>
            </w:r>
          </w:p>
          <w:p w14:paraId="6D9B4C44" w14:textId="77777777" w:rsidR="00300961" w:rsidRPr="00FA64DF" w:rsidRDefault="00300961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</w:p>
          <w:p w14:paraId="6D9B4C45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2: Otwórz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aplikację Muzyka.</w:t>
            </w:r>
          </w:p>
          <w:p w14:paraId="6D9B4C46" w14:textId="77777777" w:rsidR="00300961" w:rsidRPr="00FA64DF" w:rsidRDefault="00300961">
            <w:pPr>
              <w:spacing w:after="0" w:line="240" w:lineRule="auto"/>
              <w:jc w:val="both"/>
              <w:rPr>
                <w:b/>
                <w:color w:val="0E101A"/>
                <w:sz w:val="24"/>
                <w:szCs w:val="24"/>
                <w:lang w:val="pl-PL"/>
              </w:rPr>
            </w:pPr>
          </w:p>
          <w:p w14:paraId="6D9B4C47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>Krok 3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: Odkryj hip hop. Włącz muzykę "In Da Club" autorstwa 50 Cent. Tańcz do tej muzyki i baw się dobrze.</w:t>
            </w:r>
          </w:p>
          <w:p w14:paraId="6D9B4C48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49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4: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Zastanów się i weź oddech. </w:t>
            </w:r>
          </w:p>
          <w:p w14:paraId="6D9B4C4A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4B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5: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Odkryj flamenco z Hiszpanii. Włącz muzykę "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Estamos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 de Paso" zespołu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Danza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 Fuego. Tańcz do tej muzyki i baw się dobrze. </w:t>
            </w:r>
          </w:p>
          <w:p w14:paraId="6D9B4C4C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4D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6: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Zastanów się i weź oddech. </w:t>
            </w:r>
          </w:p>
          <w:p w14:paraId="6D9B4C4E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4F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7: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Odkryj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Bollywood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 z Indii. Włącz muzykę "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Jai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 Ho" AR RAHMAN. Tańcz do tej muzyki i baw się dobrze. </w:t>
            </w:r>
          </w:p>
          <w:p w14:paraId="6D9B4C50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1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8: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Zastanów się i weź oddech.</w:t>
            </w:r>
          </w:p>
          <w:p w14:paraId="6D9B4C52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3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9: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Odkryj afrykański taniec. Włącz słynną piosenkę "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Jerusalema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>" autorstwa Master KG. Tańcz do tej muzyki i baw się dobrze.</w:t>
            </w:r>
          </w:p>
          <w:p w14:paraId="6D9B4C54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5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>Krok 10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: Zastanów się i weź oddech.</w:t>
            </w:r>
          </w:p>
          <w:p w14:paraId="6D9B4C56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7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11: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Odkryj sambę z Brazylii. Włącz muzykę "Samba De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Janeiro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" Belliniego. Tańcz do tej muzyki i baw się dobrze. </w:t>
            </w:r>
          </w:p>
          <w:p w14:paraId="6D9B4C58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9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12: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>Zastanów się i weź oddech.</w:t>
            </w:r>
          </w:p>
          <w:p w14:paraId="6D9B4C5A" w14:textId="77777777" w:rsidR="00300961" w:rsidRPr="00FA64DF" w:rsidRDefault="00300961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</w:p>
          <w:p w14:paraId="6D9B4C5B" w14:textId="77777777" w:rsidR="00300961" w:rsidRPr="00FA64DF" w:rsidRDefault="005006DF">
            <w:pPr>
              <w:spacing w:after="0" w:line="240" w:lineRule="auto"/>
              <w:jc w:val="both"/>
              <w:rPr>
                <w:color w:val="0E101A"/>
                <w:sz w:val="24"/>
                <w:szCs w:val="24"/>
                <w:lang w:val="pl-PL"/>
              </w:rPr>
            </w:pPr>
            <w:r w:rsidRPr="00FA64DF">
              <w:rPr>
                <w:b/>
                <w:color w:val="0E101A"/>
                <w:sz w:val="24"/>
                <w:szCs w:val="24"/>
                <w:lang w:val="pl-PL"/>
              </w:rPr>
              <w:t xml:space="preserve">Krok 13: Możesz kontynuować </w:t>
            </w:r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z innym utworem muzycznym. Na przykład możesz włączyć muzykę </w:t>
            </w:r>
            <w:proofErr w:type="spellStart"/>
            <w:r w:rsidRPr="00FA64DF">
              <w:rPr>
                <w:color w:val="0E101A"/>
                <w:sz w:val="24"/>
                <w:szCs w:val="24"/>
                <w:lang w:val="pl-PL"/>
              </w:rPr>
              <w:t>Blakan</w:t>
            </w:r>
            <w:proofErr w:type="spellEnd"/>
            <w:r w:rsidRPr="00FA64DF">
              <w:rPr>
                <w:color w:val="0E101A"/>
                <w:sz w:val="24"/>
                <w:szCs w:val="24"/>
                <w:lang w:val="pl-PL"/>
              </w:rPr>
              <w:t xml:space="preserve">, Tango lub muzykę polinezyjską. </w:t>
            </w:r>
          </w:p>
        </w:tc>
      </w:tr>
    </w:tbl>
    <w:p w14:paraId="6D9B4C5D" w14:textId="77777777" w:rsidR="00300961" w:rsidRPr="00FA64DF" w:rsidRDefault="00300961">
      <w:pPr>
        <w:pStyle w:val="Nagwek1"/>
        <w:rPr>
          <w:rFonts w:ascii="Calibri" w:eastAsia="Calibri" w:hAnsi="Calibri" w:cs="Calibri"/>
          <w:color w:val="000000"/>
          <w:sz w:val="22"/>
          <w:szCs w:val="22"/>
          <w:lang w:val="pl-PL"/>
        </w:rPr>
      </w:pPr>
      <w:bookmarkStart w:id="4" w:name="_heading=h.2et92p0" w:colFirst="0" w:colLast="0"/>
      <w:bookmarkEnd w:id="4"/>
    </w:p>
    <w:p w14:paraId="6D9B4C5E" w14:textId="77777777" w:rsidR="00300961" w:rsidRPr="00FA64DF" w:rsidRDefault="00300961">
      <w:pPr>
        <w:rPr>
          <w:lang w:val="pl-PL"/>
        </w:rPr>
      </w:pPr>
    </w:p>
    <w:p w14:paraId="6D9B4C5F" w14:textId="77777777" w:rsidR="00300961" w:rsidRPr="00FA64DF" w:rsidRDefault="00300961">
      <w:pPr>
        <w:rPr>
          <w:lang w:val="pl-PL"/>
        </w:rPr>
      </w:pPr>
    </w:p>
    <w:p w14:paraId="6D9B4C60" w14:textId="77777777" w:rsidR="00300961" w:rsidRPr="00FA64DF" w:rsidRDefault="005006DF">
      <w:pPr>
        <w:pStyle w:val="Nagwek1"/>
        <w:rPr>
          <w:lang w:val="pl-PL"/>
        </w:rPr>
      </w:pPr>
      <w:bookmarkStart w:id="5" w:name="_heading=h.tyjcwt" w:colFirst="0" w:colLast="0"/>
      <w:bookmarkEnd w:id="5"/>
      <w:r w:rsidRPr="00FA64DF">
        <w:rPr>
          <w:lang w:val="pl-PL"/>
        </w:rPr>
        <w:t>Dodatkowe materiały do czytania lub nauki</w:t>
      </w:r>
    </w:p>
    <w:p w14:paraId="6D9B4C61" w14:textId="77777777" w:rsidR="00300961" w:rsidRPr="00FA64DF" w:rsidRDefault="00300961">
      <w:pPr>
        <w:rPr>
          <w:lang w:val="pl-PL"/>
        </w:rPr>
      </w:pPr>
    </w:p>
    <w:p w14:paraId="6D9B4C62" w14:textId="77777777" w:rsidR="00300961" w:rsidRPr="00FA64DF" w:rsidRDefault="005006DF">
      <w:pPr>
        <w:spacing w:line="360" w:lineRule="auto"/>
        <w:jc w:val="both"/>
        <w:rPr>
          <w:sz w:val="24"/>
          <w:szCs w:val="24"/>
          <w:lang w:val="pl-PL"/>
        </w:rPr>
      </w:pPr>
      <w:r w:rsidRPr="00FA64DF">
        <w:rPr>
          <w:sz w:val="24"/>
          <w:szCs w:val="24"/>
          <w:lang w:val="pl-PL"/>
        </w:rPr>
        <w:t xml:space="preserve">Gratulacje, dotarłeś do tego punktu i zakończyłeś autorefleksję związaną ze świadomością kulturową oraz sportem i hobby. Co będzie dalej? Jeśli chcesz dowiedzieć się więcej o tematach, które omówiłeś do tej pory w tej lekcji, przygotowaliśmy dla Ciebie następujące dodatkowe materiały do czytania. Ta sekcja zawiera linki do dodatkowych materiałów i </w:t>
      </w:r>
      <w:r w:rsidRPr="00FA64DF">
        <w:rPr>
          <w:sz w:val="24"/>
          <w:szCs w:val="24"/>
          <w:lang w:val="pl-PL"/>
        </w:rPr>
        <w:lastRenderedPageBreak/>
        <w:t xml:space="preserve">filmów, które znaleźliśmy w Internecie i które naszym zdaniem pomogą ci zrobić kolejny krok w rozwijaniu swojej wiedzy. </w:t>
      </w:r>
    </w:p>
    <w:tbl>
      <w:tblPr>
        <w:tblStyle w:val="a0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54"/>
        <w:gridCol w:w="7418"/>
      </w:tblGrid>
      <w:tr w:rsidR="00300961" w:rsidRPr="00FA64DF" w14:paraId="6D9B4C65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D9B4C63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bookmarkStart w:id="6" w:name="_heading=h.3dy6vkm" w:colFirst="0" w:colLast="0"/>
            <w:bookmarkEnd w:id="6"/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D9B4C64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Jak zróżnicować sport i stworzyć środowisko </w:t>
            </w:r>
            <w:r w:rsidRPr="00FA64DF">
              <w:rPr>
                <w:lang w:val="pl-PL"/>
              </w:rPr>
              <w:t xml:space="preserve">sprzyjające </w:t>
            </w:r>
            <w:r w:rsidRPr="00FA64DF">
              <w:rPr>
                <w:color w:val="000000"/>
                <w:lang w:val="pl-PL"/>
              </w:rPr>
              <w:t xml:space="preserve">włączeniu społecznemu? </w:t>
            </w:r>
          </w:p>
        </w:tc>
      </w:tr>
      <w:tr w:rsidR="00300961" w:rsidRPr="00FA64DF" w14:paraId="6D9B4C68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D9B4C66" w14:textId="28A90B3E" w:rsidR="00300961" w:rsidRDefault="004E0900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 w:rsidR="005006DF"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D9B4C67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Strategie dotyczące różnorodności sportu i tworzenia środowisk integracyjnych oraz świadomość różnic kulturowych. </w:t>
            </w:r>
          </w:p>
        </w:tc>
      </w:tr>
      <w:tr w:rsidR="00300961" w:rsidRPr="00FA64DF" w14:paraId="6D9B4C6B" w14:textId="77777777">
        <w:trPr>
          <w:trHeight w:val="97"/>
        </w:trPr>
        <w:tc>
          <w:tcPr>
            <w:tcW w:w="1654" w:type="dxa"/>
            <w:shd w:val="clear" w:color="auto" w:fill="ED7D31"/>
          </w:tcPr>
          <w:p w14:paraId="6D9B4C69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D9B4C6A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Ten dodatkowy materiał to dobrze wyjaśniony artykuł o tym, jak </w:t>
            </w:r>
            <w:r w:rsidRPr="00FA64DF">
              <w:rPr>
                <w:lang w:val="pl-PL"/>
              </w:rPr>
              <w:t xml:space="preserve">świadomość </w:t>
            </w:r>
            <w:r w:rsidRPr="00FA64DF">
              <w:rPr>
                <w:color w:val="000000"/>
                <w:lang w:val="pl-PL"/>
              </w:rPr>
              <w:t xml:space="preserve">kulturowa i sport są ze sobą powiązane. Autor stwierdza, że sport jest doskonałym narzędziem do zjednoczenia każdej </w:t>
            </w:r>
            <w:r w:rsidRPr="00FA64DF">
              <w:rPr>
                <w:lang w:val="pl-PL"/>
              </w:rPr>
              <w:t xml:space="preserve">osoby </w:t>
            </w:r>
            <w:r w:rsidRPr="00FA64DF">
              <w:rPr>
                <w:color w:val="000000"/>
                <w:lang w:val="pl-PL"/>
              </w:rPr>
              <w:t xml:space="preserve">na planecie. Mówi się jednak, że dziś wciąż </w:t>
            </w:r>
            <w:r w:rsidRPr="00FA64DF">
              <w:rPr>
                <w:lang w:val="pl-PL"/>
              </w:rPr>
              <w:t xml:space="preserve">pozostaje wiele </w:t>
            </w:r>
            <w:r w:rsidRPr="00FA64DF">
              <w:rPr>
                <w:color w:val="000000"/>
                <w:lang w:val="pl-PL"/>
              </w:rPr>
              <w:t xml:space="preserve">do </w:t>
            </w:r>
            <w:r w:rsidRPr="00FA64DF">
              <w:rPr>
                <w:lang w:val="pl-PL"/>
              </w:rPr>
              <w:t xml:space="preserve">zrobienia. </w:t>
            </w:r>
            <w:r w:rsidRPr="00FA64DF">
              <w:rPr>
                <w:color w:val="000000"/>
                <w:lang w:val="pl-PL"/>
              </w:rPr>
              <w:t xml:space="preserve">Dlatego w tym materiale podano kilka wskazówek i strategii, aby przezwyciężyć te różnice i </w:t>
            </w:r>
            <w:r w:rsidRPr="00FA64DF">
              <w:rPr>
                <w:lang w:val="pl-PL"/>
              </w:rPr>
              <w:t xml:space="preserve">spróbować </w:t>
            </w:r>
            <w:r w:rsidRPr="00FA64DF">
              <w:rPr>
                <w:color w:val="000000"/>
                <w:lang w:val="pl-PL"/>
              </w:rPr>
              <w:t xml:space="preserve">uczyć się na </w:t>
            </w:r>
            <w:r w:rsidRPr="00FA64DF">
              <w:rPr>
                <w:lang w:val="pl-PL"/>
              </w:rPr>
              <w:t>błędach</w:t>
            </w:r>
            <w:r w:rsidRPr="00FA64DF">
              <w:rPr>
                <w:color w:val="000000"/>
                <w:lang w:val="pl-PL"/>
              </w:rPr>
              <w:t xml:space="preserve">, które zostały popełnione wcześniej. </w:t>
            </w:r>
          </w:p>
        </w:tc>
      </w:tr>
      <w:tr w:rsidR="00300961" w14:paraId="6D9B4C75" w14:textId="77777777">
        <w:trPr>
          <w:trHeight w:val="124"/>
        </w:trPr>
        <w:tc>
          <w:tcPr>
            <w:tcW w:w="1654" w:type="dxa"/>
            <w:shd w:val="clear" w:color="auto" w:fill="ED7D31"/>
          </w:tcPr>
          <w:p w14:paraId="6D9B4C6C" w14:textId="77777777" w:rsidR="00300961" w:rsidRPr="00FA64DF" w:rsidRDefault="005006DF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bookmarkStart w:id="7" w:name="_heading=h.1t3h5sf" w:colFirst="0" w:colLast="0"/>
            <w:bookmarkEnd w:id="7"/>
            <w:r w:rsidRPr="00FA64DF">
              <w:rPr>
                <w:b/>
                <w:color w:val="FFFFFF"/>
                <w:lang w:val="pl-PL"/>
              </w:rPr>
              <w:t>Co zyskasz, korzystając z tego zasobu?</w:t>
            </w:r>
          </w:p>
          <w:p w14:paraId="6D9B4C6D" w14:textId="77777777" w:rsidR="00300961" w:rsidRPr="00FA64DF" w:rsidRDefault="00300961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418" w:type="dxa"/>
          </w:tcPr>
          <w:p w14:paraId="6D9B4C6E" w14:textId="77777777" w:rsidR="00300961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Świadomość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różnic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kulturowych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D9B4C6F" w14:textId="77777777" w:rsidR="00300961" w:rsidRPr="00FA64DF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Dowiedz się, czym jest różnorodność i </w:t>
            </w:r>
            <w:proofErr w:type="spellStart"/>
            <w:r w:rsidRPr="00FA64DF">
              <w:rPr>
                <w:color w:val="000000"/>
                <w:lang w:val="pl-PL"/>
              </w:rPr>
              <w:t>inkluzywność</w:t>
            </w:r>
            <w:proofErr w:type="spellEnd"/>
          </w:p>
          <w:p w14:paraId="6D9B4C70" w14:textId="77777777" w:rsidR="00300961" w:rsidRPr="00FA64DF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Kilka przykładów kwestii społecznych wciąż aktualnych w sporcie </w:t>
            </w:r>
          </w:p>
          <w:p w14:paraId="6D9B4C71" w14:textId="77777777" w:rsidR="00300961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Strategie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dywersyfikacji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sportu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D9B4C72" w14:textId="77777777" w:rsidR="00300961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Czym</w:t>
            </w:r>
            <w:proofErr w:type="spellEnd"/>
            <w:r>
              <w:rPr>
                <w:color w:val="000000"/>
              </w:rPr>
              <w:t xml:space="preserve"> jest </w:t>
            </w:r>
            <w:proofErr w:type="spellStart"/>
            <w:r>
              <w:rPr>
                <w:color w:val="000000"/>
              </w:rPr>
              <w:t>świadomość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kulturowa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D9B4C73" w14:textId="77777777" w:rsidR="00300961" w:rsidRPr="00FA64DF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Jak być kompetentnym kulturowo w komunikacji i mieć przyjazny klimat w sporcie? </w:t>
            </w:r>
          </w:p>
          <w:p w14:paraId="6D9B4C74" w14:textId="77777777" w:rsidR="00300961" w:rsidRDefault="005006D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Czym</w:t>
            </w:r>
            <w:proofErr w:type="spellEnd"/>
            <w:r>
              <w:rPr>
                <w:color w:val="000000"/>
              </w:rPr>
              <w:t xml:space="preserve"> jest </w:t>
            </w:r>
            <w:proofErr w:type="spellStart"/>
            <w:r>
              <w:rPr>
                <w:color w:val="000000"/>
              </w:rPr>
              <w:t>inkulturacja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</w:tr>
      <w:tr w:rsidR="00300961" w14:paraId="6D9B4C79" w14:textId="77777777">
        <w:trPr>
          <w:trHeight w:val="55"/>
        </w:trPr>
        <w:tc>
          <w:tcPr>
            <w:tcW w:w="1654" w:type="dxa"/>
            <w:shd w:val="clear" w:color="auto" w:fill="ED7D31"/>
          </w:tcPr>
          <w:p w14:paraId="6D9B4C76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418" w:type="dxa"/>
          </w:tcPr>
          <w:p w14:paraId="6D9B4C77" w14:textId="77777777" w:rsidR="00300961" w:rsidRDefault="005006DF">
            <w:pPr>
              <w:spacing w:before="120" w:after="120" w:line="276" w:lineRule="auto"/>
              <w:jc w:val="both"/>
              <w:rPr>
                <w:color w:val="000000"/>
              </w:rPr>
            </w:pPr>
            <w:hyperlink r:id="rId23">
              <w:r>
                <w:rPr>
                  <w:color w:val="0563C1"/>
                  <w:u w:val="single"/>
                </w:rPr>
                <w:t>https://humankinetics.me/2018/12/11/diversify-sport/</w:t>
              </w:r>
            </w:hyperlink>
          </w:p>
          <w:p w14:paraId="6D9B4C78" w14:textId="77777777" w:rsidR="00300961" w:rsidRDefault="00300961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</w:p>
        </w:tc>
      </w:tr>
    </w:tbl>
    <w:p w14:paraId="6D9B4C7A" w14:textId="77777777" w:rsidR="00300961" w:rsidRDefault="00300961">
      <w:pPr>
        <w:spacing w:line="276" w:lineRule="auto"/>
        <w:jc w:val="both"/>
      </w:pPr>
    </w:p>
    <w:p w14:paraId="6D9B4C7B" w14:textId="77777777" w:rsidR="00300961" w:rsidRDefault="00300961">
      <w:pPr>
        <w:spacing w:line="276" w:lineRule="auto"/>
        <w:jc w:val="both"/>
      </w:pPr>
    </w:p>
    <w:tbl>
      <w:tblPr>
        <w:tblStyle w:val="a1"/>
        <w:tblW w:w="907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7087"/>
      </w:tblGrid>
      <w:tr w:rsidR="00300961" w:rsidRPr="00FA64DF" w14:paraId="6D9B4C7E" w14:textId="77777777">
        <w:tc>
          <w:tcPr>
            <w:tcW w:w="1985" w:type="dxa"/>
            <w:shd w:val="clear" w:color="auto" w:fill="ED7D31"/>
          </w:tcPr>
          <w:p w14:paraId="6D9B4C7C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Tytuł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D9B4C7D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>Znaczenie różnorodności w sporcie - Sport Action</w:t>
            </w:r>
          </w:p>
        </w:tc>
      </w:tr>
      <w:tr w:rsidR="00300961" w:rsidRPr="00FA64DF" w14:paraId="6D9B4C81" w14:textId="77777777">
        <w:tc>
          <w:tcPr>
            <w:tcW w:w="1985" w:type="dxa"/>
            <w:shd w:val="clear" w:color="auto" w:fill="ED7D31"/>
          </w:tcPr>
          <w:p w14:paraId="6D9B4C7F" w14:textId="19229B8C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Adresowany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D9B4C80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highlight w:val="yellow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Różnorodność kulturowa w sporcie: Dlaczego ważne jest, aby sport był bardziej </w:t>
            </w:r>
            <w:proofErr w:type="spellStart"/>
            <w:r w:rsidRPr="00FA64DF">
              <w:rPr>
                <w:color w:val="000000"/>
                <w:lang w:val="pl-PL"/>
              </w:rPr>
              <w:t>inkluzywny</w:t>
            </w:r>
            <w:proofErr w:type="spellEnd"/>
            <w:r w:rsidRPr="00FA64DF">
              <w:rPr>
                <w:color w:val="000000"/>
                <w:lang w:val="pl-PL"/>
              </w:rPr>
              <w:t>?</w:t>
            </w:r>
          </w:p>
        </w:tc>
      </w:tr>
      <w:tr w:rsidR="00300961" w:rsidRPr="00FA64DF" w14:paraId="6D9B4C85" w14:textId="77777777">
        <w:tc>
          <w:tcPr>
            <w:tcW w:w="1985" w:type="dxa"/>
            <w:shd w:val="clear" w:color="auto" w:fill="ED7D31"/>
          </w:tcPr>
          <w:p w14:paraId="6D9B4C82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Wprowadzenie</w:t>
            </w:r>
            <w:proofErr w:type="spellEnd"/>
            <w:r>
              <w:rPr>
                <w:b/>
                <w:color w:val="FFFFFF"/>
              </w:rPr>
              <w:t xml:space="preserve">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D9B4C83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Sport Action to inicjatywa, która </w:t>
            </w:r>
            <w:r w:rsidRPr="00FA64DF">
              <w:rPr>
                <w:lang w:val="pl-PL"/>
              </w:rPr>
              <w:t>przybliża</w:t>
            </w:r>
            <w:r w:rsidRPr="00FA64DF">
              <w:rPr>
                <w:color w:val="000000"/>
                <w:lang w:val="pl-PL"/>
              </w:rPr>
              <w:t xml:space="preserve"> wszystkie kolory sportu, wszystkie duchy </w:t>
            </w:r>
            <w:r w:rsidRPr="00FA64DF">
              <w:rPr>
                <w:lang w:val="pl-PL"/>
              </w:rPr>
              <w:t xml:space="preserve">ludzi. </w:t>
            </w:r>
            <w:r w:rsidRPr="00FA64DF">
              <w:rPr>
                <w:color w:val="000000"/>
                <w:lang w:val="pl-PL"/>
              </w:rPr>
              <w:t xml:space="preserve">Promuje równość i pozytywne zmiany </w:t>
            </w:r>
            <w:r w:rsidRPr="00FA64DF">
              <w:rPr>
                <w:lang w:val="pl-PL"/>
              </w:rPr>
              <w:t xml:space="preserve">oraz </w:t>
            </w:r>
            <w:r w:rsidRPr="00FA64DF">
              <w:rPr>
                <w:color w:val="000000"/>
                <w:lang w:val="pl-PL"/>
              </w:rPr>
              <w:t xml:space="preserve">kładzie </w:t>
            </w:r>
            <w:r w:rsidRPr="00FA64DF">
              <w:rPr>
                <w:lang w:val="pl-PL"/>
              </w:rPr>
              <w:t>nacisk</w:t>
            </w:r>
            <w:r w:rsidRPr="00FA64DF">
              <w:rPr>
                <w:color w:val="000000"/>
                <w:lang w:val="pl-PL"/>
              </w:rPr>
              <w:t xml:space="preserve"> na sport </w:t>
            </w:r>
            <w:r w:rsidRPr="00FA64DF">
              <w:rPr>
                <w:lang w:val="pl-PL"/>
              </w:rPr>
              <w:t xml:space="preserve">jako narzędzie </w:t>
            </w:r>
            <w:r w:rsidRPr="00FA64DF">
              <w:rPr>
                <w:color w:val="000000"/>
                <w:lang w:val="pl-PL"/>
              </w:rPr>
              <w:t>poprawy społecznej i motywuje do edukacji poprzez zabawę i gry.</w:t>
            </w:r>
          </w:p>
          <w:p w14:paraId="6D9B4C84" w14:textId="77777777" w:rsidR="00300961" w:rsidRPr="00FA64DF" w:rsidRDefault="005006DF">
            <w:pPr>
              <w:spacing w:before="120"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lastRenderedPageBreak/>
              <w:t xml:space="preserve">Jest to część projektu "Sport promujący zmiany na rzecz LGBT". </w:t>
            </w:r>
          </w:p>
        </w:tc>
      </w:tr>
      <w:tr w:rsidR="00300961" w:rsidRPr="00FA64DF" w14:paraId="6D9B4C8C" w14:textId="77777777">
        <w:tc>
          <w:tcPr>
            <w:tcW w:w="1985" w:type="dxa"/>
            <w:shd w:val="clear" w:color="auto" w:fill="ED7D31"/>
          </w:tcPr>
          <w:p w14:paraId="6D9B4C86" w14:textId="77777777" w:rsidR="00300961" w:rsidRPr="00FA64DF" w:rsidRDefault="005006DF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  <w:r w:rsidRPr="00FA64DF">
              <w:rPr>
                <w:b/>
                <w:color w:val="FFFFFF"/>
                <w:lang w:val="pl-PL"/>
              </w:rPr>
              <w:lastRenderedPageBreak/>
              <w:t>Co zyskasz, korzystając z tego zasobu?</w:t>
            </w:r>
          </w:p>
          <w:p w14:paraId="6D9B4C87" w14:textId="77777777" w:rsidR="00300961" w:rsidRPr="00FA64DF" w:rsidRDefault="00300961">
            <w:pPr>
              <w:spacing w:before="120" w:after="120" w:line="276" w:lineRule="auto"/>
              <w:jc w:val="center"/>
              <w:rPr>
                <w:b/>
                <w:color w:val="FFFFFF"/>
                <w:lang w:val="pl-PL"/>
              </w:rPr>
            </w:pPr>
          </w:p>
        </w:tc>
        <w:tc>
          <w:tcPr>
            <w:tcW w:w="7087" w:type="dxa"/>
          </w:tcPr>
          <w:p w14:paraId="6D9B4C88" w14:textId="77777777" w:rsidR="00300961" w:rsidRPr="00FA64DF" w:rsidRDefault="005006D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>Jak ważne jest promowanie różnorodności w sporcie</w:t>
            </w:r>
          </w:p>
          <w:p w14:paraId="6D9B4C89" w14:textId="77777777" w:rsidR="00300961" w:rsidRPr="00FA64DF" w:rsidRDefault="005006D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>Jak różnorodność w sporcie może pomóc nam szanować i doceniać siebie nawzajem?</w:t>
            </w:r>
          </w:p>
          <w:p w14:paraId="6D9B4C8A" w14:textId="77777777" w:rsidR="00300961" w:rsidRPr="00FA64DF" w:rsidRDefault="005006D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Jak brak </w:t>
            </w:r>
            <w:r w:rsidRPr="00FA64DF">
              <w:rPr>
                <w:lang w:val="pl-PL"/>
              </w:rPr>
              <w:t xml:space="preserve">różnorodności </w:t>
            </w:r>
            <w:r w:rsidRPr="00FA64DF">
              <w:rPr>
                <w:color w:val="000000"/>
                <w:lang w:val="pl-PL"/>
              </w:rPr>
              <w:t xml:space="preserve">w sporcie może zaszkodzić innym. </w:t>
            </w:r>
          </w:p>
          <w:p w14:paraId="6D9B4C8B" w14:textId="77777777" w:rsidR="00300961" w:rsidRPr="00FA64DF" w:rsidRDefault="005006D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color w:val="000000"/>
                <w:lang w:val="pl-PL"/>
              </w:rPr>
            </w:pPr>
            <w:r w:rsidRPr="00FA64DF">
              <w:rPr>
                <w:color w:val="000000"/>
                <w:lang w:val="pl-PL"/>
              </w:rPr>
              <w:t xml:space="preserve">Jak zachować świadomość kulturową w sportach zbiorowych i indywidualnych? </w:t>
            </w:r>
          </w:p>
        </w:tc>
      </w:tr>
      <w:tr w:rsidR="00300961" w14:paraId="6D9B4C90" w14:textId="77777777">
        <w:tc>
          <w:tcPr>
            <w:tcW w:w="1985" w:type="dxa"/>
            <w:shd w:val="clear" w:color="auto" w:fill="ED7D31"/>
          </w:tcPr>
          <w:p w14:paraId="6D9B4C8D" w14:textId="77777777" w:rsidR="00300961" w:rsidRDefault="005006DF">
            <w:pPr>
              <w:spacing w:before="120"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Link do </w:t>
            </w:r>
            <w:proofErr w:type="spellStart"/>
            <w:r>
              <w:rPr>
                <w:b/>
                <w:color w:val="FFFFFF"/>
              </w:rPr>
              <w:t>zasobu</w:t>
            </w:r>
            <w:proofErr w:type="spellEnd"/>
            <w:r>
              <w:rPr>
                <w:b/>
                <w:color w:val="FFFFFF"/>
              </w:rPr>
              <w:t>:</w:t>
            </w:r>
          </w:p>
        </w:tc>
        <w:tc>
          <w:tcPr>
            <w:tcW w:w="7087" w:type="dxa"/>
          </w:tcPr>
          <w:p w14:paraId="6D9B4C8E" w14:textId="77777777" w:rsidR="00300961" w:rsidRDefault="005006DF">
            <w:pPr>
              <w:spacing w:before="120" w:after="120"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https://www.youtube.com/watch?v=CGN-lyp4geQ</w:t>
            </w:r>
          </w:p>
          <w:p w14:paraId="6D9B4C8F" w14:textId="77777777" w:rsidR="00300961" w:rsidRDefault="00300961">
            <w:pPr>
              <w:spacing w:before="120" w:after="120" w:line="276" w:lineRule="auto"/>
              <w:jc w:val="both"/>
              <w:rPr>
                <w:color w:val="000000"/>
                <w:highlight w:val="yellow"/>
              </w:rPr>
            </w:pPr>
            <w:bookmarkStart w:id="8" w:name="_heading=h.4d34og8" w:colFirst="0" w:colLast="0"/>
            <w:bookmarkEnd w:id="8"/>
          </w:p>
        </w:tc>
      </w:tr>
    </w:tbl>
    <w:p w14:paraId="6D9B4C91" w14:textId="77777777" w:rsidR="00300961" w:rsidRDefault="005006DF">
      <w:r>
        <w:rPr>
          <w:rFonts w:ascii="Source Sans Pro" w:eastAsia="Source Sans Pro" w:hAnsi="Source Sans Pro" w:cs="Source Sans Pro"/>
          <w:noProof/>
          <w:color w:val="000000"/>
        </w:rPr>
        <w:lastRenderedPageBreak/>
        <w:drawing>
          <wp:anchor distT="0" distB="0" distL="114300" distR="114300" simplePos="0" relativeHeight="251669504" behindDoc="0" locked="0" layoutInCell="1" hidden="0" allowOverlap="1" wp14:anchorId="6D9B4CAC" wp14:editId="6D9B4CAD">
            <wp:simplePos x="0" y="0"/>
            <wp:positionH relativeFrom="margin">
              <wp:posOffset>-914399</wp:posOffset>
            </wp:positionH>
            <wp:positionV relativeFrom="margin">
              <wp:posOffset>-931544</wp:posOffset>
            </wp:positionV>
            <wp:extent cx="7625715" cy="10765155"/>
            <wp:effectExtent l="0" t="0" r="0" b="0"/>
            <wp:wrapSquare wrapText="bothSides" distT="0" distB="0" distL="114300" distR="114300"/>
            <wp:docPr id="28" name="image4.png" descr="Timeli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imeline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10765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00961">
      <w:headerReference w:type="first" r:id="rId25"/>
      <w:footerReference w:type="first" r:id="rId26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B4CB9" w14:textId="77777777" w:rsidR="005006DF" w:rsidRDefault="005006DF">
      <w:pPr>
        <w:spacing w:after="0" w:line="240" w:lineRule="auto"/>
      </w:pPr>
      <w:r>
        <w:separator/>
      </w:r>
    </w:p>
  </w:endnote>
  <w:endnote w:type="continuationSeparator" w:id="0">
    <w:p w14:paraId="6D9B4CBB" w14:textId="77777777" w:rsidR="005006DF" w:rsidRDefault="00500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bas Neue">
    <w:charset w:val="00"/>
    <w:family w:val="swiss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AF" w14:textId="77777777" w:rsidR="00300961" w:rsidRDefault="003009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D9B4CB0" w14:textId="77777777" w:rsidR="00300961" w:rsidRDefault="003009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B2" w14:textId="77777777" w:rsidR="00300961" w:rsidRDefault="005006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   </w: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D9B4CB9" wp14:editId="6D9B4CBA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8" name="Prostoką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347315" y="3336448"/>
                        <a:ext cx="7997371" cy="88710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DE7E"/>
                          </a:gs>
                          <a:gs pos="50000">
                            <a:srgbClr val="FFE9B1"/>
                          </a:gs>
                          <a:gs pos="100000">
                            <a:srgbClr val="FFF2D9"/>
                          </a:gs>
                        </a:gsLst>
                        <a:lin ang="10800000" scaled="0"/>
                      </a:gradFill>
                      <a:ln w="19050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D9B4CBF" w14:textId="77777777" w:rsidR="00300961" w:rsidRDefault="0030096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distT="0" distB="0" distL="114300" distR="114300" simplePos="0" relativeHeight="0" behindDoc="0" locked="0" layoutInCell="1" hidden="0" allowOverlap="1">
              <wp:simplePos x="0" y="0"/>
              <wp:positionH relativeFrom="column">
                <wp:posOffset>-1231899</wp:posOffset>
              </wp:positionH>
              <wp:positionV relativeFrom="paragraph">
                <wp:posOffset>-723899</wp:posOffset>
              </wp:positionV>
              <wp:extent cx="8016421" cy="906154"/>
              <wp:effectExtent l="0" t="0" r="0" b="0"/>
              <wp:wrapNone/>
              <wp:docPr id="18" name="image16.png"/>
              <a:graphic>
                <a:graphicData uri="http://schemas.openxmlformats.org/drawingml/2006/picture">
                  <pic:pic>
                    <pic:nvPicPr>
                      <pic:cNvPr id="0" name="image1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16421" cy="9061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B4" w14:textId="77777777" w:rsidR="00300961" w:rsidRDefault="003009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B4CB5" w14:textId="77777777" w:rsidR="005006DF" w:rsidRDefault="005006DF">
      <w:pPr>
        <w:spacing w:after="0" w:line="240" w:lineRule="auto"/>
      </w:pPr>
      <w:r>
        <w:separator/>
      </w:r>
    </w:p>
  </w:footnote>
  <w:footnote w:type="continuationSeparator" w:id="0">
    <w:p w14:paraId="6D9B4CB7" w14:textId="77777777" w:rsidR="005006DF" w:rsidRDefault="00500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AE" w14:textId="77777777" w:rsidR="00300961" w:rsidRDefault="003009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B1" w14:textId="77777777" w:rsidR="00300961" w:rsidRDefault="005006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D9B4CB5" wp14:editId="6D9B4CB6">
          <wp:simplePos x="0" y="0"/>
          <wp:positionH relativeFrom="margin">
            <wp:align>left</wp:align>
          </wp:positionH>
          <wp:positionV relativeFrom="page">
            <wp:posOffset>264795</wp:posOffset>
          </wp:positionV>
          <wp:extent cx="1853565" cy="387985"/>
          <wp:effectExtent l="0" t="0" r="0" b="0"/>
          <wp:wrapSquare wrapText="bothSides" distT="0" distB="0" distL="114300" distR="114300"/>
          <wp:docPr id="19" name="image1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3565" cy="387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6D9B4CB7" wp14:editId="6D9B4CB8">
          <wp:extent cx="874632" cy="618328"/>
          <wp:effectExtent l="0" t="0" r="0" b="0"/>
          <wp:docPr id="30" name="image17.png" descr="A picture containing ico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png" descr="A picture containing icon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632" cy="618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B4CB3" w14:textId="77777777" w:rsidR="00300961" w:rsidRDefault="0030096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D4C1E"/>
    <w:multiLevelType w:val="multilevel"/>
    <w:tmpl w:val="B13AB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866DE0"/>
    <w:multiLevelType w:val="multilevel"/>
    <w:tmpl w:val="08922A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7A84874"/>
    <w:multiLevelType w:val="multilevel"/>
    <w:tmpl w:val="7972A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D97E7B"/>
    <w:multiLevelType w:val="multilevel"/>
    <w:tmpl w:val="0F802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9B90721"/>
    <w:multiLevelType w:val="multilevel"/>
    <w:tmpl w:val="3C481C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42519322">
    <w:abstractNumId w:val="4"/>
  </w:num>
  <w:num w:numId="2" w16cid:durableId="39984699">
    <w:abstractNumId w:val="1"/>
  </w:num>
  <w:num w:numId="3" w16cid:durableId="864711375">
    <w:abstractNumId w:val="2"/>
  </w:num>
  <w:num w:numId="4" w16cid:durableId="1885017125">
    <w:abstractNumId w:val="3"/>
  </w:num>
  <w:num w:numId="5" w16cid:durableId="1112824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0961"/>
    <w:rsid w:val="00300961"/>
    <w:rsid w:val="004E0900"/>
    <w:rsid w:val="005006DF"/>
    <w:rsid w:val="00FA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9B4BDF"/>
  <w15:docId w15:val="{FE2E5ED8-30B3-4EBB-B5C1-8C768C021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6AE4"/>
  </w:style>
  <w:style w:type="paragraph" w:styleId="Stopka">
    <w:name w:val="footer"/>
    <w:basedOn w:val="Normalny"/>
    <w:link w:val="StopkaZnak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6AE4"/>
  </w:style>
  <w:style w:type="character" w:customStyle="1" w:styleId="Nagwek1Znak">
    <w:name w:val="Nagłówek 1 Znak"/>
    <w:basedOn w:val="Domylnaczcionkaakapitu"/>
    <w:link w:val="Nagwek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nyWeb">
    <w:name w:val="Normal (Web)"/>
    <w:basedOn w:val="Normalny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026A45"/>
    <w:pPr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1620AE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620AE"/>
    <w:rPr>
      <w:color w:val="0563C1" w:themeColor="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620AE"/>
    <w:pPr>
      <w:spacing w:line="259" w:lineRule="auto"/>
      <w:outlineLvl w:val="9"/>
    </w:pPr>
    <w:rPr>
      <w:color w:val="2F5496" w:themeColor="accent1" w:themeShade="BF"/>
      <w:lang w:val="en-US"/>
    </w:rPr>
  </w:style>
  <w:style w:type="paragraph" w:styleId="Akapitzlist">
    <w:name w:val="List Paragraph"/>
    <w:basedOn w:val="Normalny"/>
    <w:uiPriority w:val="34"/>
    <w:qFormat/>
    <w:rsid w:val="001620AE"/>
    <w:pPr>
      <w:ind w:left="720"/>
      <w:contextualSpacing/>
    </w:pPr>
  </w:style>
  <w:style w:type="table" w:customStyle="1" w:styleId="TableGrid3">
    <w:name w:val="Table Grid3"/>
    <w:basedOn w:val="Standardowy"/>
    <w:next w:val="Tabela-Siatka"/>
    <w:uiPriority w:val="39"/>
    <w:rsid w:val="00CD30C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D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85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71"/>
    <w:rPr>
      <w:rFonts w:ascii="Tahoma" w:hAnsi="Tahoma" w:cs="Tahom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BD423C"/>
    <w:pPr>
      <w:spacing w:after="100"/>
    </w:pPr>
  </w:style>
  <w:style w:type="paragraph" w:styleId="Legenda">
    <w:name w:val="caption"/>
    <w:basedOn w:val="Normalny"/>
    <w:next w:val="Normalny"/>
    <w:uiPriority w:val="35"/>
    <w:unhideWhenUsed/>
    <w:qFormat/>
    <w:rsid w:val="00487FFD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s://cr.ufolep.org/iledefrance/iledefrance_a/cms/index_public.php?PHPSESSID=t8qv8fnd59nc8t03b0oddlj6e6&amp;us_action=show_note&amp;ui_id_site=1&amp;ui_id_doc=103020000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humankinetics.me/2018/12/11/diversify-sport/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ZGFZYRoPxFTuQXp/DIf0SlmJQ==">CgMxLjAyCGguZ2pkZ3hzMgloLjMwajB6bGwyCWguMWZvYjl0ZTIJaC4zem55c2g3MgloLjJldDkycDAyCGgudHlqY3d0MgloLjNkeTZ2a20yCWguMXQzaDVzZjIJaC40ZDM0b2c4OAByITF4VnhJZ0ZEdU9vX05qdmJUWFZUYUF4TktaWDVydmpCMg==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1730</Words>
  <Characters>9867</Characters>
  <Application>Microsoft Office Word</Application>
  <DocSecurity>0</DocSecurity>
  <Lines>82</Lines>
  <Paragraphs>23</Paragraphs>
  <ScaleCrop>false</ScaleCrop>
  <Company/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keywords>, docId:DAECF46EF21877D98AE543A17BFEDEF7</cp:keywords>
  <cp:lastModifiedBy>Michał Cegliński</cp:lastModifiedBy>
  <cp:revision>4</cp:revision>
  <dcterms:created xsi:type="dcterms:W3CDTF">2023-02-14T11:40:00Z</dcterms:created>
  <dcterms:modified xsi:type="dcterms:W3CDTF">2023-12-08T08:24:00Z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0a7c346f6d6fe3142f576e459c84555052365658d2af9f9b4101022a58ef9b7d</vt:lpwstr>
  </property>
</Properties>
</file>