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B4361" w14:textId="77777777" w:rsidR="00DE510B" w:rsidRDefault="00247320">
      <w:pPr>
        <w:tabs>
          <w:tab w:val="left" w:pos="900"/>
        </w:tabs>
        <w:sectPr w:rsidR="00DE510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95B4405" wp14:editId="695B4406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1" name="image2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695B4407" wp14:editId="695B4408">
                <wp:simplePos x="0" y="0"/>
                <wp:positionH relativeFrom="column">
                  <wp:posOffset>2908300</wp:posOffset>
                </wp:positionH>
                <wp:positionV relativeFrom="paragraph">
                  <wp:posOffset>2001520</wp:posOffset>
                </wp:positionV>
                <wp:extent cx="4035425" cy="1414145"/>
                <wp:effectExtent l="0" t="0" r="0" b="0"/>
                <wp:wrapSquare wrapText="bothSides" distT="45720" distB="45720" distL="114300" distR="114300"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5B4420" w14:textId="77777777" w:rsidR="00DE510B" w:rsidRPr="00247320" w:rsidRDefault="00247320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l-PL"/>
                              </w:rPr>
                            </w:pPr>
                            <w:r w:rsidRPr="00247320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l-PL"/>
                              </w:rPr>
                              <w:t>&lt;Obszar kompetencji i temat przekrojowy&gt;</w:t>
                            </w:r>
                          </w:p>
                          <w:p w14:paraId="695B4421" w14:textId="77777777" w:rsidR="00DE510B" w:rsidRDefault="0024732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Materiały dla uczestników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B4407" id="Prostokąt 15" o:spid="_x0000_s1026" style="position:absolute;margin-left:229pt;margin-top:157.6pt;width:317.7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" filled="f" stroked="f">
                <v:textbox inset="2.53958mm,1.2694mm,2.53958mm,1.2694mm">
                  <w:txbxContent>
                    <w:p w14:paraId="695B4420" w14:textId="77777777" w:rsidR="00DE510B" w:rsidRPr="00247320" w:rsidRDefault="00247320">
                      <w:pPr>
                        <w:spacing w:line="258" w:lineRule="auto"/>
                        <w:jc w:val="right"/>
                        <w:textDirection w:val="btLr"/>
                        <w:rPr>
                          <w:lang w:val="pl-PL"/>
                        </w:rPr>
                      </w:pPr>
                      <w:r w:rsidRPr="00247320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l-PL"/>
                        </w:rPr>
                        <w:t>&lt;Obszar kompetencji i temat przekrojowy&gt;</w:t>
                      </w:r>
                    </w:p>
                    <w:p w14:paraId="695B4421" w14:textId="77777777" w:rsidR="00DE510B" w:rsidRDefault="0024732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Materiały dla uczestników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95B4362" w14:textId="77777777" w:rsidR="00DE510B" w:rsidRDefault="0024732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Zawartość</w:t>
      </w:r>
      <w:proofErr w:type="spellEnd"/>
    </w:p>
    <w:sdt>
      <w:sdtPr>
        <w:id w:val="2007473779"/>
        <w:docPartObj>
          <w:docPartGallery w:val="Table of Contents"/>
          <w:docPartUnique/>
        </w:docPartObj>
      </w:sdtPr>
      <w:sdtEndPr/>
      <w:sdtContent>
        <w:p w14:paraId="695B4363" w14:textId="77777777" w:rsidR="00DE510B" w:rsidRDefault="0024732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Czym są kompetencje obywatelskie?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hyperlink>
        </w:p>
        <w:p w14:paraId="695B4364" w14:textId="77777777" w:rsidR="00DE510B" w:rsidRDefault="0024732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lwgad65dtgym">
            <w:r>
              <w:rPr>
                <w:rFonts w:ascii="Arial" w:eastAsia="Arial" w:hAnsi="Arial" w:cs="Arial"/>
                <w:b/>
                <w:color w:val="000000"/>
              </w:rPr>
              <w:t>Jaki jest związek między kompetencjami obywatelskimi a sportem i hobby?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hyperlink>
        </w:p>
        <w:p w14:paraId="695B4365" w14:textId="77777777" w:rsidR="00DE510B" w:rsidRDefault="0024732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Studium przypadku - Sport i obywatelstwo (Francja)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hyperlink>
        </w:p>
        <w:p w14:paraId="695B4366" w14:textId="77777777" w:rsidR="00DE510B" w:rsidRDefault="0024732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Aktywność edukacyjna - wartości obywatelskie poprzez sport i hobby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hyperlink>
        </w:p>
        <w:p w14:paraId="695B4367" w14:textId="77777777" w:rsidR="00DE510B" w:rsidRDefault="0024732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gjdgxs">
            <w:r>
              <w:rPr>
                <w:rFonts w:ascii="Arial" w:eastAsia="Arial" w:hAnsi="Arial" w:cs="Arial"/>
                <w:b/>
                <w:color w:val="000000"/>
              </w:rPr>
              <w:t>Dodatkowe materiały do czytania lub nauki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</w:r>
          </w:hyperlink>
          <w:r>
            <w:fldChar w:fldCharType="end"/>
          </w:r>
        </w:p>
      </w:sdtContent>
    </w:sdt>
    <w:p w14:paraId="695B4368" w14:textId="77777777" w:rsidR="00DE510B" w:rsidRDefault="00DE510B"/>
    <w:p w14:paraId="695B4369" w14:textId="77777777" w:rsidR="00DE510B" w:rsidRDefault="00DE510B"/>
    <w:p w14:paraId="695B436A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6B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6C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6D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6E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6F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70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71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72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73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74" w14:textId="77777777" w:rsidR="00DE510B" w:rsidRDefault="00DE510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5B4375" w14:textId="77777777" w:rsidR="00DE510B" w:rsidRDefault="00DE510B"/>
    <w:p w14:paraId="695B4376" w14:textId="77777777" w:rsidR="00DE510B" w:rsidRPr="00247320" w:rsidRDefault="00247320">
      <w:pPr>
        <w:pStyle w:val="Nagwek1"/>
        <w:rPr>
          <w:lang w:val="pl-PL"/>
        </w:rPr>
      </w:pPr>
      <w:r w:rsidRPr="00247320">
        <w:rPr>
          <w:lang w:val="pl-PL"/>
        </w:rPr>
        <w:lastRenderedPageBreak/>
        <w:t>Czym są kompetencje obywatelskie?</w:t>
      </w:r>
    </w:p>
    <w:p w14:paraId="695B4377" w14:textId="77777777" w:rsidR="00DE510B" w:rsidRPr="00247320" w:rsidRDefault="00DE510B">
      <w:pPr>
        <w:rPr>
          <w:lang w:val="pl-PL"/>
        </w:rPr>
      </w:pPr>
    </w:p>
    <w:p w14:paraId="695B4378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 xml:space="preserve">"Obywatelstwo" oznacza bycie członkiem określonego kraju lub narodu, posiadającym zestaw praw i obowiązków. Oprócz tych najbardziej oczywistych, takich jak poszanowanie i przestrzeganie prawa federalnego, stanowego i lokalnego oraz płacenie podatków dochodowych i innych, wiąże się to również z uczestnictwem w życiu obywatelskim i zaangażowaniem w społeczność i proces polityczny.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95B4409" wp14:editId="695B440A">
            <wp:simplePos x="0" y="0"/>
            <wp:positionH relativeFrom="column">
              <wp:posOffset>1</wp:posOffset>
            </wp:positionH>
            <wp:positionV relativeFrom="paragraph">
              <wp:posOffset>1000125</wp:posOffset>
            </wp:positionV>
            <wp:extent cx="2300896" cy="2090681"/>
            <wp:effectExtent l="0" t="0" r="0" b="0"/>
            <wp:wrapSquare wrapText="bothSides" distT="114300" distB="114300" distL="114300" distR="11430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896" cy="2090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5B4379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 xml:space="preserve">Aktywne obywatelstwo odnosi się do odgrywania aktywnej roli w społeczności. Wykracza ono poza posiadanie legalnego statusu obywatelskiego i obejmuje aktywną rolę w życiu obywatelskim, sprawach publicznych i procesach decyzyjnych. Aktywni obywatele są informowani o kwestiach publicznych, opowiadają się za sprawami, w które wierzą, są wolontariuszami, uczestniczą w dyskusjach publicznych i współpracują z innymi w celu sprostania wyzwaniom społecznym. Dzięki aktywnemu zaangażowaniu obywatele sprawiają, że ich </w:t>
      </w:r>
      <w:r w:rsidRPr="00247320">
        <w:rPr>
          <w:sz w:val="24"/>
          <w:szCs w:val="24"/>
          <w:lang w:val="pl-PL"/>
        </w:rPr>
        <w:t>społeczności stają się lepsze i odgrywają kluczową rolę w kształtowaniu bardziej integracyjnego i demokratycznego społeczeństwa.</w:t>
      </w:r>
    </w:p>
    <w:p w14:paraId="695B437A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 xml:space="preserve">Aby móc skutecznie wykonywać te zadania, trzeba posiadać "kompetencje obywatelskie". Według Rady Unii Europejskiej kompetencje obywatelskie definiuje się jako "zdolność do działania jako odpowiedzialny obywatel i pełnego uczestnictwa w życiu obywatelskim i społecznym, w oparciu o zrozumienie koncepcji i struktur społecznych, gospodarczych, prawnych i politycznych, a także globalnych zmian i zrównoważonego rozwoju". </w:t>
      </w:r>
    </w:p>
    <w:p w14:paraId="695B437B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Wzmacnianie kompetencji obywatelskich oznacza rozwijanie i pogłębianie wiedzy, umiejętności i zaangażowania jako odpowiedzialnego i aktywnego obywatela:</w:t>
      </w:r>
    </w:p>
    <w:p w14:paraId="695B437C" w14:textId="77777777" w:rsidR="00DE510B" w:rsidRPr="00247320" w:rsidRDefault="00247320">
      <w:pPr>
        <w:numPr>
          <w:ilvl w:val="0"/>
          <w:numId w:val="4"/>
        </w:numP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Czytaj, ucz się i bądź na bieżąco z historią, systemem politycznym i bieżącymi wydarzeniami w swoim kraju;</w:t>
      </w:r>
    </w:p>
    <w:p w14:paraId="695B437D" w14:textId="77777777" w:rsidR="00DE510B" w:rsidRPr="00247320" w:rsidRDefault="00247320">
      <w:pPr>
        <w:numPr>
          <w:ilvl w:val="0"/>
          <w:numId w:val="4"/>
        </w:numP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Bierz udział w debatach, dyskusjach i forach społecznościowych, aby wymieniać się pomysłami i perspektywami z innymi;</w:t>
      </w:r>
    </w:p>
    <w:p w14:paraId="695B437E" w14:textId="77777777" w:rsidR="00DE510B" w:rsidRPr="00247320" w:rsidRDefault="00247320">
      <w:pPr>
        <w:numPr>
          <w:ilvl w:val="0"/>
          <w:numId w:val="4"/>
        </w:numP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Zgłaszaj się na ochotnika do inicjatyw społecznych, aby bezpośrednio przyczyniać się do dobrobytu swojej społeczności;</w:t>
      </w:r>
    </w:p>
    <w:p w14:paraId="695B437F" w14:textId="77777777" w:rsidR="00DE510B" w:rsidRPr="00247320" w:rsidRDefault="00247320">
      <w:pPr>
        <w:numPr>
          <w:ilvl w:val="0"/>
          <w:numId w:val="4"/>
        </w:numP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Zapoznanie się z prawami i obowiązkami obywatela w celu aktywnego wypełniania swojej roli w społeczeństwie;</w:t>
      </w:r>
    </w:p>
    <w:p w14:paraId="695B4380" w14:textId="77777777" w:rsidR="00DE510B" w:rsidRPr="00247320" w:rsidRDefault="00247320">
      <w:pPr>
        <w:numPr>
          <w:ilvl w:val="0"/>
          <w:numId w:val="4"/>
        </w:numP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Popieraj sprawy, w które wierzysz i działaj na rzecz pozytywnych zmian;</w:t>
      </w:r>
    </w:p>
    <w:p w14:paraId="695B4381" w14:textId="77777777" w:rsidR="00DE510B" w:rsidRPr="00247320" w:rsidRDefault="00247320">
      <w:pPr>
        <w:numPr>
          <w:ilvl w:val="0"/>
          <w:numId w:val="4"/>
        </w:numP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Głosować w wyborach, referendach i innych procesach obywatelskich;</w:t>
      </w:r>
    </w:p>
    <w:p w14:paraId="695B4382" w14:textId="77777777" w:rsidR="00DE510B" w:rsidRPr="00247320" w:rsidRDefault="00247320">
      <w:pPr>
        <w:numPr>
          <w:ilvl w:val="0"/>
          <w:numId w:val="4"/>
        </w:numP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Dołącz do lokalnych lub krajowych organizacji, które koncentrują się na zaangażowaniu obywatelskim, prawach człowieka, ochronie środowiska lub innych istotnych kwestiach;</w:t>
      </w:r>
    </w:p>
    <w:p w14:paraId="695B4383" w14:textId="77777777" w:rsidR="00DE510B" w:rsidRPr="00247320" w:rsidRDefault="00247320">
      <w:pPr>
        <w:numPr>
          <w:ilvl w:val="0"/>
          <w:numId w:val="4"/>
        </w:numP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lastRenderedPageBreak/>
        <w:t xml:space="preserve">Współpracuj z ludźmi z różnych środowisk, aby rozwijać empatię i wzmacniać poczucie </w:t>
      </w:r>
      <w:proofErr w:type="spellStart"/>
      <w:r w:rsidRPr="00247320">
        <w:rPr>
          <w:sz w:val="24"/>
          <w:szCs w:val="24"/>
          <w:lang w:val="pl-PL"/>
        </w:rPr>
        <w:t>inkluzywności</w:t>
      </w:r>
      <w:proofErr w:type="spellEnd"/>
      <w:r w:rsidRPr="00247320">
        <w:rPr>
          <w:sz w:val="24"/>
          <w:szCs w:val="24"/>
          <w:lang w:val="pl-PL"/>
        </w:rPr>
        <w:t>;</w:t>
      </w:r>
    </w:p>
    <w:p w14:paraId="695B4384" w14:textId="77777777" w:rsidR="00DE510B" w:rsidRPr="00247320" w:rsidRDefault="00247320">
      <w:pPr>
        <w:numPr>
          <w:ilvl w:val="0"/>
          <w:numId w:val="4"/>
        </w:numP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Działać odpowiedzialnie i etycznie, szanując prawa i godność innych.</w:t>
      </w:r>
    </w:p>
    <w:p w14:paraId="695B4385" w14:textId="77777777" w:rsidR="00DE510B" w:rsidRPr="00247320" w:rsidRDefault="00247320">
      <w:pPr>
        <w:numPr>
          <w:ilvl w:val="0"/>
          <w:numId w:val="4"/>
        </w:num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Zachęcaj rodzinę i przyjaciół, aby również stali się bardziej świadomymi i zaangażowanymi obywatelami.</w:t>
      </w:r>
    </w:p>
    <w:p w14:paraId="695B4386" w14:textId="77777777" w:rsidR="00DE510B" w:rsidRPr="00247320" w:rsidRDefault="00DE510B">
      <w:pPr>
        <w:rPr>
          <w:lang w:val="pl-PL"/>
        </w:rPr>
      </w:pPr>
    </w:p>
    <w:p w14:paraId="695B4387" w14:textId="77777777" w:rsidR="00DE510B" w:rsidRPr="00247320" w:rsidRDefault="00247320">
      <w:pPr>
        <w:pStyle w:val="Nagwek1"/>
        <w:rPr>
          <w:lang w:val="pl-PL"/>
        </w:rPr>
      </w:pPr>
      <w:bookmarkStart w:id="0" w:name="_heading=h.lwgad65dtgym" w:colFirst="0" w:colLast="0"/>
      <w:bookmarkEnd w:id="0"/>
      <w:r w:rsidRPr="00247320">
        <w:rPr>
          <w:lang w:val="pl-PL"/>
        </w:rPr>
        <w:t>Jaki jest związek między kompetencjami obywatelskimi a sportem i hobby?</w:t>
      </w:r>
    </w:p>
    <w:p w14:paraId="695B4388" w14:textId="77777777" w:rsidR="00DE510B" w:rsidRPr="00247320" w:rsidRDefault="00247320">
      <w:pPr>
        <w:rPr>
          <w:lang w:val="pl-PL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95B440B" wp14:editId="695B440C">
            <wp:simplePos x="0" y="0"/>
            <wp:positionH relativeFrom="column">
              <wp:posOffset>1</wp:posOffset>
            </wp:positionH>
            <wp:positionV relativeFrom="paragraph">
              <wp:posOffset>390525</wp:posOffset>
            </wp:positionV>
            <wp:extent cx="2557860" cy="2553611"/>
            <wp:effectExtent l="0" t="0" r="0" b="0"/>
            <wp:wrapSquare wrapText="bothSides" distT="114300" distB="114300" distL="114300" distR="11430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860" cy="2553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5B4389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Na wartości obywatelskie wpływają osobiste doświadczenia życiowe, relacje i kontekst społeczny w domu, szkole, pracy, a nawet w sporcie. Sport może odgrywać znaczącą rolę w pomaganiu ludziom w stawaniu się lepszymi obywatelami i jest ważną częścią życia wielu dorosłych, zwłaszcza młodych ludzi. Sport pomaga rozwijać wartości, umiejętności i postawy, które są ważne, aby stać się aktywnym i odpowiedzialnym uczestnikiem społeczeństwa. Sport zapewnia możliwości uczestnictwa, przełamywania barier kulturowych, bu</w:t>
      </w:r>
      <w:r w:rsidRPr="00247320">
        <w:rPr>
          <w:sz w:val="24"/>
          <w:szCs w:val="24"/>
          <w:lang w:val="pl-PL"/>
        </w:rPr>
        <w:t xml:space="preserve">dowania tożsamości społeczności i nawiązywania przyjaźni. Promuje tolerancję, pracę zespołową, empatię, wartość ciężkiej pracy i umiejętności socjalizacyjne. </w:t>
      </w:r>
    </w:p>
    <w:p w14:paraId="695B438A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 xml:space="preserve">Sport może pozytywnie wpływać na jednostki i umożliwiać im stawanie się lepszymi obywatelami poprzez pracę zespołową, fair </w:t>
      </w:r>
      <w:proofErr w:type="spellStart"/>
      <w:r w:rsidRPr="00247320">
        <w:rPr>
          <w:sz w:val="24"/>
          <w:szCs w:val="24"/>
          <w:lang w:val="pl-PL"/>
        </w:rPr>
        <w:t>play</w:t>
      </w:r>
      <w:proofErr w:type="spellEnd"/>
      <w:r w:rsidRPr="00247320">
        <w:rPr>
          <w:sz w:val="24"/>
          <w:szCs w:val="24"/>
          <w:lang w:val="pl-PL"/>
        </w:rPr>
        <w:t>, dyscyplinę, przywództwo, rozwiązywanie konfliktów, odporność, poczucie przynależności i integrację.</w:t>
      </w:r>
    </w:p>
    <w:p w14:paraId="695B438B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Sport uczy nas pracy zespołowej i znaczenia współpracy na rzecz wspólnego celu. Na przykład, jeśli gracze uczą się pracy zespołowej podczas meczów i zdają sobie sprawę, że wkład każdego gracza jest ważny dla osiągnięcia sukcesu, to zrozumienie tego może wpłynąć na ich podejście do wspólnych wysiłków w projektach społecznych i zaangażowaniu obywatelskim.</w:t>
      </w:r>
    </w:p>
    <w:p w14:paraId="695B438C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 xml:space="preserve">Kiedy gracze uczą się gratulować swoim przeciwnikom i podawać im ręce na koniec meczu, uczą się traktować swoich rówieśników z szacunkiem i uczciwością. W tym sensie sport promuje ideę fair </w:t>
      </w:r>
      <w:proofErr w:type="spellStart"/>
      <w:r w:rsidRPr="00247320">
        <w:rPr>
          <w:sz w:val="24"/>
          <w:szCs w:val="24"/>
          <w:lang w:val="pl-PL"/>
        </w:rPr>
        <w:t>play</w:t>
      </w:r>
      <w:proofErr w:type="spellEnd"/>
      <w:r w:rsidRPr="00247320">
        <w:rPr>
          <w:sz w:val="24"/>
          <w:szCs w:val="24"/>
          <w:lang w:val="pl-PL"/>
        </w:rPr>
        <w:t>, uczciwości i szacunku dla przeciwników, co może wspierać poczucie sprawiedliwości i szacunku dla innych w różnych interakcjach społecznych.</w:t>
      </w:r>
    </w:p>
    <w:p w14:paraId="695B438D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 xml:space="preserve">Indywidualne harmonogramy treningowe i dyscyplina ćwiczeń pomagają im poprawić swoje wyniki. Uczy się dyscypliny i samokontroli, a umiejętności te można również przenieść na inne obszary życia osobistego, takie jak wyzwania akademickie lub zawodowe, a także życie obywatelskie. </w:t>
      </w:r>
    </w:p>
    <w:p w14:paraId="695B438E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lastRenderedPageBreak/>
        <w:t>Uczestnictwo w sporcie może dawać możliwość odgrywania ról przywódczych, co zachęca jednostki do inicjowania projektów społecznych i zachęca innych do angażowania się.</w:t>
      </w:r>
    </w:p>
    <w:p w14:paraId="695B438F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Nieporozumienia i kłótnie często zdarzają się w sporcie i może to być świetny obszar do ćwiczenia dyskusji z szacunkiem, zapewniając, że opinie wszystkich zostaną wysłuchane, jednocześnie zachęcając do kompromisu. Te umiejętności rozwiązywania konfliktów mogą okazać się korzystne, gdy zostaną zastosowane do rozwiązywania różnic w społeczeństwie i promowania zrozumienia.</w:t>
      </w:r>
    </w:p>
    <w:p w14:paraId="695B4390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W sporcie chodzi zarówno o wygrywanie, jak i przegrywanie. Kiedy jednostki stają w obliczu zarówno zwycięstwa, jak i porażki w sporcie, może to sprzyjać odporności i zdolnościom adaptacyjnym, cechom, które pomagają jednostkom radzić sobie z niepowodzeniami i zmianami w ich wysiłkach na rzecz zaangażowania obywatelskiego.</w:t>
      </w:r>
    </w:p>
    <w:p w14:paraId="695B4391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Bycie częścią drużyny sportowej lub społeczności fanów może stworzyć poczucie przynależności, które można przełożyć na poczucie odpowiedzialności i zaangażowania na rzecz szerszej społeczności i narodu.</w:t>
      </w:r>
    </w:p>
    <w:p w14:paraId="695B4392" w14:textId="77777777" w:rsidR="00DE510B" w:rsidRPr="00247320" w:rsidRDefault="00247320">
      <w:pP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Wreszcie, sport jest często miejscem, w którym mieszają się różne środowiska, co sprzyja poczuciu integracji i przyjaźni wśród uczestników oraz przełamuje bariery między różnymi społecznościami.</w:t>
      </w:r>
    </w:p>
    <w:p w14:paraId="695B4393" w14:textId="77777777" w:rsidR="00DE510B" w:rsidRPr="00247320" w:rsidRDefault="00DE510B">
      <w:pPr>
        <w:jc w:val="both"/>
        <w:rPr>
          <w:sz w:val="24"/>
          <w:szCs w:val="24"/>
          <w:lang w:val="pl-PL"/>
        </w:rPr>
      </w:pPr>
    </w:p>
    <w:p w14:paraId="695B4394" w14:textId="77777777" w:rsidR="00DE510B" w:rsidRPr="00247320" w:rsidRDefault="00DE510B">
      <w:pPr>
        <w:rPr>
          <w:sz w:val="24"/>
          <w:szCs w:val="24"/>
          <w:lang w:val="pl-PL"/>
        </w:rPr>
      </w:pPr>
    </w:p>
    <w:p w14:paraId="695B4395" w14:textId="77777777" w:rsidR="00DE510B" w:rsidRPr="00247320" w:rsidRDefault="00247320">
      <w:pPr>
        <w:pStyle w:val="Nagwek1"/>
        <w:rPr>
          <w:lang w:val="pl-PL"/>
        </w:rPr>
      </w:pPr>
      <w:r w:rsidRPr="00247320">
        <w:rPr>
          <w:lang w:val="pl-PL"/>
        </w:rPr>
        <w:t>Studium przypadku - Sport i obywatelstwo (Francja)</w:t>
      </w:r>
    </w:p>
    <w:p w14:paraId="695B4396" w14:textId="77777777" w:rsidR="00DE510B" w:rsidRPr="00247320" w:rsidRDefault="00DE510B">
      <w:pPr>
        <w:rPr>
          <w:lang w:val="pl-PL"/>
        </w:rPr>
      </w:pPr>
    </w:p>
    <w:p w14:paraId="695B4397" w14:textId="77777777" w:rsidR="00DE510B" w:rsidRDefault="00247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95B440D" wp14:editId="695B440E">
            <wp:extent cx="5019675" cy="1209675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5B4398" w14:textId="77777777" w:rsidR="00DE510B" w:rsidRPr="00247320" w:rsidRDefault="00247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0"/>
          <w:szCs w:val="20"/>
          <w:lang w:val="pl-PL"/>
        </w:rPr>
      </w:pPr>
      <w:r w:rsidRPr="00247320">
        <w:rPr>
          <w:sz w:val="20"/>
          <w:szCs w:val="20"/>
          <w:lang w:val="pl-PL"/>
        </w:rPr>
        <w:t xml:space="preserve">Zdjęcie autorstwa Sport and </w:t>
      </w:r>
      <w:proofErr w:type="spellStart"/>
      <w:r w:rsidRPr="00247320">
        <w:rPr>
          <w:sz w:val="20"/>
          <w:szCs w:val="20"/>
          <w:lang w:val="pl-PL"/>
        </w:rPr>
        <w:t>Citizenship</w:t>
      </w:r>
      <w:proofErr w:type="spellEnd"/>
      <w:r w:rsidRPr="00247320">
        <w:rPr>
          <w:sz w:val="20"/>
          <w:szCs w:val="20"/>
          <w:lang w:val="pl-PL"/>
        </w:rPr>
        <w:t xml:space="preserve">, dostępne </w:t>
      </w:r>
      <w:hyperlink r:id="rId16">
        <w:r w:rsidRPr="00247320">
          <w:rPr>
            <w:color w:val="1155CC"/>
            <w:sz w:val="20"/>
            <w:szCs w:val="20"/>
            <w:u w:val="single"/>
            <w:lang w:val="pl-PL"/>
          </w:rPr>
          <w:t>tutaj</w:t>
        </w:r>
      </w:hyperlink>
    </w:p>
    <w:p w14:paraId="695B4399" w14:textId="77777777" w:rsidR="00DE510B" w:rsidRPr="00247320" w:rsidRDefault="00DE51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  <w:lang w:val="pl-PL"/>
        </w:rPr>
      </w:pPr>
    </w:p>
    <w:p w14:paraId="695B439A" w14:textId="77777777" w:rsidR="00DE510B" w:rsidRPr="00247320" w:rsidRDefault="002473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 xml:space="preserve">Stowarzyszenie "Sport and </w:t>
      </w:r>
      <w:proofErr w:type="spellStart"/>
      <w:r w:rsidRPr="00247320">
        <w:rPr>
          <w:sz w:val="24"/>
          <w:szCs w:val="24"/>
          <w:lang w:val="pl-PL"/>
        </w:rPr>
        <w:t>Citizenship</w:t>
      </w:r>
      <w:proofErr w:type="spellEnd"/>
      <w:r w:rsidRPr="00247320">
        <w:rPr>
          <w:sz w:val="24"/>
          <w:szCs w:val="24"/>
          <w:lang w:val="pl-PL"/>
        </w:rPr>
        <w:t xml:space="preserve">" jest jedynym europejskim </w:t>
      </w:r>
      <w:proofErr w:type="spellStart"/>
      <w:r w:rsidRPr="00247320">
        <w:rPr>
          <w:sz w:val="24"/>
          <w:szCs w:val="24"/>
          <w:lang w:val="pl-PL"/>
        </w:rPr>
        <w:t>think</w:t>
      </w:r>
      <w:proofErr w:type="spellEnd"/>
      <w:r w:rsidRPr="00247320">
        <w:rPr>
          <w:sz w:val="24"/>
          <w:szCs w:val="24"/>
          <w:lang w:val="pl-PL"/>
        </w:rPr>
        <w:t xml:space="preserve">-tankiem zajmującym się sportem, którego celem jest analiza polityki sportowej i badanie społecznego wpływu sportu. Zostało założone we wrześniu 2007 roku jako pierwszy europejski </w:t>
      </w:r>
      <w:proofErr w:type="spellStart"/>
      <w:r w:rsidRPr="00247320">
        <w:rPr>
          <w:sz w:val="24"/>
          <w:szCs w:val="24"/>
          <w:lang w:val="pl-PL"/>
        </w:rPr>
        <w:t>think</w:t>
      </w:r>
      <w:proofErr w:type="spellEnd"/>
      <w:r w:rsidRPr="00247320">
        <w:rPr>
          <w:sz w:val="24"/>
          <w:szCs w:val="24"/>
          <w:lang w:val="pl-PL"/>
        </w:rPr>
        <w:t>-tank skupiony na sporcie. Jego głównym celem jest podkreślanie podstawowych wartości sportu w społeczeństwie, zwłaszcza w polityce, ekonomii i mediach. Stowarzyszenie służy jako platforma dla nowych pomysłów i rzecznictwa, angażując się w społeczności polityczne, korporacyjne i stow</w:t>
      </w:r>
      <w:r w:rsidRPr="00247320">
        <w:rPr>
          <w:sz w:val="24"/>
          <w:szCs w:val="24"/>
          <w:lang w:val="pl-PL"/>
        </w:rPr>
        <w:t>arzyszeniowe na poziomie europejskim.</w:t>
      </w:r>
    </w:p>
    <w:p w14:paraId="695B439B" w14:textId="77777777" w:rsidR="00DE510B" w:rsidRDefault="002473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Kluczowe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punkty</w:t>
      </w:r>
      <w:proofErr w:type="spellEnd"/>
      <w:r>
        <w:rPr>
          <w:sz w:val="24"/>
          <w:szCs w:val="24"/>
        </w:rPr>
        <w:t xml:space="preserve"> ich </w:t>
      </w:r>
      <w:proofErr w:type="spellStart"/>
      <w:r>
        <w:rPr>
          <w:sz w:val="24"/>
          <w:szCs w:val="24"/>
        </w:rPr>
        <w:t>pracy</w:t>
      </w:r>
      <w:proofErr w:type="spellEnd"/>
      <w:r>
        <w:rPr>
          <w:sz w:val="24"/>
          <w:szCs w:val="24"/>
        </w:rPr>
        <w:t>:</w:t>
      </w:r>
    </w:p>
    <w:p w14:paraId="695B439C" w14:textId="77777777" w:rsidR="00DE510B" w:rsidRPr="00247320" w:rsidRDefault="002473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przestrzeń dla krytycznego myślenia i analizy związanej ze sportem i jego wpływem na społeczeństwo.</w:t>
      </w:r>
    </w:p>
    <w:p w14:paraId="695B439D" w14:textId="77777777" w:rsidR="00DE510B" w:rsidRPr="00247320" w:rsidRDefault="002473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lastRenderedPageBreak/>
        <w:t>aktywnie proponuje i popiera pozytywne zmiany i rozwój w dziedzinie sportu</w:t>
      </w:r>
    </w:p>
    <w:p w14:paraId="695B439E" w14:textId="77777777" w:rsidR="00DE510B" w:rsidRPr="00247320" w:rsidRDefault="002473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działa jako centralny podmiot dla ruchu sportowego, instytucji i podmiotów zaangażowanych w sport obywatelski</w:t>
      </w:r>
    </w:p>
    <w:p w14:paraId="695B439F" w14:textId="77777777" w:rsidR="00DE510B" w:rsidRPr="00247320" w:rsidRDefault="002473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dzieli się informacjami na temat skutecznych praktyk sportowych i przyczynia się do ich rozwoju</w:t>
      </w:r>
    </w:p>
    <w:p w14:paraId="695B43A0" w14:textId="77777777" w:rsidR="00DE510B" w:rsidRPr="00247320" w:rsidRDefault="002473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publikowanie kwartalnika poświęconego ważnym tematom społecznym związanym ze sportem, zawierającego wkład europejskich ekspertów</w:t>
      </w:r>
    </w:p>
    <w:p w14:paraId="695B43A1" w14:textId="77777777" w:rsidR="00DE510B" w:rsidRPr="00247320" w:rsidRDefault="002473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zwrócić szczególną uwagę na politykę prowadzoną przez Komisję Europejską, w tym Białą Księgę na temat sportu.</w:t>
      </w:r>
    </w:p>
    <w:p w14:paraId="695B43A2" w14:textId="77777777" w:rsidR="00DE510B" w:rsidRPr="00247320" w:rsidRDefault="002473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organizować i uczestniczyć w wydarzeniach, które dotyczą przecięcia obywatelstwa i sportu w całej Europie.</w:t>
      </w:r>
    </w:p>
    <w:p w14:paraId="695B43A3" w14:textId="77777777" w:rsidR="00DE510B" w:rsidRPr="00247320" w:rsidRDefault="002473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wspieranie dialogu i konsultacji z obywatelami i społeczeństwem obywatelskim w istotnych kwestiach związanych ze sportem.</w:t>
      </w:r>
    </w:p>
    <w:p w14:paraId="695B43A4" w14:textId="77777777" w:rsidR="00DE510B" w:rsidRPr="00247320" w:rsidRDefault="002473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 xml:space="preserve">Są one częścią różnych projektów, które koncentrują się na integracji migrantów i uchodźców poprzez sport, powiązaniach między sportem a zrównoważonym rozwojem, powiązaniach między sportem a dziedzictwem kulturowym oraz zwiększaniu udziału kobiet w sporcie. </w:t>
      </w:r>
    </w:p>
    <w:p w14:paraId="695B43A5" w14:textId="77777777" w:rsidR="00DE510B" w:rsidRPr="00247320" w:rsidRDefault="002473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 xml:space="preserve">Jednym z projektów, w których Sport i Obywatelstwo były partnerami, jest VECA, której celem jest promowanie obywatelstwa europejskiego poprzez sport. Stowarzyszenie "Paris </w:t>
      </w:r>
      <w:proofErr w:type="spellStart"/>
      <w:r w:rsidRPr="00247320">
        <w:rPr>
          <w:sz w:val="24"/>
          <w:szCs w:val="24"/>
          <w:lang w:val="pl-PL"/>
        </w:rPr>
        <w:t>Athlé</w:t>
      </w:r>
      <w:proofErr w:type="spellEnd"/>
      <w:r w:rsidRPr="00247320">
        <w:rPr>
          <w:sz w:val="24"/>
          <w:szCs w:val="24"/>
          <w:lang w:val="pl-PL"/>
        </w:rPr>
        <w:t xml:space="preserve"> 2020" zorganizowało Mistrzostwa Europy w Lekkoatletyce w dniach 25-30 sierpnia 2020 r. w Paryżu, z udziałem 1500 sportowców z 51 krajów, 20 urzędników, 2000 dzieci i 1400 wolontariuszy. Wydarzenie miało na celu zjednoczenie, promowanie wspólnych wartości, edukacji, odpowiedzialności społecznej i zasad etycznych. "Paris </w:t>
      </w:r>
      <w:proofErr w:type="spellStart"/>
      <w:r w:rsidRPr="00247320">
        <w:rPr>
          <w:sz w:val="24"/>
          <w:szCs w:val="24"/>
          <w:lang w:val="pl-PL"/>
        </w:rPr>
        <w:t>Athlé</w:t>
      </w:r>
      <w:proofErr w:type="spellEnd"/>
      <w:r w:rsidRPr="00247320">
        <w:rPr>
          <w:sz w:val="24"/>
          <w:szCs w:val="24"/>
          <w:lang w:val="pl-PL"/>
        </w:rPr>
        <w:t xml:space="preserve"> 2020" stworzył ceniony program wolontariatu, promujący aktywne obywatelstwo europejskie i uwzględniający wartości europejskie na wszystkich etapach programu, od rekrutacji po ocen</w:t>
      </w:r>
      <w:r w:rsidRPr="00247320">
        <w:rPr>
          <w:sz w:val="24"/>
          <w:szCs w:val="24"/>
          <w:lang w:val="pl-PL"/>
        </w:rPr>
        <w:t>ę. Celem było połączenie udziału w europejskim wydarzeniu sportowym z europejskim zaangażowaniem obywatelskim.</w:t>
      </w:r>
    </w:p>
    <w:p w14:paraId="695B43A6" w14:textId="77777777" w:rsidR="00DE510B" w:rsidRPr="00247320" w:rsidRDefault="00DE510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</w:p>
    <w:p w14:paraId="695B43A7" w14:textId="77777777" w:rsidR="00DE510B" w:rsidRDefault="002473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Pytania</w:t>
      </w:r>
      <w:proofErr w:type="spellEnd"/>
      <w:r>
        <w:rPr>
          <w:sz w:val="24"/>
          <w:szCs w:val="24"/>
        </w:rPr>
        <w:t>:</w:t>
      </w:r>
    </w:p>
    <w:p w14:paraId="695B43A8" w14:textId="77777777" w:rsidR="00DE510B" w:rsidRPr="00247320" w:rsidRDefault="002473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W jaki sposób stowarzyszenie "Sport i Obywatelstwo" stara się poprawić umiejętności obywatelskie poprzez sport?</w:t>
      </w:r>
    </w:p>
    <w:p w14:paraId="695B43A9" w14:textId="77777777" w:rsidR="00DE510B" w:rsidRDefault="002473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5B43AA" w14:textId="77777777" w:rsidR="00DE510B" w:rsidRPr="00247320" w:rsidRDefault="002473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Jak myślisz, w jaki sposób mógłbyś poprawić swoje kompetencje obywatelskie poprzez sport i hobby?</w:t>
      </w:r>
    </w:p>
    <w:p w14:paraId="695B43AB" w14:textId="77777777" w:rsidR="00DE510B" w:rsidRPr="00247320" w:rsidRDefault="002473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>______________________________________________________________________________________________________________________________________________________</w:t>
      </w:r>
      <w:r w:rsidRPr="00247320">
        <w:rPr>
          <w:sz w:val="24"/>
          <w:szCs w:val="24"/>
          <w:lang w:val="pl-P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5B43AC" w14:textId="77777777" w:rsidR="00DE510B" w:rsidRPr="00247320" w:rsidRDefault="00DE510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</w:p>
    <w:p w14:paraId="695B43AD" w14:textId="77777777" w:rsidR="00DE510B" w:rsidRPr="00247320" w:rsidRDefault="00DE510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</w:p>
    <w:p w14:paraId="695B43AE" w14:textId="77777777" w:rsidR="00DE510B" w:rsidRPr="00247320" w:rsidRDefault="00DE510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l-PL"/>
        </w:rPr>
      </w:pPr>
    </w:p>
    <w:p w14:paraId="695B43AF" w14:textId="77777777" w:rsidR="00DE510B" w:rsidRPr="00247320" w:rsidRDefault="00DE510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pl-PL"/>
        </w:rPr>
      </w:pPr>
    </w:p>
    <w:p w14:paraId="695B43B0" w14:textId="77777777" w:rsidR="00DE510B" w:rsidRPr="00247320" w:rsidRDefault="00247320">
      <w:pPr>
        <w:pStyle w:val="Nagwek1"/>
        <w:rPr>
          <w:lang w:val="pl-PL"/>
        </w:rPr>
      </w:pPr>
      <w:r w:rsidRPr="00247320">
        <w:rPr>
          <w:lang w:val="pl-PL"/>
        </w:rPr>
        <w:t>Aktywność edukacyjna - wartości obywatelskie poprzez sport i hobby</w:t>
      </w:r>
    </w:p>
    <w:p w14:paraId="695B43B1" w14:textId="77777777" w:rsidR="00DE510B" w:rsidRPr="00247320" w:rsidRDefault="00DE510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  <w:lang w:val="pl-PL"/>
        </w:rPr>
      </w:pPr>
    </w:p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DE510B" w:rsidRPr="00247320" w14:paraId="695B43B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B43B2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Temat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przekrojowy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B43B3" w14:textId="77777777" w:rsidR="00DE510B" w:rsidRPr="00247320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247320">
              <w:rPr>
                <w:sz w:val="24"/>
                <w:szCs w:val="24"/>
                <w:lang w:val="pl-PL"/>
              </w:rPr>
              <w:t>Zwiększanie kompetencji obywatelskich poprzez sport</w:t>
            </w:r>
          </w:p>
        </w:tc>
      </w:tr>
      <w:tr w:rsidR="00DE510B" w:rsidRPr="00247320" w14:paraId="695B43B7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B43B5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Tytuł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B43B6" w14:textId="77777777" w:rsidR="00DE510B" w:rsidRPr="00247320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247320">
              <w:rPr>
                <w:sz w:val="24"/>
                <w:szCs w:val="24"/>
                <w:lang w:val="pl-PL"/>
              </w:rPr>
              <w:t>Wartości obywatelskie poprzez sport i hobby</w:t>
            </w:r>
          </w:p>
        </w:tc>
      </w:tr>
      <w:tr w:rsidR="00DE510B" w14:paraId="695B43BA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B43B8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Typ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zasobu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B43B9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Aktywność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edukacyjna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DE510B" w14:paraId="695B43BF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B43BB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Zdjęcie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B43BC" w14:textId="77777777" w:rsidR="00DE510B" w:rsidRDefault="00DE510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</w:p>
          <w:p w14:paraId="695B43BD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695B440F" wp14:editId="695B4410">
                  <wp:extent cx="2747963" cy="4121944"/>
                  <wp:effectExtent l="0" t="0" r="0" b="0"/>
                  <wp:docPr id="1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63" cy="4121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5B43BE" w14:textId="77777777" w:rsidR="00DE510B" w:rsidRDefault="00DE510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DE510B" w:rsidRPr="00247320" w14:paraId="695B43C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B43C0" w14:textId="77777777" w:rsidR="00DE510B" w:rsidRPr="00247320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247320">
              <w:rPr>
                <w:b/>
                <w:color w:val="000000"/>
                <w:sz w:val="24"/>
                <w:szCs w:val="24"/>
                <w:lang w:val="pl-PL"/>
              </w:rPr>
              <w:lastRenderedPageBreak/>
              <w:t>Czas trwania działania</w:t>
            </w:r>
          </w:p>
          <w:p w14:paraId="695B43C1" w14:textId="77777777" w:rsidR="00DE510B" w:rsidRPr="00247320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247320">
              <w:rPr>
                <w:b/>
                <w:color w:val="000000"/>
                <w:sz w:val="24"/>
                <w:szCs w:val="24"/>
                <w:lang w:val="pl-PL"/>
              </w:rPr>
              <w:t>(w minutach)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B43C2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 </w:t>
            </w:r>
            <w:proofErr w:type="spellStart"/>
            <w:r>
              <w:rPr>
                <w:sz w:val="24"/>
                <w:szCs w:val="24"/>
              </w:rPr>
              <w:t>minut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695B43C3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Efekt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uczenia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się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B43C4" w14:textId="77777777" w:rsidR="00DE510B" w:rsidRPr="00247320" w:rsidRDefault="0024732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247320">
              <w:rPr>
                <w:sz w:val="24"/>
                <w:szCs w:val="24"/>
                <w:lang w:val="pl-PL"/>
              </w:rPr>
              <w:t>Poznaj wartości obywatelskie w kontekście ich hobby.</w:t>
            </w:r>
          </w:p>
        </w:tc>
      </w:tr>
      <w:tr w:rsidR="00DE510B" w:rsidRPr="00247320" w14:paraId="695B43C8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B43C6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działalności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B43C7" w14:textId="77777777" w:rsidR="00DE510B" w:rsidRPr="00247320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247320">
              <w:rPr>
                <w:sz w:val="24"/>
                <w:szCs w:val="24"/>
                <w:lang w:val="pl-PL"/>
              </w:rPr>
              <w:t>Celem tego ćwiczenia jest zaangażowanie uczniów w autorefleksję, analizowanie, w jaki sposób ich aktywność sportowa i hobby łączą się z zasadami obywatelstwa i przyczyniają się do zaangażowania społeczności.</w:t>
            </w:r>
          </w:p>
        </w:tc>
      </w:tr>
      <w:tr w:rsidR="00DE510B" w14:paraId="695B43CD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B43C9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Materiały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wymagane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B43CA" w14:textId="77777777" w:rsidR="00DE510B" w:rsidRDefault="002473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Połączenie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z </w:t>
            </w:r>
            <w:proofErr w:type="spellStart"/>
            <w:r>
              <w:rPr>
                <w:color w:val="0E101A"/>
                <w:sz w:val="24"/>
                <w:szCs w:val="24"/>
              </w:rPr>
              <w:t>Internetem</w:t>
            </w:r>
            <w:proofErr w:type="spellEnd"/>
          </w:p>
          <w:p w14:paraId="695B43CB" w14:textId="77777777" w:rsidR="00DE510B" w:rsidRDefault="002473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Telefon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komórkowy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lub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komputer</w:t>
            </w:r>
            <w:proofErr w:type="spellEnd"/>
          </w:p>
          <w:p w14:paraId="695B43CC" w14:textId="77777777" w:rsidR="00DE510B" w:rsidRDefault="002473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Długopisy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papiery</w:t>
            </w:r>
            <w:proofErr w:type="spellEnd"/>
          </w:p>
        </w:tc>
      </w:tr>
      <w:tr w:rsidR="00DE510B" w:rsidRPr="00247320" w14:paraId="695B43DB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B43CE" w14:textId="77777777" w:rsidR="00DE510B" w:rsidRDefault="002473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Instrukcje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B43CF" w14:textId="77777777" w:rsidR="00DE510B" w:rsidRPr="00247320" w:rsidRDefault="00247320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247320">
              <w:rPr>
                <w:b/>
                <w:color w:val="0E101A"/>
                <w:sz w:val="24"/>
                <w:szCs w:val="24"/>
                <w:lang w:val="pl-PL"/>
              </w:rPr>
              <w:t xml:space="preserve">Krok 1: </w:t>
            </w:r>
            <w:r w:rsidRPr="00247320">
              <w:rPr>
                <w:color w:val="0E101A"/>
                <w:sz w:val="24"/>
                <w:szCs w:val="24"/>
                <w:lang w:val="pl-PL"/>
              </w:rPr>
              <w:t xml:space="preserve">Obejrzyj </w:t>
            </w:r>
            <w:hyperlink r:id="rId18">
              <w:r w:rsidRPr="00247320">
                <w:rPr>
                  <w:color w:val="1155CC"/>
                  <w:sz w:val="24"/>
                  <w:szCs w:val="24"/>
                  <w:u w:val="single"/>
                  <w:lang w:val="pl-PL"/>
                </w:rPr>
                <w:t>ten</w:t>
              </w:r>
            </w:hyperlink>
            <w:r w:rsidRPr="00247320">
              <w:rPr>
                <w:color w:val="0E101A"/>
                <w:sz w:val="24"/>
                <w:szCs w:val="24"/>
                <w:lang w:val="pl-PL"/>
              </w:rPr>
              <w:t xml:space="preserve"> film UNESCO i zapisz podstawowe wartości sportowe, które umożliwiają ludziom zaangażowanie, motywację i aktywność w społeczeństwie. Następnie zapisz trzy, które uważasz za najważniejsze.</w:t>
            </w:r>
          </w:p>
          <w:p w14:paraId="695B43D0" w14:textId="77777777" w:rsidR="00DE510B" w:rsidRPr="00247320" w:rsidRDefault="00DE510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95B43D1" w14:textId="77777777" w:rsidR="00DE510B" w:rsidRPr="00247320" w:rsidRDefault="00247320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247320">
              <w:rPr>
                <w:b/>
                <w:color w:val="0E101A"/>
                <w:sz w:val="24"/>
                <w:szCs w:val="24"/>
                <w:lang w:val="pl-PL"/>
              </w:rPr>
              <w:lastRenderedPageBreak/>
              <w:t xml:space="preserve">Krok 2: Wybierz </w:t>
            </w:r>
            <w:r w:rsidRPr="00247320">
              <w:rPr>
                <w:color w:val="0E101A"/>
                <w:sz w:val="24"/>
                <w:szCs w:val="24"/>
                <w:lang w:val="pl-PL"/>
              </w:rPr>
              <w:t>sport lub hobby, które najbardziej Cię interesuje lub które regularnie uprawiasz. Przykłady: bieganie, jazda na rowerze, pływanie, joga, ogrodnictwo lub ćwiczenia w domu (np. trening z masą ciała).</w:t>
            </w:r>
          </w:p>
          <w:p w14:paraId="695B43D2" w14:textId="77777777" w:rsidR="00DE510B" w:rsidRPr="00247320" w:rsidRDefault="00DE510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95B43D3" w14:textId="77777777" w:rsidR="00DE510B" w:rsidRPr="00247320" w:rsidRDefault="00247320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247320">
              <w:rPr>
                <w:b/>
                <w:color w:val="0E101A"/>
                <w:sz w:val="24"/>
                <w:szCs w:val="24"/>
                <w:lang w:val="pl-PL"/>
              </w:rPr>
              <w:t xml:space="preserve">Krok 3: Zbadaj </w:t>
            </w:r>
            <w:r w:rsidRPr="00247320">
              <w:rPr>
                <w:color w:val="0E101A"/>
                <w:sz w:val="24"/>
                <w:szCs w:val="24"/>
                <w:lang w:val="pl-PL"/>
              </w:rPr>
              <w:t>korzyści i wartości związane z wybranym sportem lub hobby. Zastanów się, w jaki sposób podstawowe wartości sportowe odgrywają rolę w uprawianiu i doskonaleniu się w wybranym sporcie lub hobby. Zastanów się, w jaki sposób te wartości wykraczają poza sport i wpływają na twoje codzienne życie jako odpowiedzialnego obywatela.</w:t>
            </w:r>
          </w:p>
          <w:p w14:paraId="695B43D4" w14:textId="77777777" w:rsidR="00DE510B" w:rsidRPr="00247320" w:rsidRDefault="00DE510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95B43D5" w14:textId="77777777" w:rsidR="00DE510B" w:rsidRPr="00247320" w:rsidRDefault="00247320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247320">
              <w:rPr>
                <w:b/>
                <w:color w:val="0E101A"/>
                <w:sz w:val="24"/>
                <w:szCs w:val="24"/>
                <w:lang w:val="pl-PL"/>
              </w:rPr>
              <w:t xml:space="preserve">Krok 4: </w:t>
            </w:r>
            <w:r w:rsidRPr="00247320">
              <w:rPr>
                <w:color w:val="0E101A"/>
                <w:sz w:val="24"/>
                <w:szCs w:val="24"/>
                <w:lang w:val="pl-PL"/>
              </w:rPr>
              <w:t>Autorefleksja z pomocą tych pytań:</w:t>
            </w:r>
          </w:p>
          <w:p w14:paraId="695B43D6" w14:textId="77777777" w:rsidR="00DE510B" w:rsidRPr="00247320" w:rsidRDefault="002473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247320">
              <w:rPr>
                <w:color w:val="0E101A"/>
                <w:sz w:val="24"/>
                <w:szCs w:val="24"/>
                <w:lang w:val="pl-PL"/>
              </w:rPr>
              <w:t>W jaki sposób podstawowe wartości sportowe odnoszą się do bycia odpowiedzialnym i zaangażowanym obywatelem?</w:t>
            </w:r>
          </w:p>
          <w:p w14:paraId="695B43D7" w14:textId="77777777" w:rsidR="00DE510B" w:rsidRPr="00247320" w:rsidRDefault="002473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247320">
              <w:rPr>
                <w:color w:val="0E101A"/>
                <w:sz w:val="24"/>
                <w:szCs w:val="24"/>
                <w:lang w:val="pl-PL"/>
              </w:rPr>
              <w:t>W jaki sposób praktykowanie podstawowych wartości sportowych może pozytywnie wpłynąć na twoją społeczność?</w:t>
            </w:r>
          </w:p>
          <w:p w14:paraId="695B43D8" w14:textId="77777777" w:rsidR="00DE510B" w:rsidRPr="00247320" w:rsidRDefault="002473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247320">
              <w:rPr>
                <w:color w:val="0E101A"/>
                <w:sz w:val="24"/>
                <w:szCs w:val="24"/>
                <w:lang w:val="pl-PL"/>
              </w:rPr>
              <w:t>W jaki sposób wnioski wyciągnięte z podstawowych wartości sportowych można zastosować w codziennych interakcjach i zaangażowaniu obywatelskim?</w:t>
            </w:r>
          </w:p>
          <w:p w14:paraId="695B43D9" w14:textId="77777777" w:rsidR="00DE510B" w:rsidRPr="00247320" w:rsidRDefault="002473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247320">
              <w:rPr>
                <w:color w:val="0E101A"/>
                <w:sz w:val="24"/>
                <w:szCs w:val="24"/>
                <w:lang w:val="pl-PL"/>
              </w:rPr>
              <w:t>Czy możesz podać kilka przykładów tego, jak te wartości są demonstrowane w różnych aspektach życia społeczności?</w:t>
            </w:r>
          </w:p>
          <w:p w14:paraId="695B43DA" w14:textId="77777777" w:rsidR="00DE510B" w:rsidRPr="00247320" w:rsidRDefault="00DE510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</w:tc>
      </w:tr>
    </w:tbl>
    <w:p w14:paraId="695B43DC" w14:textId="77777777" w:rsidR="00DE510B" w:rsidRPr="00247320" w:rsidRDefault="00DE510B">
      <w:pPr>
        <w:rPr>
          <w:lang w:val="pl-PL"/>
        </w:rPr>
      </w:pPr>
    </w:p>
    <w:p w14:paraId="695B43DD" w14:textId="77777777" w:rsidR="00DE510B" w:rsidRPr="00247320" w:rsidRDefault="00DE510B">
      <w:pPr>
        <w:rPr>
          <w:lang w:val="pl-PL"/>
        </w:rPr>
      </w:pPr>
    </w:p>
    <w:p w14:paraId="695B43DE" w14:textId="77777777" w:rsidR="00DE510B" w:rsidRPr="00247320" w:rsidRDefault="00DE510B">
      <w:pPr>
        <w:rPr>
          <w:lang w:val="pl-PL"/>
        </w:rPr>
      </w:pPr>
    </w:p>
    <w:p w14:paraId="695B43DF" w14:textId="77777777" w:rsidR="00DE510B" w:rsidRPr="00247320" w:rsidRDefault="00DE510B">
      <w:pPr>
        <w:rPr>
          <w:lang w:val="pl-PL"/>
        </w:rPr>
      </w:pPr>
    </w:p>
    <w:p w14:paraId="695B43E0" w14:textId="77777777" w:rsidR="00DE510B" w:rsidRPr="00247320" w:rsidRDefault="00247320">
      <w:pPr>
        <w:pStyle w:val="Nagwek1"/>
        <w:rPr>
          <w:lang w:val="pl-PL"/>
        </w:rPr>
      </w:pPr>
      <w:bookmarkStart w:id="1" w:name="_heading=h.gjdgxs" w:colFirst="0" w:colLast="0"/>
      <w:bookmarkEnd w:id="1"/>
      <w:r w:rsidRPr="00247320">
        <w:rPr>
          <w:lang w:val="pl-PL"/>
        </w:rPr>
        <w:t>Dodatkowe materiały do czytania lub nauki</w:t>
      </w:r>
    </w:p>
    <w:p w14:paraId="695B43E1" w14:textId="77777777" w:rsidR="00DE510B" w:rsidRPr="00247320" w:rsidRDefault="00247320">
      <w:pPr>
        <w:spacing w:line="360" w:lineRule="auto"/>
        <w:jc w:val="both"/>
        <w:rPr>
          <w:sz w:val="24"/>
          <w:szCs w:val="24"/>
          <w:lang w:val="pl-PL"/>
        </w:rPr>
      </w:pPr>
      <w:r w:rsidRPr="00247320">
        <w:rPr>
          <w:sz w:val="24"/>
          <w:szCs w:val="24"/>
          <w:lang w:val="pl-PL"/>
        </w:rPr>
        <w:t xml:space="preserve">Gratulacje, dotarłeś do tego punktu i zakończyłeś działania </w:t>
      </w:r>
      <w:proofErr w:type="spellStart"/>
      <w:r w:rsidRPr="00247320">
        <w:rPr>
          <w:sz w:val="24"/>
          <w:szCs w:val="24"/>
          <w:lang w:val="pl-PL"/>
        </w:rPr>
        <w:t>autorefleksyjne</w:t>
      </w:r>
      <w:proofErr w:type="spellEnd"/>
      <w:r w:rsidRPr="00247320">
        <w:rPr>
          <w:sz w:val="24"/>
          <w:szCs w:val="24"/>
          <w:lang w:val="pl-PL"/>
        </w:rPr>
        <w:t xml:space="preserve"> związane z budowaniem kompetencji obywatelskich poprzez sport i hobby. Co będzie dalej? Jeśli chcesz dowiedzieć się więcej o tematach, które omówiłeś do tej pory w tej lekcji, przygotowaliśmy dla Ciebie następujące dodatkowe materiały do czytania. Ta sekcja zawiera linki do dodatkowych materiałów i filmów, które znaleźliśmy w Internecie i które naszym zdaniem pomogą ci zrobić kolejny krok w rozwijaniu swojej wiedzy.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DE510B" w:rsidRPr="00247320" w14:paraId="695B43E4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695B43E2" w14:textId="77777777" w:rsidR="00DE510B" w:rsidRDefault="0024732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2" w:name="_heading=h.30j0zll" w:colFirst="0" w:colLast="0"/>
            <w:bookmarkEnd w:id="2"/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95B43E3" w14:textId="77777777" w:rsidR="00DE510B" w:rsidRPr="00247320" w:rsidRDefault="00247320">
            <w:pPr>
              <w:spacing w:after="160" w:line="259" w:lineRule="auto"/>
              <w:jc w:val="both"/>
              <w:rPr>
                <w:lang w:val="pl-PL"/>
              </w:rPr>
            </w:pPr>
            <w:r w:rsidRPr="00247320">
              <w:rPr>
                <w:lang w:val="pl-PL"/>
              </w:rPr>
              <w:t>Sportowa postawa jako postawa obywatelska</w:t>
            </w:r>
          </w:p>
        </w:tc>
      </w:tr>
      <w:tr w:rsidR="00DE510B" w:rsidRPr="00247320" w14:paraId="695B43E7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695B43E5" w14:textId="6E5BB856" w:rsidR="00DE510B" w:rsidRDefault="0024732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temat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95B43E6" w14:textId="77777777" w:rsidR="00DE510B" w:rsidRPr="00247320" w:rsidRDefault="00247320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247320">
              <w:rPr>
                <w:lang w:val="pl-PL"/>
              </w:rPr>
              <w:t>Budowanie kompetencji obywatelskich poprzez sport</w:t>
            </w:r>
          </w:p>
        </w:tc>
      </w:tr>
      <w:tr w:rsidR="00DE510B" w:rsidRPr="00247320" w14:paraId="695B43EA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695B43E8" w14:textId="77777777" w:rsidR="00DE510B" w:rsidRDefault="0024732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95B43E9" w14:textId="77777777" w:rsidR="00DE510B" w:rsidRPr="00247320" w:rsidRDefault="00247320">
            <w:pPr>
              <w:spacing w:after="160" w:line="259" w:lineRule="auto"/>
              <w:jc w:val="both"/>
              <w:rPr>
                <w:lang w:val="pl-PL"/>
              </w:rPr>
            </w:pPr>
            <w:proofErr w:type="spellStart"/>
            <w:r w:rsidRPr="00247320">
              <w:rPr>
                <w:lang w:val="pl-PL"/>
              </w:rPr>
              <w:t>Rose</w:t>
            </w:r>
            <w:proofErr w:type="spellEnd"/>
            <w:r w:rsidRPr="00247320">
              <w:rPr>
                <w:lang w:val="pl-PL"/>
              </w:rPr>
              <w:t xml:space="preserve"> Bowl </w:t>
            </w:r>
            <w:proofErr w:type="spellStart"/>
            <w:r w:rsidRPr="00247320">
              <w:rPr>
                <w:lang w:val="pl-PL"/>
              </w:rPr>
              <w:t>Institute</w:t>
            </w:r>
            <w:proofErr w:type="spellEnd"/>
            <w:r w:rsidRPr="00247320">
              <w:rPr>
                <w:lang w:val="pl-PL"/>
              </w:rPr>
              <w:t xml:space="preserve"> nawiązał współpracę z RISE, organizacją non-profit zajmującą się sprawiedliwością społeczną, w celu przeprowadzenia krytycznej rozmowy na temat "sportowej postawy jako postawy </w:t>
            </w:r>
            <w:r w:rsidRPr="00247320">
              <w:rPr>
                <w:lang w:val="pl-PL"/>
              </w:rPr>
              <w:lastRenderedPageBreak/>
              <w:t xml:space="preserve">obywatelskiej". </w:t>
            </w:r>
            <w:proofErr w:type="spellStart"/>
            <w:r w:rsidRPr="00247320">
              <w:rPr>
                <w:lang w:val="pl-PL"/>
              </w:rPr>
              <w:t>Paneliści</w:t>
            </w:r>
            <w:proofErr w:type="spellEnd"/>
            <w:r w:rsidRPr="00247320">
              <w:rPr>
                <w:lang w:val="pl-PL"/>
              </w:rPr>
              <w:t>, w tym sportowcy i liderzy sportowi, omówili rolę sportu w zaangażowaniu obywatelskim, sprawiedliwości społecznej i równości. Rozmowa dotyczyła tego, w jaki sposób sportowa postawa jest zgodna z wartościami obywatelskimi i wspiera aktywizm sportowców na rzecz integracji i równości rasowej.</w:t>
            </w:r>
          </w:p>
        </w:tc>
      </w:tr>
      <w:tr w:rsidR="00DE510B" w:rsidRPr="00247320" w14:paraId="695B43EE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695B43EB" w14:textId="77777777" w:rsidR="00DE510B" w:rsidRPr="00247320" w:rsidRDefault="00247320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bookmarkStart w:id="3" w:name="_heading=h.1fob9te" w:colFirst="0" w:colLast="0"/>
            <w:bookmarkEnd w:id="3"/>
            <w:r w:rsidRPr="00247320">
              <w:rPr>
                <w:b/>
                <w:color w:val="FFFFFF"/>
                <w:lang w:val="pl-PL"/>
              </w:rPr>
              <w:lastRenderedPageBreak/>
              <w:t>Co zyskasz, korzystając z tego zasobu?</w:t>
            </w:r>
          </w:p>
          <w:p w14:paraId="695B43EC" w14:textId="77777777" w:rsidR="00DE510B" w:rsidRPr="00247320" w:rsidRDefault="00DE510B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7418" w:type="dxa"/>
          </w:tcPr>
          <w:p w14:paraId="695B43ED" w14:textId="77777777" w:rsidR="00DE510B" w:rsidRPr="00247320" w:rsidRDefault="00247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247320">
              <w:rPr>
                <w:lang w:val="pl-PL"/>
              </w:rPr>
              <w:t>Możesz uzyskać wgląd w skrzyżowanie sportowej postawy, obywatelstwa i sprawiedliwości społecznej.</w:t>
            </w:r>
            <w:r w:rsidRPr="00247320">
              <w:rPr>
                <w:lang w:val="pl-PL"/>
              </w:rPr>
              <w:t xml:space="preserve"> </w:t>
            </w:r>
            <w:proofErr w:type="spellStart"/>
            <w:r w:rsidRPr="00247320">
              <w:rPr>
                <w:lang w:val="pl-PL"/>
              </w:rPr>
              <w:t>Paneliści</w:t>
            </w:r>
            <w:proofErr w:type="spellEnd"/>
            <w:r w:rsidRPr="00247320">
              <w:rPr>
                <w:lang w:val="pl-PL"/>
              </w:rPr>
              <w:t xml:space="preserve">, w tym sportowcy i liderzy sportowi, podzielą się swoimi doświadczeniami i perspektywami na temat roli sportu w zwiększaniu zaangażowania obywatelskiego, równości i integracji. Dowiesz się o wartościach sportowych i o tym, jak łączą się one z zasadami obywatelskimi, takimi jak fair </w:t>
            </w:r>
            <w:proofErr w:type="spellStart"/>
            <w:r w:rsidRPr="00247320">
              <w:rPr>
                <w:lang w:val="pl-PL"/>
              </w:rPr>
              <w:t>play</w:t>
            </w:r>
            <w:proofErr w:type="spellEnd"/>
            <w:r w:rsidRPr="00247320">
              <w:rPr>
                <w:lang w:val="pl-PL"/>
              </w:rPr>
              <w:t>, szacunek i współpraca. Wysłuchanie tego wydarzenia może poszerzyć twoje zrozumienie pozytywnego wpływu sportu na społeczeństwo i zainspirować cię do aktywnego zaangażowania się w promowanie wartości obywatelskich</w:t>
            </w:r>
            <w:r w:rsidRPr="00247320">
              <w:rPr>
                <w:lang w:val="pl-PL"/>
              </w:rPr>
              <w:t xml:space="preserve"> w twojej społeczności.</w:t>
            </w:r>
          </w:p>
        </w:tc>
      </w:tr>
      <w:tr w:rsidR="00DE510B" w14:paraId="695B43F1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695B43EF" w14:textId="77777777" w:rsidR="00DE510B" w:rsidRDefault="0024732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95B43F0" w14:textId="77777777" w:rsidR="00DE510B" w:rsidRDefault="0024732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9">
              <w:r>
                <w:rPr>
                  <w:color w:val="1155CC"/>
                  <w:u w:val="single"/>
                </w:rPr>
                <w:t xml:space="preserve">https://rosebowlinstitute.org/programs/sportsmanship-as-citizenship/ </w:t>
              </w:r>
            </w:hyperlink>
          </w:p>
        </w:tc>
      </w:tr>
    </w:tbl>
    <w:p w14:paraId="695B43F2" w14:textId="77777777" w:rsidR="00DE510B" w:rsidRDefault="00DE510B">
      <w:pPr>
        <w:spacing w:line="276" w:lineRule="auto"/>
        <w:jc w:val="both"/>
      </w:pPr>
    </w:p>
    <w:p w14:paraId="695B43F3" w14:textId="77777777" w:rsidR="00DE510B" w:rsidRDefault="00DE510B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DE510B" w14:paraId="695B43F6" w14:textId="77777777">
        <w:tc>
          <w:tcPr>
            <w:tcW w:w="1985" w:type="dxa"/>
            <w:shd w:val="clear" w:color="auto" w:fill="ED7D31"/>
          </w:tcPr>
          <w:p w14:paraId="695B43F4" w14:textId="77777777" w:rsidR="00DE510B" w:rsidRDefault="0024732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95B43F5" w14:textId="77777777" w:rsidR="00DE510B" w:rsidRDefault="00247320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spellStart"/>
            <w:r>
              <w:t>Siła</w:t>
            </w:r>
            <w:proofErr w:type="spellEnd"/>
            <w:r>
              <w:t xml:space="preserve"> </w:t>
            </w:r>
            <w:proofErr w:type="spellStart"/>
            <w:r>
              <w:t>sportowych</w:t>
            </w:r>
            <w:proofErr w:type="spellEnd"/>
            <w:r>
              <w:t xml:space="preserve"> </w:t>
            </w:r>
            <w:proofErr w:type="spellStart"/>
            <w:r>
              <w:t>wartości</w:t>
            </w:r>
            <w:proofErr w:type="spellEnd"/>
          </w:p>
        </w:tc>
      </w:tr>
      <w:tr w:rsidR="00DE510B" w:rsidRPr="00247320" w14:paraId="695B43F9" w14:textId="77777777">
        <w:tc>
          <w:tcPr>
            <w:tcW w:w="1985" w:type="dxa"/>
            <w:shd w:val="clear" w:color="auto" w:fill="ED7D31"/>
          </w:tcPr>
          <w:p w14:paraId="695B43F7" w14:textId="6DBA6EDA" w:rsidR="00DE510B" w:rsidRDefault="0024732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temat</w:t>
            </w:r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95B43F8" w14:textId="77777777" w:rsidR="00DE510B" w:rsidRPr="00247320" w:rsidRDefault="00247320">
            <w:pPr>
              <w:spacing w:before="120" w:after="120" w:line="276" w:lineRule="auto"/>
              <w:jc w:val="both"/>
              <w:rPr>
                <w:lang w:val="pl-PL"/>
              </w:rPr>
            </w:pPr>
            <w:r w:rsidRPr="00247320">
              <w:rPr>
                <w:lang w:val="pl-PL"/>
              </w:rPr>
              <w:t>Budowanie kompetencji obywatelskich poprzez sport</w:t>
            </w:r>
          </w:p>
        </w:tc>
      </w:tr>
      <w:tr w:rsidR="00DE510B" w:rsidRPr="00247320" w14:paraId="695B43FC" w14:textId="77777777">
        <w:tc>
          <w:tcPr>
            <w:tcW w:w="1985" w:type="dxa"/>
            <w:shd w:val="clear" w:color="auto" w:fill="ED7D31"/>
          </w:tcPr>
          <w:p w14:paraId="695B43FA" w14:textId="77777777" w:rsidR="00DE510B" w:rsidRDefault="0024732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95B43FB" w14:textId="77777777" w:rsidR="00DE510B" w:rsidRPr="00247320" w:rsidRDefault="00247320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247320">
              <w:rPr>
                <w:lang w:val="pl-PL"/>
              </w:rPr>
              <w:t xml:space="preserve">Ta </w:t>
            </w:r>
            <w:proofErr w:type="spellStart"/>
            <w:r w:rsidRPr="00247320">
              <w:rPr>
                <w:lang w:val="pl-PL"/>
              </w:rPr>
              <w:t>fotoksiążka</w:t>
            </w:r>
            <w:proofErr w:type="spellEnd"/>
            <w:r w:rsidRPr="00247320">
              <w:rPr>
                <w:lang w:val="pl-PL"/>
              </w:rPr>
              <w:t xml:space="preserve"> stanowi hołd dla uczciwości sportowej, a jej zdjęcia ucieleśniają takie wartości jak fair </w:t>
            </w:r>
            <w:proofErr w:type="spellStart"/>
            <w:r w:rsidRPr="00247320">
              <w:rPr>
                <w:lang w:val="pl-PL"/>
              </w:rPr>
              <w:t>play</w:t>
            </w:r>
            <w:proofErr w:type="spellEnd"/>
            <w:r w:rsidRPr="00247320">
              <w:rPr>
                <w:lang w:val="pl-PL"/>
              </w:rPr>
              <w:t>, równość, szacunek i solidarność.</w:t>
            </w:r>
          </w:p>
        </w:tc>
      </w:tr>
      <w:tr w:rsidR="00DE510B" w:rsidRPr="00247320" w14:paraId="695B4400" w14:textId="77777777">
        <w:tc>
          <w:tcPr>
            <w:tcW w:w="1985" w:type="dxa"/>
            <w:shd w:val="clear" w:color="auto" w:fill="ED7D31"/>
          </w:tcPr>
          <w:p w14:paraId="695B43FD" w14:textId="77777777" w:rsidR="00DE510B" w:rsidRPr="00247320" w:rsidRDefault="00247320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r w:rsidRPr="00247320">
              <w:rPr>
                <w:b/>
                <w:color w:val="FFFFFF"/>
                <w:lang w:val="pl-PL"/>
              </w:rPr>
              <w:t>Co zyskasz, korzystając z tego zasobu?</w:t>
            </w:r>
          </w:p>
          <w:p w14:paraId="695B43FE" w14:textId="77777777" w:rsidR="00DE510B" w:rsidRPr="00247320" w:rsidRDefault="00DE510B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7087" w:type="dxa"/>
          </w:tcPr>
          <w:p w14:paraId="695B43FF" w14:textId="77777777" w:rsidR="00DE510B" w:rsidRPr="00247320" w:rsidRDefault="00247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247320">
              <w:rPr>
                <w:lang w:val="pl-PL"/>
              </w:rPr>
              <w:t>Przeczytasz krótkie historie i obejrzysz różne zdjęcia z Kongo, Kataru, Indii, Meksyku, Bangladeszu itp. na temat transformacyjnej mocy sportu oraz społecznych i fizycznych ról sportu.</w:t>
            </w:r>
          </w:p>
        </w:tc>
      </w:tr>
      <w:tr w:rsidR="00DE510B" w14:paraId="695B4403" w14:textId="77777777">
        <w:tc>
          <w:tcPr>
            <w:tcW w:w="1985" w:type="dxa"/>
            <w:shd w:val="clear" w:color="auto" w:fill="ED7D31"/>
          </w:tcPr>
          <w:p w14:paraId="695B4401" w14:textId="77777777" w:rsidR="00DE510B" w:rsidRDefault="0024732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95B4402" w14:textId="77777777" w:rsidR="00DE510B" w:rsidRDefault="0024732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0">
              <w:r>
                <w:rPr>
                  <w:color w:val="1155CC"/>
                  <w:u w:val="single"/>
                </w:rPr>
                <w:t xml:space="preserve">https://unesdoc.unesco.org/ark:/48223/pf0000244344 </w:t>
              </w:r>
            </w:hyperlink>
          </w:p>
        </w:tc>
      </w:tr>
    </w:tbl>
    <w:p w14:paraId="695B4404" w14:textId="77777777" w:rsidR="00DE510B" w:rsidRDefault="00247320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hidden="0" allowOverlap="1" wp14:anchorId="695B4411" wp14:editId="695B4412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7" name="image5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Timeline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E510B">
      <w:headerReference w:type="first" r:id="rId22"/>
      <w:footerReference w:type="first" r:id="rId23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B441E" w14:textId="77777777" w:rsidR="00247320" w:rsidRDefault="00247320">
      <w:pPr>
        <w:spacing w:after="0" w:line="240" w:lineRule="auto"/>
      </w:pPr>
      <w:r>
        <w:separator/>
      </w:r>
    </w:p>
  </w:endnote>
  <w:endnote w:type="continuationSeparator" w:id="0">
    <w:p w14:paraId="695B4420" w14:textId="77777777" w:rsidR="00247320" w:rsidRDefault="00247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B4414" w14:textId="77777777" w:rsidR="00DE510B" w:rsidRDefault="00DE51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95B4415" w14:textId="77777777" w:rsidR="00DE510B" w:rsidRDefault="00DE51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B4417" w14:textId="77777777" w:rsidR="00DE510B" w:rsidRDefault="002473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95B441E" wp14:editId="695B441F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Prostoką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95B4422" w14:textId="77777777" w:rsidR="00DE510B" w:rsidRDefault="00DE510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B4419" w14:textId="77777777" w:rsidR="00DE510B" w:rsidRDefault="00DE51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B441A" w14:textId="77777777" w:rsidR="00247320" w:rsidRDefault="00247320">
      <w:pPr>
        <w:spacing w:after="0" w:line="240" w:lineRule="auto"/>
      </w:pPr>
      <w:r>
        <w:separator/>
      </w:r>
    </w:p>
  </w:footnote>
  <w:footnote w:type="continuationSeparator" w:id="0">
    <w:p w14:paraId="695B441C" w14:textId="77777777" w:rsidR="00247320" w:rsidRDefault="00247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B4413" w14:textId="77777777" w:rsidR="00DE510B" w:rsidRDefault="00DE51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B4416" w14:textId="77777777" w:rsidR="00DE510B" w:rsidRDefault="002473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95B441A" wp14:editId="695B441B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695B441C" wp14:editId="695B441D">
          <wp:extent cx="874632" cy="618328"/>
          <wp:effectExtent l="0" t="0" r="0" b="0"/>
          <wp:docPr id="22" name="image10.pn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B4418" w14:textId="77777777" w:rsidR="00DE510B" w:rsidRDefault="00DE51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5549A"/>
    <w:multiLevelType w:val="multilevel"/>
    <w:tmpl w:val="DD769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DE5FA1"/>
    <w:multiLevelType w:val="multilevel"/>
    <w:tmpl w:val="DE6A3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F204F1"/>
    <w:multiLevelType w:val="multilevel"/>
    <w:tmpl w:val="5F18A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3C70BF"/>
    <w:multiLevelType w:val="multilevel"/>
    <w:tmpl w:val="23A01B5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887CED"/>
    <w:multiLevelType w:val="multilevel"/>
    <w:tmpl w:val="C26AF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331D76"/>
    <w:multiLevelType w:val="multilevel"/>
    <w:tmpl w:val="EA52FE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5061778">
    <w:abstractNumId w:val="5"/>
  </w:num>
  <w:num w:numId="2" w16cid:durableId="292711434">
    <w:abstractNumId w:val="3"/>
  </w:num>
  <w:num w:numId="3" w16cid:durableId="2130052149">
    <w:abstractNumId w:val="4"/>
  </w:num>
  <w:num w:numId="4" w16cid:durableId="1836141939">
    <w:abstractNumId w:val="2"/>
  </w:num>
  <w:num w:numId="5" w16cid:durableId="1875998627">
    <w:abstractNumId w:val="0"/>
  </w:num>
  <w:num w:numId="6" w16cid:durableId="1411535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10B"/>
    <w:rsid w:val="00247320"/>
    <w:rsid w:val="00D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B4361"/>
  <w15:docId w15:val="{DCF35B06-CBEB-4AC0-93F6-1A34982F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6AE4"/>
  </w:style>
  <w:style w:type="paragraph" w:styleId="Stopka">
    <w:name w:val="footer"/>
    <w:basedOn w:val="Normalny"/>
    <w:link w:val="Stopka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6AE4"/>
  </w:style>
  <w:style w:type="character" w:customStyle="1" w:styleId="Nagwek1Znak">
    <w:name w:val="Nagłówek 1 Znak"/>
    <w:basedOn w:val="Domylnaczcionkaakapitu"/>
    <w:link w:val="Nagwek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026A45"/>
    <w:pPr>
      <w:spacing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1620AE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620AE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Akapitzlist">
    <w:name w:val="List Paragraph"/>
    <w:basedOn w:val="Normalny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Standardowy"/>
    <w:next w:val="Tabela-Siatk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Standardowy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K4mhtXPVAI0&amp;t=76s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portetcitoyennete.com/en/" TargetMode="External"/><Relationship Id="rId20" Type="http://schemas.openxmlformats.org/officeDocument/2006/relationships/hyperlink" Target="https://unesdoc.unesco.org/ark:/48223/pf00002443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yperlink" Target="https://rosebowlinstitute.org/programs/sportsmanship-as-citizenship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m6JRXF25Odjs56qjPPw/Hm2dKg==">CgMxLjAyDmgubHdnYWQ2NWR0Z3ltMghoLmdqZGd4czIJaC4zMGowemxsMgloLjFmb2I5dGU4AHIhMTRQQnFpMzhTTUlzUXQwZUxWcEtROU9pWlBxd0dmR29R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2236</Words>
  <Characters>12746</Characters>
  <Application>Microsoft Office Word</Application>
  <DocSecurity>0</DocSecurity>
  <Lines>106</Lines>
  <Paragraphs>29</Paragraphs>
  <ScaleCrop>false</ScaleCrop>
  <Company/>
  <LinksUpToDate>false</LinksUpToDate>
  <CharactersWithSpaces>14953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keywords>, docId:FAD33E007FB16DAE38D97FAB89FE2931</cp:keywords>
  <cp:lastModifiedBy>Michał Cegliński</cp:lastModifiedBy>
  <cp:revision>2</cp:revision>
  <dcterms:created xsi:type="dcterms:W3CDTF">2023-02-14T11:40:00Z</dcterms:created>
  <dcterms:modified xsi:type="dcterms:W3CDTF">2023-12-07T11:00:00Z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