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4959" w14:textId="77777777" w:rsidR="001F3333" w:rsidRDefault="00405931">
      <w:pPr>
        <w:tabs>
          <w:tab w:val="left" w:pos="900"/>
        </w:tabs>
        <w:sectPr w:rsidR="001F333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1474A04" wp14:editId="21474A05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" name="image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1474A06" wp14:editId="21474A07">
                <wp:simplePos x="0" y="0"/>
                <wp:positionH relativeFrom="column">
                  <wp:posOffset>2908300</wp:posOffset>
                </wp:positionH>
                <wp:positionV relativeFrom="paragraph">
                  <wp:posOffset>2001520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74A27" w14:textId="77777777" w:rsidR="001F3333" w:rsidRPr="00405931" w:rsidRDefault="00405931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40593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l-PL"/>
                              </w:rPr>
                              <w:t>Kompetencje obywatelskie oraz cyfrowe i społeczne</w:t>
                            </w:r>
                          </w:p>
                          <w:p w14:paraId="21474A28" w14:textId="77777777" w:rsidR="001F3333" w:rsidRDefault="0040593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Materiały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dla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uczestników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74A06" id="Prostokąt 15" o:spid="_x0000_s1026" style="position:absolute;margin-left:229pt;margin-top:157.6pt;width:317.7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" filled="f" stroked="f">
                <v:textbox inset="2.53958mm,1.2694mm,2.53958mm,1.2694mm">
                  <w:txbxContent>
                    <w:p w14:paraId="21474A27" w14:textId="77777777" w:rsidR="001F3333" w:rsidRPr="00405931" w:rsidRDefault="00405931">
                      <w:pPr>
                        <w:spacing w:line="258" w:lineRule="auto"/>
                        <w:jc w:val="right"/>
                        <w:textDirection w:val="btLr"/>
                        <w:rPr>
                          <w:lang w:val="pl-PL"/>
                        </w:rPr>
                      </w:pPr>
                      <w:r w:rsidRPr="0040593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l-PL"/>
                        </w:rPr>
                        <w:t>Kompetencje obywatelskie oraz cyfrowe i społeczne</w:t>
                      </w:r>
                    </w:p>
                    <w:p w14:paraId="21474A28" w14:textId="77777777" w:rsidR="001F3333" w:rsidRDefault="00405931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Materiały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dla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uczestników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147495A" w14:textId="77777777" w:rsidR="001F3333" w:rsidRDefault="0040593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-1989537197"/>
        <w:docPartObj>
          <w:docPartGallery w:val="Table of Contents"/>
          <w:docPartUnique/>
        </w:docPartObj>
      </w:sdtPr>
      <w:sdtEndPr/>
      <w:sdtContent>
        <w:p w14:paraId="2147495B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Czym jest obywatelstwo?</w:t>
            </w:r>
            <w:r>
              <w:rPr>
                <w:color w:val="000000"/>
              </w:rPr>
              <w:tab/>
            </w:r>
          </w:hyperlink>
        </w:p>
        <w:p w14:paraId="2147495C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30j0zll">
            <w:r>
              <w:rPr>
                <w:color w:val="000000"/>
              </w:rPr>
              <w:t>Czym są kompetencje obywatelskie?</w:t>
            </w:r>
            <w:r>
              <w:rPr>
                <w:color w:val="000000"/>
              </w:rPr>
              <w:tab/>
            </w:r>
          </w:hyperlink>
        </w:p>
        <w:p w14:paraId="2147495D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1fob9te">
            <w:r>
              <w:rPr>
                <w:color w:val="000000"/>
              </w:rPr>
              <w:t xml:space="preserve">Jaki jest związek między obywatelstwem a </w:t>
            </w:r>
          </w:hyperlink>
          <w:hyperlink w:anchor="_heading=h.1fob9te">
            <w:r>
              <w:t>cyfrowym</w:t>
            </w:r>
          </w:hyperlink>
          <w:hyperlink w:anchor="_heading=h.1fob9te">
            <w:r>
              <w:rPr>
                <w:color w:val="000000"/>
              </w:rPr>
              <w:t>i dyscyplinami społecznymi?</w:t>
            </w:r>
            <w:r>
              <w:rPr>
                <w:color w:val="000000"/>
              </w:rPr>
              <w:tab/>
            </w:r>
          </w:hyperlink>
        </w:p>
        <w:p w14:paraId="2147495E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3znysh7">
            <w:r>
              <w:rPr>
                <w:color w:val="000000"/>
              </w:rPr>
              <w:t>Studium przypadku</w:t>
            </w:r>
            <w:r>
              <w:rPr>
                <w:color w:val="000000"/>
              </w:rPr>
              <w:tab/>
            </w:r>
          </w:hyperlink>
        </w:p>
        <w:p w14:paraId="2147495F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2et92p0">
            <w:r>
              <w:rPr>
                <w:color w:val="000000"/>
              </w:rPr>
              <w:t>Aktywność edukacyjna</w:t>
            </w:r>
            <w:r>
              <w:rPr>
                <w:color w:val="000000"/>
              </w:rPr>
              <w:tab/>
            </w:r>
          </w:hyperlink>
        </w:p>
        <w:p w14:paraId="21474960" w14:textId="77777777" w:rsidR="001F3333" w:rsidRDefault="004059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tyjcwt">
            <w:r>
              <w:rPr>
                <w:color w:val="000000"/>
              </w:rPr>
              <w:t>Dodatkowe materiały do czytania lub nauki</w:t>
            </w:r>
            <w:r>
              <w:rPr>
                <w:color w:val="000000"/>
              </w:rPr>
              <w:tab/>
            </w:r>
          </w:hyperlink>
        </w:p>
        <w:p w14:paraId="21474961" w14:textId="77777777" w:rsidR="001F3333" w:rsidRDefault="00405931">
          <w:r>
            <w:fldChar w:fldCharType="end"/>
          </w:r>
        </w:p>
      </w:sdtContent>
    </w:sdt>
    <w:p w14:paraId="21474962" w14:textId="77777777" w:rsidR="001F3333" w:rsidRDefault="001F3333"/>
    <w:p w14:paraId="21474963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4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5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6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7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8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9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A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B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C" w14:textId="77777777" w:rsidR="001F3333" w:rsidRDefault="001F3333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147496D" w14:textId="77777777" w:rsidR="001F3333" w:rsidRDefault="001F3333"/>
    <w:p w14:paraId="2147496E" w14:textId="77777777" w:rsidR="001F3333" w:rsidRDefault="001F3333"/>
    <w:p w14:paraId="2147496F" w14:textId="77777777" w:rsidR="001F3333" w:rsidRPr="00405931" w:rsidRDefault="00405931">
      <w:pPr>
        <w:pStyle w:val="Nagwek1"/>
        <w:rPr>
          <w:lang w:val="pl-PL"/>
        </w:rPr>
      </w:pPr>
      <w:bookmarkStart w:id="0" w:name="_heading=h.gjdgxs" w:colFirst="0" w:colLast="0"/>
      <w:bookmarkEnd w:id="0"/>
      <w:r w:rsidRPr="00405931">
        <w:rPr>
          <w:lang w:val="pl-PL"/>
        </w:rPr>
        <w:lastRenderedPageBreak/>
        <w:t>Czym jest obywatelstwo?</w:t>
      </w:r>
    </w:p>
    <w:p w14:paraId="21474970" w14:textId="77777777" w:rsidR="001F3333" w:rsidRPr="00405931" w:rsidRDefault="001F3333">
      <w:pPr>
        <w:rPr>
          <w:lang w:val="pl-PL"/>
        </w:rPr>
      </w:pPr>
    </w:p>
    <w:p w14:paraId="21474971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Obywatelstwo to zestaw praw i obowiązków, którym obywatel lub jednostka podlega w swoich relacjach ze społeczeństwem, w którym żyje. Słowo "obywatelstwo" pochodzi od łacińskiego "civitas", co oznacza "miasto". Podstawą obywatelstwa jest zatem przynależność do określonej społeczności. </w:t>
      </w:r>
    </w:p>
    <w:p w14:paraId="21474972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Obywatelstwo pociąga za sobą obowiązki, które muszą być spełnione przez obywatela, aby mógł on żyć w harmonii z resztą społeczeństwa. Idea obywatelstwa jest powiązana z prawem, w szczególności pod względem praw politycznych, bez których dana osoba nie może ingerować w sprawy państwowe i które pozwalają danej osobie na bezpośredni lub pośredni udział w rządzie i późniejszej administracji poprzez bezpośrednie głosowanie w wyborach lub pośrednie konkurowanie w sprawach publicznych.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1474A08" wp14:editId="21474A09">
            <wp:simplePos x="0" y="0"/>
            <wp:positionH relativeFrom="column">
              <wp:posOffset>3225800</wp:posOffset>
            </wp:positionH>
            <wp:positionV relativeFrom="paragraph">
              <wp:posOffset>138430</wp:posOffset>
            </wp:positionV>
            <wp:extent cx="2518410" cy="1678305"/>
            <wp:effectExtent l="0" t="0" r="0" b="0"/>
            <wp:wrapSquare wrapText="bothSides" distT="0" distB="0" distL="114300" distR="114300"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73" w14:textId="77777777" w:rsidR="001F3333" w:rsidRPr="00405931" w:rsidRDefault="001F3333">
      <w:pPr>
        <w:spacing w:line="276" w:lineRule="auto"/>
        <w:jc w:val="both"/>
        <w:rPr>
          <w:sz w:val="24"/>
          <w:szCs w:val="24"/>
          <w:lang w:val="pl-PL"/>
        </w:rPr>
      </w:pPr>
    </w:p>
    <w:p w14:paraId="21474974" w14:textId="77777777" w:rsidR="001F3333" w:rsidRPr="00405931" w:rsidRDefault="00405931">
      <w:pPr>
        <w:pStyle w:val="Nagwek1"/>
        <w:rPr>
          <w:lang w:val="pl-PL"/>
        </w:rPr>
      </w:pPr>
      <w:bookmarkStart w:id="1" w:name="_heading=h.30j0zll" w:colFirst="0" w:colLast="0"/>
      <w:bookmarkEnd w:id="1"/>
      <w:r w:rsidRPr="00405931">
        <w:rPr>
          <w:lang w:val="pl-PL"/>
        </w:rPr>
        <w:t>Czym są kompetencje obywatelskie?</w:t>
      </w:r>
    </w:p>
    <w:p w14:paraId="21474975" w14:textId="77777777" w:rsidR="001F3333" w:rsidRPr="00405931" w:rsidRDefault="001F3333">
      <w:pPr>
        <w:spacing w:line="276" w:lineRule="auto"/>
        <w:jc w:val="both"/>
        <w:rPr>
          <w:sz w:val="24"/>
          <w:szCs w:val="24"/>
          <w:lang w:val="pl-PL"/>
        </w:rPr>
      </w:pPr>
    </w:p>
    <w:p w14:paraId="21474976" w14:textId="77777777" w:rsidR="001F3333" w:rsidRDefault="00405931">
      <w:pPr>
        <w:spacing w:line="360" w:lineRule="auto"/>
        <w:jc w:val="both"/>
        <w:rPr>
          <w:sz w:val="24"/>
          <w:szCs w:val="24"/>
        </w:rPr>
      </w:pPr>
      <w:r w:rsidRPr="00405931">
        <w:rPr>
          <w:sz w:val="24"/>
          <w:szCs w:val="24"/>
          <w:lang w:val="pl-PL"/>
        </w:rPr>
        <w:t xml:space="preserve">Kompetencje obywatelskie to zdolność do działania w charakterze odpowiedzialnego obywatela i pełnego uczestnictwa w życiu obywatelskim i społecznym, w oparciu o zrozumienie koncepcji i struktur społecznych, gospodarczych, prawnych i politycznych, zmiany warunków na świecie i zrównoważonego rozwoju. </w:t>
      </w:r>
      <w:proofErr w:type="spellStart"/>
      <w:r>
        <w:rPr>
          <w:sz w:val="24"/>
          <w:szCs w:val="24"/>
        </w:rPr>
        <w:t>Istnieją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cztery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deskryptory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kompetencji</w:t>
      </w:r>
      <w:proofErr w:type="spellEnd"/>
      <w:r>
        <w:rPr>
          <w:sz w:val="24"/>
          <w:szCs w:val="24"/>
        </w:rPr>
        <w:t xml:space="preserve">: </w:t>
      </w:r>
    </w:p>
    <w:p w14:paraId="21474977" w14:textId="77777777" w:rsidR="001F3333" w:rsidRDefault="00405931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1474A0A" wp14:editId="21474A0B">
            <wp:simplePos x="0" y="0"/>
            <wp:positionH relativeFrom="column">
              <wp:posOffset>31116</wp:posOffset>
            </wp:positionH>
            <wp:positionV relativeFrom="paragraph">
              <wp:posOffset>34290</wp:posOffset>
            </wp:positionV>
            <wp:extent cx="1416050" cy="1543050"/>
            <wp:effectExtent l="0" t="0" r="0" b="0"/>
            <wp:wrapSquare wrapText="bothSides" distT="0" distB="0" distL="114300" distR="11430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78" w14:textId="77777777" w:rsidR="001F3333" w:rsidRPr="00405931" w:rsidRDefault="00405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l-PL"/>
        </w:rPr>
      </w:pPr>
      <w:r w:rsidRPr="00405931">
        <w:rPr>
          <w:color w:val="000000"/>
          <w:sz w:val="24"/>
          <w:szCs w:val="24"/>
          <w:lang w:val="pl-PL"/>
        </w:rPr>
        <w:t xml:space="preserve">Uczestniczyć w działaniach społeczności i </w:t>
      </w:r>
      <w:r w:rsidRPr="00405931">
        <w:rPr>
          <w:sz w:val="24"/>
          <w:szCs w:val="24"/>
          <w:lang w:val="pl-PL"/>
        </w:rPr>
        <w:t xml:space="preserve">przyczyniać się </w:t>
      </w:r>
      <w:r w:rsidRPr="00405931">
        <w:rPr>
          <w:color w:val="000000"/>
          <w:sz w:val="24"/>
          <w:szCs w:val="24"/>
          <w:lang w:val="pl-PL"/>
        </w:rPr>
        <w:t xml:space="preserve">do rozwiązywania konfliktów poprzez dialog w sposób zgodny z procedurami demokratycznymi, prawami człowieka, różnorodnością kulturową, równością płci, </w:t>
      </w:r>
      <w:r w:rsidRPr="00405931">
        <w:rPr>
          <w:sz w:val="24"/>
          <w:szCs w:val="24"/>
          <w:lang w:val="pl-PL"/>
        </w:rPr>
        <w:t xml:space="preserve">spójnością </w:t>
      </w:r>
      <w:r w:rsidRPr="00405931">
        <w:rPr>
          <w:color w:val="000000"/>
          <w:sz w:val="24"/>
          <w:szCs w:val="24"/>
          <w:lang w:val="pl-PL"/>
        </w:rPr>
        <w:t xml:space="preserve">społeczną i zrównoważonym rozwojem. </w:t>
      </w:r>
    </w:p>
    <w:p w14:paraId="21474979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7A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7B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7C" w14:textId="77777777" w:rsidR="001F3333" w:rsidRPr="00405931" w:rsidRDefault="00405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l-PL"/>
        </w:rPr>
      </w:pPr>
      <w:r w:rsidRPr="00405931">
        <w:rPr>
          <w:color w:val="000000"/>
          <w:sz w:val="24"/>
          <w:szCs w:val="24"/>
          <w:lang w:val="pl-PL"/>
        </w:rPr>
        <w:t xml:space="preserve">Rozumie związki między działaniami człowieka a naszym otoczeniem i zaczyna </w:t>
      </w:r>
      <w:r w:rsidRPr="00405931">
        <w:rPr>
          <w:sz w:val="24"/>
          <w:szCs w:val="24"/>
          <w:lang w:val="pl-PL"/>
        </w:rPr>
        <w:t xml:space="preserve">przyjmować zrównoważone </w:t>
      </w:r>
      <w:r w:rsidRPr="00405931">
        <w:rPr>
          <w:color w:val="000000"/>
          <w:sz w:val="24"/>
          <w:szCs w:val="24"/>
          <w:lang w:val="pl-PL"/>
        </w:rPr>
        <w:t xml:space="preserve">nawyki, aby przyczynić się do ochrony różnorodności biologicznej.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1474A0C" wp14:editId="21474A0D">
            <wp:simplePos x="0" y="0"/>
            <wp:positionH relativeFrom="column">
              <wp:posOffset>3865245</wp:posOffset>
            </wp:positionH>
            <wp:positionV relativeFrom="paragraph">
              <wp:posOffset>-281304</wp:posOffset>
            </wp:positionV>
            <wp:extent cx="1911350" cy="127381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7D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7E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7F" w14:textId="77777777" w:rsidR="001F3333" w:rsidRPr="00405931" w:rsidRDefault="00405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l-PL"/>
        </w:rPr>
      </w:pPr>
      <w:r w:rsidRPr="00405931">
        <w:rPr>
          <w:color w:val="000000"/>
          <w:sz w:val="24"/>
          <w:szCs w:val="24"/>
          <w:lang w:val="pl-PL"/>
        </w:rPr>
        <w:t xml:space="preserve">Omawia wartości i bieżące kwestie etyczne oraz szanuje różnice między kulturami i ideologiami, odrzuca uprzedzenia i stereotypy.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1474A0E" wp14:editId="21474A0F">
            <wp:simplePos x="0" y="0"/>
            <wp:positionH relativeFrom="column">
              <wp:posOffset>203200</wp:posOffset>
            </wp:positionH>
            <wp:positionV relativeFrom="paragraph">
              <wp:posOffset>-241299</wp:posOffset>
            </wp:positionV>
            <wp:extent cx="1689100" cy="1266190"/>
            <wp:effectExtent l="0" t="0" r="0" b="0"/>
            <wp:wrapSquare wrapText="bothSides" distT="0" distB="0" distL="114300" distR="11430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80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81" w14:textId="77777777" w:rsidR="001F3333" w:rsidRPr="00405931" w:rsidRDefault="004059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1474A10" wp14:editId="21474A11">
            <wp:simplePos x="0" y="0"/>
            <wp:positionH relativeFrom="column">
              <wp:posOffset>3371850</wp:posOffset>
            </wp:positionH>
            <wp:positionV relativeFrom="paragraph">
              <wp:posOffset>137160</wp:posOffset>
            </wp:positionV>
            <wp:extent cx="2406650" cy="1353820"/>
            <wp:effectExtent l="0" t="0" r="0" b="0"/>
            <wp:wrapSquare wrapText="bothSides" distT="0" distB="0" distL="114300" distR="11430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82" w14:textId="77777777" w:rsidR="001F3333" w:rsidRPr="00405931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l-PL"/>
        </w:rPr>
      </w:pPr>
    </w:p>
    <w:p w14:paraId="21474983" w14:textId="77777777" w:rsidR="001F3333" w:rsidRPr="00405931" w:rsidRDefault="00405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l-PL"/>
        </w:rPr>
      </w:pPr>
      <w:r w:rsidRPr="00405931">
        <w:rPr>
          <w:color w:val="000000"/>
          <w:sz w:val="24"/>
          <w:szCs w:val="24"/>
          <w:lang w:val="pl-PL"/>
        </w:rPr>
        <w:t xml:space="preserve">Rozumie najistotniejsze fakty historyczne i społeczne związane z własną </w:t>
      </w:r>
      <w:r w:rsidRPr="00405931">
        <w:rPr>
          <w:sz w:val="24"/>
          <w:szCs w:val="24"/>
          <w:lang w:val="pl-PL"/>
        </w:rPr>
        <w:t xml:space="preserve">tożsamością </w:t>
      </w:r>
      <w:r w:rsidRPr="00405931">
        <w:rPr>
          <w:color w:val="000000"/>
          <w:sz w:val="24"/>
          <w:szCs w:val="24"/>
          <w:lang w:val="pl-PL"/>
        </w:rPr>
        <w:t xml:space="preserve">i kulturą, zastanawia się nad normami wspólnego życia.  </w:t>
      </w:r>
    </w:p>
    <w:p w14:paraId="21474984" w14:textId="77777777" w:rsidR="001F3333" w:rsidRPr="00405931" w:rsidRDefault="001F3333">
      <w:pPr>
        <w:pStyle w:val="Nagwek1"/>
        <w:jc w:val="both"/>
        <w:rPr>
          <w:lang w:val="pl-PL"/>
        </w:rPr>
      </w:pPr>
    </w:p>
    <w:p w14:paraId="21474985" w14:textId="77777777" w:rsidR="001F3333" w:rsidRPr="00405931" w:rsidRDefault="00405931">
      <w:pPr>
        <w:pStyle w:val="Nagwek1"/>
        <w:jc w:val="both"/>
        <w:rPr>
          <w:lang w:val="pl-PL"/>
        </w:rPr>
      </w:pPr>
      <w:bookmarkStart w:id="2" w:name="_heading=h.1fob9te" w:colFirst="0" w:colLast="0"/>
      <w:bookmarkEnd w:id="2"/>
      <w:r w:rsidRPr="00405931">
        <w:rPr>
          <w:lang w:val="pl-PL"/>
        </w:rPr>
        <w:t xml:space="preserve">Jaki jest związek między obywatelstwem a dyscyplinami cyfrowymi i społecznymi?   </w:t>
      </w:r>
    </w:p>
    <w:p w14:paraId="21474986" w14:textId="77777777" w:rsidR="001F3333" w:rsidRPr="00405931" w:rsidRDefault="001F3333">
      <w:pPr>
        <w:rPr>
          <w:lang w:val="pl-PL"/>
        </w:rPr>
      </w:pPr>
    </w:p>
    <w:p w14:paraId="21474987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Związek między obywatelstwem a dyscyplinami cyfrowymi i społecznymi nazywany jest "obywatelstwem cyfrowym". Obywatel cyfrowy jest definiowany przez Radę Europy jako osoba, która poprzez rozwój szerokiego zakresu kompetencji jest w stanie aktywnie, pozytywnie i odpowiedzialnie angażować się zarówno w społeczności online, jak i offline, zarówno lokalne, krajowe, jak i globalne. </w:t>
      </w:r>
    </w:p>
    <w:p w14:paraId="21474988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>Rada Europy stwierdza, że "</w:t>
      </w:r>
      <w:r w:rsidRPr="00405931">
        <w:rPr>
          <w:i/>
          <w:sz w:val="24"/>
          <w:szCs w:val="24"/>
          <w:lang w:val="pl-PL"/>
        </w:rPr>
        <w:t xml:space="preserve">obywatelstwo cyfrowe i zaangażowanie obejmują szeroki zakres działań, od tworzenia, konsumpcji, udostępniania, zabawy i kontaktów towarzyskich, po badanie, komunikowanie się, uczenie się i pracę. Kompetentni obywatele cyfrowi są w stanie reagować na nowe i codzienne wyzwania związane z nauką, pracą, zatrudnieniem, </w:t>
      </w:r>
      <w:r w:rsidRPr="00405931">
        <w:rPr>
          <w:i/>
          <w:sz w:val="24"/>
          <w:szCs w:val="24"/>
          <w:lang w:val="pl-PL"/>
        </w:rPr>
        <w:lastRenderedPageBreak/>
        <w:t>wypoczynkiem, integracją i uczestnictwem w społeczeństwie, z poszanowaniem praw człowieka i różnic międzykulturowych</w:t>
      </w:r>
      <w:r w:rsidRPr="00405931">
        <w:rPr>
          <w:sz w:val="24"/>
          <w:szCs w:val="24"/>
          <w:lang w:val="pl-PL"/>
        </w:rPr>
        <w:t>".</w:t>
      </w:r>
    </w:p>
    <w:p w14:paraId="21474989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Dlatego możesz budować swoje kompetencje obywatelskie poprzez dyscypliny cyfrowe i społeczne, inwestując w Internet i media społecznościowe. </w:t>
      </w:r>
    </w:p>
    <w:p w14:paraId="2147498A" w14:textId="77777777" w:rsidR="001F3333" w:rsidRPr="00405931" w:rsidRDefault="00405931">
      <w:pPr>
        <w:pStyle w:val="Nagwek1"/>
        <w:rPr>
          <w:lang w:val="pl-PL"/>
        </w:rPr>
      </w:pPr>
      <w:bookmarkStart w:id="3" w:name="_heading=h.3znysh7" w:colFirst="0" w:colLast="0"/>
      <w:bookmarkEnd w:id="3"/>
      <w:r w:rsidRPr="00405931">
        <w:rPr>
          <w:lang w:val="pl-PL"/>
        </w:rPr>
        <w:t>Studium przypadku</w:t>
      </w:r>
    </w:p>
    <w:p w14:paraId="2147498B" w14:textId="77777777" w:rsidR="001F3333" w:rsidRPr="00405931" w:rsidRDefault="001F3333">
      <w:pPr>
        <w:rPr>
          <w:lang w:val="pl-PL"/>
        </w:rPr>
      </w:pPr>
    </w:p>
    <w:p w14:paraId="2147498C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proofErr w:type="spellStart"/>
      <w:r w:rsidRPr="00405931">
        <w:rPr>
          <w:sz w:val="24"/>
          <w:szCs w:val="24"/>
          <w:lang w:val="pl-PL"/>
        </w:rPr>
        <w:t>EUcraft</w:t>
      </w:r>
      <w:proofErr w:type="spellEnd"/>
      <w:r w:rsidRPr="00405931">
        <w:rPr>
          <w:sz w:val="24"/>
          <w:szCs w:val="24"/>
          <w:lang w:val="pl-PL"/>
        </w:rPr>
        <w:t xml:space="preserve"> to cyfrowa gra symulacyjna stworzona przez Unię Europejską. Celem jest negocjowanie i osiągnięcie porozumienia w Radzie UE. </w:t>
      </w:r>
    </w:p>
    <w:p w14:paraId="2147498D" w14:textId="77777777" w:rsidR="001F3333" w:rsidRPr="00405931" w:rsidRDefault="004059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b/>
          <w:i/>
          <w:sz w:val="24"/>
          <w:szCs w:val="24"/>
          <w:lang w:val="pl-PL"/>
        </w:rPr>
        <w:t>Komentarz:</w:t>
      </w:r>
      <w:r w:rsidRPr="00405931">
        <w:rPr>
          <w:sz w:val="24"/>
          <w:szCs w:val="24"/>
          <w:lang w:val="pl-PL"/>
        </w:rPr>
        <w:t xml:space="preserve"> Rada UE, zwana również Radą, jest instytucją europejską. Jest jednym z dwóch organów ustawodawczych i wraz z Parlamentem Europejskim służy do zmiany i zatwierdzania lub wetowania wniosków Komisji Europejskiej. Instytucja ta jest czysto międzyrządowa i składa się z 27 ministrów państw członkowskich. W zależności od omawianych tematów ministrowie będą się zmieniać. Na przykład, jeśli omawiana jest propozycja dotycząca kwot połowowych, to 27 krajowych ministrów rolnictwa będzie negocjować propozycje. </w:t>
      </w:r>
    </w:p>
    <w:p w14:paraId="2147498E" w14:textId="77777777" w:rsidR="001F3333" w:rsidRDefault="004059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474A12" wp14:editId="21474A13">
            <wp:extent cx="2798689" cy="1867613"/>
            <wp:effectExtent l="0" t="0" r="0" b="0"/>
            <wp:docPr id="23" name="image10.jpg" descr="Europa building session ro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uropa building session room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689" cy="18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7498F" w14:textId="77777777" w:rsidR="001F3333" w:rsidRPr="00405931" w:rsidRDefault="004059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>Budynek Europa, Bruksela, Belgia</w:t>
      </w:r>
    </w:p>
    <w:p w14:paraId="21474990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1474A14" wp14:editId="21474A15">
            <wp:simplePos x="0" y="0"/>
            <wp:positionH relativeFrom="column">
              <wp:posOffset>3955415</wp:posOffset>
            </wp:positionH>
            <wp:positionV relativeFrom="paragraph">
              <wp:posOffset>240665</wp:posOffset>
            </wp:positionV>
            <wp:extent cx="2133600" cy="1422400"/>
            <wp:effectExtent l="0" t="0" r="0" b="0"/>
            <wp:wrapSquare wrapText="bothSides" distT="0" distB="0" distL="114300" distR="114300"/>
            <wp:docPr id="19" name="image5.png" descr="https://learning-corner.learning.europa.eu/sites/default/files/styles/oe_theme_ratio_3_2_medium/public/2022-12/EU-craft-thumb.png?itok=L09-_fU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earning-corner.learning.europa.eu/sites/default/files/styles/oe_theme_ratio_3_2_medium/public/2022-12/EU-craft-thumb.png?itok=L09-_fU7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74991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W tej grze wcielasz się w krajowego ministra i odkrywasz proces decyzyjny UE, negocjując prawdziwe kwestie, które są bliskie Twojemu sercu. Możesz negocjować uniwersalną ładowarkę dla wszystkich urządzeń, przejście na samochody elektryczne i bardziej ekologiczne budynki lub zakaz stosowania tworzyw sztucznych jednorazowego użytku. </w:t>
      </w:r>
    </w:p>
    <w:p w14:paraId="21474992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lastRenderedPageBreak/>
        <w:t>Ta gra pomaga rozwijać umiejętności cyfrowe, w tym pisanie online, łączenie się z urządzeniem, tworzenie konta, korzystanie z narzędzi informatycznych. Jednocześnie rozwija kompetencje obywatelskie. Wcielając się w rolę ministra wybranego przez siebie kraju, można zobaczyć trudność procesu decyzyjnego, dowiedzieć się więcej o Unii Europejskiej, omówić różne bieżące polityki i nauczyć się formułować własny punkt widzenia na daną kwestię. Wreszcie, da ci to niezbędne narzędzia do inwestowania w życie społeczn</w:t>
      </w:r>
      <w:r w:rsidRPr="00405931">
        <w:rPr>
          <w:sz w:val="24"/>
          <w:szCs w:val="24"/>
          <w:lang w:val="pl-PL"/>
        </w:rPr>
        <w:t xml:space="preserve">ości. </w:t>
      </w:r>
    </w:p>
    <w:p w14:paraId="21474993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 xml:space="preserve">Aby dowiedzieć się więcej o tym programie, odwiedź </w:t>
      </w:r>
      <w:hyperlink r:id="rId20">
        <w:r w:rsidRPr="00405931">
          <w:rPr>
            <w:color w:val="0563C1"/>
            <w:sz w:val="24"/>
            <w:szCs w:val="24"/>
            <w:u w:val="single"/>
            <w:lang w:val="pl-PL"/>
          </w:rPr>
          <w:t>stronę internetową</w:t>
        </w:r>
      </w:hyperlink>
      <w:r w:rsidRPr="00405931">
        <w:rPr>
          <w:sz w:val="24"/>
          <w:szCs w:val="24"/>
          <w:lang w:val="pl-PL"/>
        </w:rPr>
        <w:t xml:space="preserve">. Grę można również pobrać z </w:t>
      </w:r>
      <w:proofErr w:type="spellStart"/>
      <w:r w:rsidRPr="00405931">
        <w:rPr>
          <w:sz w:val="24"/>
          <w:szCs w:val="24"/>
          <w:lang w:val="pl-PL"/>
        </w:rPr>
        <w:t>App</w:t>
      </w:r>
      <w:proofErr w:type="spellEnd"/>
      <w:r w:rsidRPr="00405931">
        <w:rPr>
          <w:sz w:val="24"/>
          <w:szCs w:val="24"/>
          <w:lang w:val="pl-PL"/>
        </w:rPr>
        <w:t xml:space="preserve"> </w:t>
      </w:r>
      <w:proofErr w:type="spellStart"/>
      <w:r w:rsidRPr="00405931">
        <w:rPr>
          <w:sz w:val="24"/>
          <w:szCs w:val="24"/>
          <w:lang w:val="pl-PL"/>
        </w:rPr>
        <w:t>Store</w:t>
      </w:r>
      <w:proofErr w:type="spellEnd"/>
      <w:r w:rsidRPr="00405931">
        <w:rPr>
          <w:sz w:val="24"/>
          <w:szCs w:val="24"/>
          <w:lang w:val="pl-PL"/>
        </w:rPr>
        <w:t xml:space="preserve"> lub Google Play. </w:t>
      </w:r>
    </w:p>
    <w:p w14:paraId="21474994" w14:textId="77777777" w:rsidR="001F3333" w:rsidRPr="00405931" w:rsidRDefault="001F3333">
      <w:pPr>
        <w:spacing w:line="360" w:lineRule="auto"/>
        <w:jc w:val="both"/>
        <w:rPr>
          <w:sz w:val="24"/>
          <w:szCs w:val="24"/>
          <w:lang w:val="pl-PL"/>
        </w:rPr>
      </w:pPr>
    </w:p>
    <w:p w14:paraId="21474995" w14:textId="77777777" w:rsidR="001F3333" w:rsidRPr="00405931" w:rsidRDefault="00405931">
      <w:pPr>
        <w:spacing w:line="360" w:lineRule="auto"/>
        <w:jc w:val="both"/>
        <w:rPr>
          <w:b/>
          <w:sz w:val="24"/>
          <w:szCs w:val="24"/>
          <w:lang w:val="pl-PL"/>
        </w:rPr>
      </w:pPr>
      <w:r w:rsidRPr="00405931">
        <w:rPr>
          <w:b/>
          <w:sz w:val="24"/>
          <w:szCs w:val="24"/>
          <w:lang w:val="pl-PL"/>
        </w:rPr>
        <w:t xml:space="preserve">Q. Jakie kwestie porusza gra </w:t>
      </w:r>
      <w:proofErr w:type="spellStart"/>
      <w:r w:rsidRPr="00405931">
        <w:rPr>
          <w:b/>
          <w:sz w:val="24"/>
          <w:szCs w:val="24"/>
          <w:lang w:val="pl-PL"/>
        </w:rPr>
        <w:t>EUcraft</w:t>
      </w:r>
      <w:proofErr w:type="spellEnd"/>
      <w:r w:rsidRPr="00405931">
        <w:rPr>
          <w:b/>
          <w:sz w:val="24"/>
          <w:szCs w:val="24"/>
          <w:lang w:val="pl-PL"/>
        </w:rPr>
        <w:t>?</w:t>
      </w:r>
    </w:p>
    <w:p w14:paraId="21474996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74997" w14:textId="77777777" w:rsidR="001F3333" w:rsidRPr="00405931" w:rsidRDefault="001F3333">
      <w:pPr>
        <w:rPr>
          <w:lang w:val="pl-PL"/>
        </w:rPr>
      </w:pPr>
    </w:p>
    <w:p w14:paraId="21474998" w14:textId="77777777" w:rsidR="001F3333" w:rsidRPr="00405931" w:rsidRDefault="00405931">
      <w:pPr>
        <w:spacing w:line="360" w:lineRule="auto"/>
        <w:rPr>
          <w:b/>
          <w:sz w:val="24"/>
          <w:szCs w:val="24"/>
          <w:lang w:val="pl-PL"/>
        </w:rPr>
      </w:pPr>
      <w:r w:rsidRPr="00405931">
        <w:rPr>
          <w:b/>
          <w:sz w:val="24"/>
          <w:szCs w:val="24"/>
          <w:lang w:val="pl-PL"/>
        </w:rPr>
        <w:t xml:space="preserve">Q. Czy chciałbyś wziąć udział w tego rodzaju grze, aby rozwijać kompetencje obywatelskie i być aktywnym obywatelem? </w:t>
      </w:r>
    </w:p>
    <w:p w14:paraId="21474999" w14:textId="77777777" w:rsidR="001F3333" w:rsidRPr="00405931" w:rsidRDefault="00405931">
      <w:pPr>
        <w:spacing w:line="360" w:lineRule="auto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7499A" w14:textId="77777777" w:rsidR="001F3333" w:rsidRPr="00405931" w:rsidRDefault="001F3333">
      <w:pPr>
        <w:rPr>
          <w:sz w:val="24"/>
          <w:szCs w:val="24"/>
          <w:lang w:val="pl-PL"/>
        </w:rPr>
      </w:pPr>
    </w:p>
    <w:p w14:paraId="2147499B" w14:textId="77777777" w:rsidR="001F3333" w:rsidRPr="00405931" w:rsidRDefault="00405931">
      <w:pPr>
        <w:spacing w:line="360" w:lineRule="auto"/>
        <w:rPr>
          <w:b/>
          <w:sz w:val="24"/>
          <w:szCs w:val="24"/>
          <w:lang w:val="pl-PL"/>
        </w:rPr>
      </w:pPr>
      <w:r w:rsidRPr="00405931">
        <w:rPr>
          <w:b/>
          <w:sz w:val="24"/>
          <w:szCs w:val="24"/>
          <w:lang w:val="pl-PL"/>
        </w:rPr>
        <w:t xml:space="preserve">Q. Czy znasz jakieś media społecznościowe i narzędzia cyfrowe, które wykorzystują umiejętności obywatelskie? </w:t>
      </w:r>
    </w:p>
    <w:p w14:paraId="2147499C" w14:textId="77777777" w:rsidR="001F3333" w:rsidRDefault="0040593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7499D" w14:textId="77777777" w:rsidR="001F3333" w:rsidRDefault="001F3333">
      <w:pPr>
        <w:spacing w:line="360" w:lineRule="auto"/>
        <w:rPr>
          <w:sz w:val="24"/>
          <w:szCs w:val="24"/>
        </w:rPr>
      </w:pPr>
    </w:p>
    <w:p w14:paraId="2147499E" w14:textId="77777777" w:rsidR="001F3333" w:rsidRDefault="001F3333">
      <w:pPr>
        <w:spacing w:line="360" w:lineRule="auto"/>
        <w:jc w:val="both"/>
      </w:pPr>
    </w:p>
    <w:p w14:paraId="2147499F" w14:textId="77777777" w:rsidR="001F3333" w:rsidRDefault="001F3333"/>
    <w:p w14:paraId="214749A0" w14:textId="77777777" w:rsidR="001F3333" w:rsidRDefault="00405931">
      <w:pPr>
        <w:pStyle w:val="Nagwek1"/>
      </w:pPr>
      <w:bookmarkStart w:id="4" w:name="_heading=h.2et92p0" w:colFirst="0" w:colLast="0"/>
      <w:bookmarkEnd w:id="4"/>
      <w:proofErr w:type="spellStart"/>
      <w:r>
        <w:t>Aktywność</w:t>
      </w:r>
      <w:proofErr w:type="spellEnd"/>
      <w:r>
        <w:t xml:space="preserve"> </w:t>
      </w:r>
      <w:proofErr w:type="spellStart"/>
      <w:r>
        <w:t>edukacyjna</w:t>
      </w:r>
      <w:proofErr w:type="spellEnd"/>
      <w:r>
        <w:t xml:space="preserve">  </w:t>
      </w:r>
    </w:p>
    <w:p w14:paraId="214749A1" w14:textId="77777777" w:rsidR="001F3333" w:rsidRDefault="00405931">
      <w:pPr>
        <w:rPr>
          <w:highlight w:val="yellow"/>
        </w:rPr>
      </w:pPr>
      <w:r>
        <w:rPr>
          <w:highlight w:val="yellow"/>
        </w:rPr>
        <w:t xml:space="preserve"> </w:t>
      </w: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1F3333" w14:paraId="214749A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2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3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Dyscypliny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cyfrowe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społeczne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F3333" w:rsidRPr="00405931" w14:paraId="214749A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5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6" w14:textId="77777777" w:rsidR="001F3333" w:rsidRPr="00405931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  <w:lang w:val="pl-PL"/>
              </w:rPr>
            </w:pPr>
            <w:r w:rsidRPr="00405931">
              <w:rPr>
                <w:color w:val="000000"/>
                <w:sz w:val="24"/>
                <w:szCs w:val="24"/>
                <w:lang w:val="pl-PL"/>
              </w:rPr>
              <w:t>Wspieranie petycji skierowanej do Parlamentu Europejskiego</w:t>
            </w:r>
          </w:p>
        </w:tc>
      </w:tr>
      <w:tr w:rsidR="001F3333" w14:paraId="214749A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8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9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F3333" w14:paraId="214749A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B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C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21474A16" wp14:editId="21474A17">
                  <wp:extent cx="3303021" cy="2076294"/>
                  <wp:effectExtent l="0" t="0" r="0" b="0"/>
                  <wp:docPr id="26" name="image9.png" descr="PETI - Petitions | ICMs | Relations with National Parliaments | European  Parlia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PETI - Petitions | ICMs | Relations with National Parliaments | European  Parliamen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21" cy="2076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4749AD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Parlament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Europejski</w:t>
            </w:r>
            <w:proofErr w:type="spellEnd"/>
            <w:r>
              <w:rPr>
                <w:i/>
              </w:rPr>
              <w:t xml:space="preserve">, PETI. </w:t>
            </w:r>
          </w:p>
        </w:tc>
      </w:tr>
      <w:tr w:rsidR="001F3333" w:rsidRPr="00405931" w14:paraId="214749B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AF" w14:textId="77777777" w:rsidR="001F3333" w:rsidRPr="00405931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405931">
              <w:rPr>
                <w:b/>
                <w:color w:val="000000"/>
                <w:sz w:val="24"/>
                <w:szCs w:val="24"/>
                <w:lang w:val="pl-PL"/>
              </w:rPr>
              <w:t>Czas trwania działania</w:t>
            </w:r>
          </w:p>
          <w:p w14:paraId="214749B0" w14:textId="77777777" w:rsidR="001F3333" w:rsidRPr="00405931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405931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749B1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30-40 </w:t>
            </w:r>
            <w:proofErr w:type="spellStart"/>
            <w:r>
              <w:rPr>
                <w:color w:val="000000"/>
                <w:sz w:val="24"/>
                <w:szCs w:val="24"/>
              </w:rPr>
              <w:t>minut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214749B2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749B3" w14:textId="77777777" w:rsidR="001F3333" w:rsidRPr="00405931" w:rsidRDefault="00405931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405931">
              <w:rPr>
                <w:color w:val="000000"/>
                <w:sz w:val="24"/>
                <w:szCs w:val="24"/>
                <w:lang w:val="pl-PL"/>
              </w:rPr>
              <w:t xml:space="preserve">Rozwijanie kompetencji obywatelskich poprzez dyscypliny cyfrowe i społeczne </w:t>
            </w:r>
          </w:p>
          <w:p w14:paraId="214749B4" w14:textId="77777777" w:rsidR="001F3333" w:rsidRDefault="00405931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Nauka o </w:t>
            </w:r>
            <w:proofErr w:type="spellStart"/>
            <w:r>
              <w:rPr>
                <w:color w:val="000000"/>
                <w:sz w:val="24"/>
                <w:szCs w:val="24"/>
              </w:rPr>
              <w:t>prawach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color w:val="000000"/>
                <w:sz w:val="24"/>
                <w:szCs w:val="24"/>
              </w:rPr>
              <w:t>petycji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14749B5" w14:textId="77777777" w:rsidR="001F3333" w:rsidRDefault="00405931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Bycie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aktywnym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obywatelem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14749B6" w14:textId="77777777" w:rsidR="001F3333" w:rsidRPr="00405931" w:rsidRDefault="00405931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405931">
              <w:rPr>
                <w:color w:val="000000"/>
                <w:sz w:val="24"/>
                <w:szCs w:val="24"/>
                <w:lang w:val="pl-PL"/>
              </w:rPr>
              <w:t xml:space="preserve">Rozwijanie umiejętności cyfrowych i umiejętności korzystania z mediów społecznościowych. </w:t>
            </w:r>
          </w:p>
        </w:tc>
      </w:tr>
      <w:tr w:rsidR="001F3333" w:rsidRPr="00405931" w14:paraId="214749BA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B8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B9" w14:textId="77777777" w:rsidR="001F3333" w:rsidRPr="00405931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405931">
              <w:rPr>
                <w:color w:val="000000"/>
                <w:sz w:val="24"/>
                <w:szCs w:val="24"/>
                <w:lang w:val="pl-PL"/>
              </w:rPr>
              <w:t xml:space="preserve">To ćwiczenie ma na celu rozwijanie umiejętności obywatelskich poprzez temat mediów cyfrowych i społecznościowych. </w:t>
            </w:r>
          </w:p>
        </w:tc>
      </w:tr>
      <w:tr w:rsidR="001F3333" w:rsidRPr="00405931" w14:paraId="214749BF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BB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BC" w14:textId="77777777" w:rsidR="001F3333" w:rsidRDefault="004059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Komputer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lub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telefon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komórkowy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</w:p>
          <w:p w14:paraId="214749BD" w14:textId="77777777" w:rsidR="001F3333" w:rsidRDefault="004059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Połączenie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z </w:t>
            </w:r>
            <w:proofErr w:type="spellStart"/>
            <w:r>
              <w:rPr>
                <w:color w:val="0E101A"/>
                <w:sz w:val="24"/>
                <w:szCs w:val="24"/>
              </w:rPr>
              <w:t>Internetem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</w:p>
          <w:p w14:paraId="214749BE" w14:textId="77777777" w:rsidR="001F3333" w:rsidRPr="00405931" w:rsidRDefault="004059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Interesowanie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się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>czymś (dobrostan zwierząt, zmiany klimatyczne, prawa kobiet...</w:t>
            </w:r>
            <w:r w:rsidRPr="00405931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l-PL"/>
              </w:rPr>
              <w:t xml:space="preserve">) </w:t>
            </w:r>
          </w:p>
        </w:tc>
      </w:tr>
      <w:tr w:rsidR="001F3333" w:rsidRPr="00405931" w14:paraId="214749D1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C0" w14:textId="77777777" w:rsidR="001F3333" w:rsidRDefault="004059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krok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749C1" w14:textId="77777777" w:rsidR="001F3333" w:rsidRPr="00405931" w:rsidRDefault="00405931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Instrukcje: </w:t>
            </w:r>
          </w:p>
          <w:p w14:paraId="214749C2" w14:textId="77777777" w:rsidR="001F3333" w:rsidRPr="00405931" w:rsidRDefault="001F3333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</w:p>
          <w:p w14:paraId="214749C3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1: Weź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laptopa lub telefon komórkowy. Wejdź do Internetu i wyszukaj "Petycja do Parlamentu Europejskiego". Strona internetowa jest następująca: </w:t>
            </w:r>
            <w:hyperlink r:id="rId22">
              <w:r w:rsidRPr="00405931">
                <w:rPr>
                  <w:color w:val="0563C1"/>
                  <w:sz w:val="24"/>
                  <w:szCs w:val="24"/>
                  <w:u w:val="single"/>
                  <w:lang w:val="pl-PL"/>
                </w:rPr>
                <w:t>https://www.europarl.europa.eu/petitions/en/home</w:t>
              </w:r>
            </w:hyperlink>
          </w:p>
          <w:p w14:paraId="214749C4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5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6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2: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>Musisz utworzyć konto użytkownika na tym portalu, aby móc składać i wspierać petycje oraz otrzymywać informacje na ich temat.</w:t>
            </w:r>
          </w:p>
          <w:p w14:paraId="214749C7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8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3: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Wyszukaj petycję, którą chcesz poprzeć, korzystając z formularza "Znajdź petycję" lub paska szybkiego wyszukiwania znajdującego się w nagłówku portalu. Możesz kliknąć bezpośrednio na ten link: </w:t>
            </w:r>
            <w:hyperlink r:id="rId23">
              <w:r w:rsidRPr="00405931">
                <w:rPr>
                  <w:color w:val="0563C1"/>
                  <w:sz w:val="24"/>
                  <w:szCs w:val="24"/>
                  <w:u w:val="single"/>
                  <w:lang w:val="pl-PL"/>
                </w:rPr>
                <w:t>https://www.europarl.europa.eu/petitions/en/show-petitions</w:t>
              </w:r>
            </w:hyperlink>
          </w:p>
          <w:p w14:paraId="214749C9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A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4: Wyszukaj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odpowiednie słowo kluczowe. Na przykład, jeśli chcesz wspierać dobrostan zwierząt, wyszukaj "dobrostan zwierząt". </w:t>
            </w:r>
          </w:p>
          <w:p w14:paraId="214749CB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C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5: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>Jeśli zgadzasz się z petycją, możesz ją poprzeć, klikając "poprzyj petycję" u dołu strony.</w:t>
            </w:r>
          </w:p>
          <w:p w14:paraId="214749CD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CE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6: Możesz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>wycofać swoje poparcie dla petycji w dowolnym momencie, dopóki jest ona otwarta. Jeśli to zrobisz, nie będziesz mógł ponownie poprzeć tej samej petycji.</w:t>
            </w:r>
          </w:p>
          <w:p w14:paraId="214749CF" w14:textId="77777777" w:rsidR="001F3333" w:rsidRPr="00405931" w:rsidRDefault="001F3333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214749D0" w14:textId="77777777" w:rsidR="001F3333" w:rsidRPr="00405931" w:rsidRDefault="00405931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405931">
              <w:rPr>
                <w:b/>
                <w:color w:val="0E101A"/>
                <w:sz w:val="24"/>
                <w:szCs w:val="24"/>
                <w:lang w:val="pl-PL"/>
              </w:rPr>
              <w:t xml:space="preserve">Krok 7: </w:t>
            </w:r>
            <w:r w:rsidRPr="00405931">
              <w:rPr>
                <w:color w:val="0E101A"/>
                <w:sz w:val="24"/>
                <w:szCs w:val="24"/>
                <w:lang w:val="pl-PL"/>
              </w:rPr>
              <w:t xml:space="preserve">Teraz możesz uważać się za aktywnego obywatela, który inwestuje w swoją społeczność, wspierając petycje, które są bliskie Twojemu sercu i przekonaniom. </w:t>
            </w:r>
          </w:p>
        </w:tc>
      </w:tr>
    </w:tbl>
    <w:p w14:paraId="214749D2" w14:textId="77777777" w:rsidR="001F3333" w:rsidRPr="00405931" w:rsidRDefault="001F3333">
      <w:pPr>
        <w:rPr>
          <w:lang w:val="pl-PL"/>
        </w:rPr>
      </w:pPr>
    </w:p>
    <w:p w14:paraId="214749D3" w14:textId="77777777" w:rsidR="001F3333" w:rsidRPr="00405931" w:rsidRDefault="00405931">
      <w:pPr>
        <w:pStyle w:val="Nagwek1"/>
        <w:rPr>
          <w:lang w:val="pl-PL"/>
        </w:rPr>
      </w:pPr>
      <w:bookmarkStart w:id="5" w:name="_heading=h.tyjcwt" w:colFirst="0" w:colLast="0"/>
      <w:bookmarkEnd w:id="5"/>
      <w:r w:rsidRPr="00405931">
        <w:rPr>
          <w:lang w:val="pl-PL"/>
        </w:rPr>
        <w:t>Dodatkowe materiały do czytania lub nauki</w:t>
      </w:r>
    </w:p>
    <w:p w14:paraId="214749D4" w14:textId="77777777" w:rsidR="001F3333" w:rsidRPr="00405931" w:rsidRDefault="001F3333">
      <w:pPr>
        <w:rPr>
          <w:lang w:val="pl-PL"/>
        </w:rPr>
      </w:pPr>
    </w:p>
    <w:p w14:paraId="214749D5" w14:textId="77777777" w:rsidR="001F3333" w:rsidRPr="00405931" w:rsidRDefault="00405931">
      <w:pPr>
        <w:spacing w:line="360" w:lineRule="auto"/>
        <w:jc w:val="both"/>
        <w:rPr>
          <w:sz w:val="24"/>
          <w:szCs w:val="24"/>
          <w:lang w:val="pl-PL"/>
        </w:rPr>
      </w:pPr>
      <w:r w:rsidRPr="00405931">
        <w:rPr>
          <w:sz w:val="24"/>
          <w:szCs w:val="24"/>
          <w:lang w:val="pl-PL"/>
        </w:rPr>
        <w:lastRenderedPageBreak/>
        <w:t xml:space="preserve">Gratulacje, dotarłeś do tego punktu i zakończyłeś działania </w:t>
      </w:r>
      <w:proofErr w:type="spellStart"/>
      <w:r w:rsidRPr="00405931">
        <w:rPr>
          <w:sz w:val="24"/>
          <w:szCs w:val="24"/>
          <w:lang w:val="pl-PL"/>
        </w:rPr>
        <w:t>autorefleksyjne</w:t>
      </w:r>
      <w:proofErr w:type="spellEnd"/>
      <w:r w:rsidRPr="00405931">
        <w:rPr>
          <w:sz w:val="24"/>
          <w:szCs w:val="24"/>
          <w:lang w:val="pl-PL"/>
        </w:rPr>
        <w:t xml:space="preserve"> związane z dyscyplinami cyfrowymi i społecznymi. Co będzie dalej? Jeśli chcesz dowiedzieć się więcej o tematach, które omówiłeś do tej pory w tej lekcji, przygotowaliśmy dla Ciebie następujące dodatkowe materiały do czytania. Ta sekcja zawiera linki do dodatkowych materiałów i filmów, które znaleźliśmy w Internecie i które naszym zdaniem pomogą ci zrobić kolejny krok w rozwijaniu swojej wiedzy. </w:t>
      </w:r>
    </w:p>
    <w:tbl>
      <w:tblPr>
        <w:tblStyle w:val="a0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1F3333" w14:paraId="214749D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14749D6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6" w:name="_heading=h.3dy6vkm" w:colFirst="0" w:colLast="0"/>
            <w:bookmarkEnd w:id="6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14749D7" w14:textId="77777777" w:rsidR="001F3333" w:rsidRDefault="00405931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Podcast </w:t>
            </w:r>
            <w:proofErr w:type="spellStart"/>
            <w:r>
              <w:rPr>
                <w:color w:val="000000"/>
              </w:rPr>
              <w:t>Zjednoczeni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Europy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1F3333" w:rsidRPr="00405931" w14:paraId="214749DB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14749D9" w14:textId="56AA21E0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14749DA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proofErr w:type="spellStart"/>
            <w:r w:rsidRPr="00405931">
              <w:rPr>
                <w:color w:val="000000"/>
                <w:lang w:val="pl-PL"/>
              </w:rPr>
              <w:t>Inkluzywna</w:t>
            </w:r>
            <w:proofErr w:type="spellEnd"/>
            <w:r w:rsidRPr="00405931">
              <w:rPr>
                <w:color w:val="000000"/>
                <w:lang w:val="pl-PL"/>
              </w:rPr>
              <w:t xml:space="preserve"> Europa: różne historie na różne tematy </w:t>
            </w:r>
          </w:p>
        </w:tc>
      </w:tr>
      <w:tr w:rsidR="001F3333" w:rsidRPr="00405931" w14:paraId="214749DE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214749DC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14749DD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Ten dodatkowy materiał jest kompilacją podcastów o Europie i obywatelach Europy. </w:t>
            </w:r>
            <w:r w:rsidRPr="00405931">
              <w:rPr>
                <w:lang w:val="pl-PL"/>
              </w:rPr>
              <w:t xml:space="preserve">Ten materiał </w:t>
            </w:r>
            <w:r w:rsidRPr="00405931">
              <w:rPr>
                <w:color w:val="000000"/>
                <w:lang w:val="pl-PL"/>
              </w:rPr>
              <w:t xml:space="preserve">audio </w:t>
            </w:r>
            <w:r w:rsidRPr="00405931">
              <w:rPr>
                <w:lang w:val="pl-PL"/>
              </w:rPr>
              <w:t xml:space="preserve">stara się łączyć </w:t>
            </w:r>
            <w:r w:rsidRPr="00405931">
              <w:rPr>
                <w:color w:val="000000"/>
                <w:lang w:val="pl-PL"/>
              </w:rPr>
              <w:t xml:space="preserve">ludzi. Ten zasób mówi o obywatelach Europy, ich historiach, sukcesach, europejskich </w:t>
            </w:r>
            <w:r w:rsidRPr="00405931">
              <w:rPr>
                <w:lang w:val="pl-PL"/>
              </w:rPr>
              <w:t xml:space="preserve">organizacjach pozarządowych, </w:t>
            </w:r>
            <w:r w:rsidRPr="00405931">
              <w:rPr>
                <w:color w:val="000000"/>
                <w:lang w:val="pl-PL"/>
              </w:rPr>
              <w:t xml:space="preserve">które pomagają </w:t>
            </w:r>
            <w:r w:rsidRPr="00405931">
              <w:rPr>
                <w:lang w:val="pl-PL"/>
              </w:rPr>
              <w:t xml:space="preserve">ulepszać </w:t>
            </w:r>
            <w:r w:rsidRPr="00405931">
              <w:rPr>
                <w:color w:val="000000"/>
                <w:lang w:val="pl-PL"/>
              </w:rPr>
              <w:t xml:space="preserve">Europę. </w:t>
            </w:r>
          </w:p>
        </w:tc>
      </w:tr>
      <w:tr w:rsidR="001F3333" w:rsidRPr="00405931" w14:paraId="214749E8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214749DF" w14:textId="77777777" w:rsidR="001F3333" w:rsidRPr="00405931" w:rsidRDefault="00405931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7" w:name="_heading=h.1t3h5sf" w:colFirst="0" w:colLast="0"/>
            <w:bookmarkEnd w:id="7"/>
            <w:r w:rsidRPr="00405931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214749E0" w14:textId="77777777" w:rsidR="001F3333" w:rsidRPr="00405931" w:rsidRDefault="001F3333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418" w:type="dxa"/>
          </w:tcPr>
          <w:p w14:paraId="214749E1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>Korzystając z tego zasobu dowiesz się:</w:t>
            </w:r>
          </w:p>
          <w:p w14:paraId="214749E2" w14:textId="77777777" w:rsidR="001F3333" w:rsidRPr="00405931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Wiele różnych historii o obywatelach Europy </w:t>
            </w:r>
          </w:p>
          <w:p w14:paraId="214749E3" w14:textId="77777777" w:rsidR="001F3333" w:rsidRPr="00405931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Polityka w Europie i w państwach członkowskich </w:t>
            </w:r>
          </w:p>
          <w:p w14:paraId="214749E4" w14:textId="77777777" w:rsidR="001F3333" w:rsidRPr="00405931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Skuteczny aktywizm pochodzący z mediów społecznościowych </w:t>
            </w:r>
          </w:p>
          <w:p w14:paraId="214749E5" w14:textId="77777777" w:rsidR="001F3333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Różne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społeczne</w:t>
            </w:r>
            <w:proofErr w:type="spellEnd"/>
            <w:r>
              <w:rPr>
                <w:color w:val="000000"/>
              </w:rPr>
              <w:t xml:space="preserve"> w </w:t>
            </w:r>
            <w:proofErr w:type="spellStart"/>
            <w:r>
              <w:rPr>
                <w:color w:val="000000"/>
              </w:rPr>
              <w:t>Europie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214749E6" w14:textId="77777777" w:rsidR="001F3333" w:rsidRPr="00405931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Proces podejmowania decyzji w UE. </w:t>
            </w:r>
          </w:p>
          <w:p w14:paraId="214749E7" w14:textId="77777777" w:rsidR="001F3333" w:rsidRPr="00405931" w:rsidRDefault="004059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Obywatelstwo UE i poczucie bycia Europejczykiem </w:t>
            </w:r>
          </w:p>
        </w:tc>
      </w:tr>
      <w:tr w:rsidR="001F3333" w14:paraId="214749EC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14749E9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14749EA" w14:textId="77777777" w:rsidR="001F3333" w:rsidRDefault="00405931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4">
              <w:r>
                <w:rPr>
                  <w:color w:val="0563C1"/>
                  <w:u w:val="single"/>
                </w:rPr>
                <w:t>https://open.spotify.com/show/4YMl3VZsXHAtAZixlJZdpf</w:t>
              </w:r>
            </w:hyperlink>
          </w:p>
          <w:p w14:paraId="214749EB" w14:textId="77777777" w:rsidR="001F3333" w:rsidRDefault="001F3333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214749ED" w14:textId="77777777" w:rsidR="001F3333" w:rsidRDefault="001F3333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1F3333" w14:paraId="214749F0" w14:textId="77777777">
        <w:tc>
          <w:tcPr>
            <w:tcW w:w="1985" w:type="dxa"/>
            <w:shd w:val="clear" w:color="auto" w:fill="ED7D31"/>
          </w:tcPr>
          <w:p w14:paraId="214749EE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4749EF" w14:textId="77777777" w:rsidR="001F3333" w:rsidRDefault="00405931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My, </w:t>
            </w:r>
            <w:proofErr w:type="spellStart"/>
            <w:r>
              <w:rPr>
                <w:color w:val="000000"/>
              </w:rPr>
              <w:t>ludzie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1F3333" w14:paraId="214749F3" w14:textId="77777777">
        <w:tc>
          <w:tcPr>
            <w:tcW w:w="1985" w:type="dxa"/>
            <w:shd w:val="clear" w:color="auto" w:fill="ED7D31"/>
          </w:tcPr>
          <w:p w14:paraId="214749F1" w14:textId="314F1C1A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temat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4749F2" w14:textId="77777777" w:rsidR="001F3333" w:rsidRDefault="00405931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Aktywne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obywatelstwo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1F3333" w:rsidRPr="00405931" w14:paraId="214749F6" w14:textId="77777777">
        <w:tc>
          <w:tcPr>
            <w:tcW w:w="1985" w:type="dxa"/>
            <w:shd w:val="clear" w:color="auto" w:fill="ED7D31"/>
          </w:tcPr>
          <w:p w14:paraId="214749F4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4749F5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Ten dodatkowy </w:t>
            </w:r>
            <w:r w:rsidRPr="00405931">
              <w:rPr>
                <w:lang w:val="pl-PL"/>
              </w:rPr>
              <w:t xml:space="preserve">materiał </w:t>
            </w:r>
            <w:r w:rsidRPr="00405931">
              <w:rPr>
                <w:color w:val="000000"/>
                <w:lang w:val="pl-PL"/>
              </w:rPr>
              <w:t xml:space="preserve">przedstawia dobrze wyjaśnione wideo, które </w:t>
            </w:r>
            <w:r w:rsidRPr="00405931">
              <w:rPr>
                <w:lang w:val="pl-PL"/>
              </w:rPr>
              <w:t xml:space="preserve">bada aktywne </w:t>
            </w:r>
            <w:r w:rsidRPr="00405931">
              <w:rPr>
                <w:color w:val="000000"/>
                <w:lang w:val="pl-PL"/>
              </w:rPr>
              <w:t xml:space="preserve">obywatelstwo. Rzeczywiście, w formie krótkiego filmu, wideo to wysyła silny przekaz na temat tego, jak aktywnie uczestniczyć w życiu społecznym. Młoda kobieta odnajduje swój głos, budując społeczność i wprowadzając zmiany. </w:t>
            </w:r>
          </w:p>
        </w:tc>
      </w:tr>
      <w:tr w:rsidR="001F3333" w:rsidRPr="00405931" w14:paraId="214749FE" w14:textId="77777777">
        <w:tc>
          <w:tcPr>
            <w:tcW w:w="1985" w:type="dxa"/>
            <w:shd w:val="clear" w:color="auto" w:fill="ED7D31"/>
          </w:tcPr>
          <w:p w14:paraId="214749F7" w14:textId="77777777" w:rsidR="001F3333" w:rsidRPr="00405931" w:rsidRDefault="00405931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405931">
              <w:rPr>
                <w:b/>
                <w:color w:val="FFFFFF"/>
                <w:lang w:val="pl-PL"/>
              </w:rPr>
              <w:lastRenderedPageBreak/>
              <w:t>Co zyskasz, korzystając z tego zasobu?</w:t>
            </w:r>
          </w:p>
          <w:p w14:paraId="214749F8" w14:textId="77777777" w:rsidR="001F3333" w:rsidRPr="00405931" w:rsidRDefault="001F3333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087" w:type="dxa"/>
          </w:tcPr>
          <w:p w14:paraId="214749F9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Ten link zawiera </w:t>
            </w:r>
            <w:r w:rsidRPr="00405931">
              <w:rPr>
                <w:lang w:val="pl-PL"/>
              </w:rPr>
              <w:t xml:space="preserve">dodatkowe </w:t>
            </w:r>
            <w:r w:rsidRPr="00405931">
              <w:rPr>
                <w:color w:val="000000"/>
                <w:lang w:val="pl-PL"/>
              </w:rPr>
              <w:t>informacje na temat tego, w jaki sposób dyscypliny cyfrowe i media społecznościowe mogą pomóc w rozwijaniu kompetencji obywatelskich.</w:t>
            </w:r>
          </w:p>
          <w:p w14:paraId="214749FA" w14:textId="77777777" w:rsidR="001F3333" w:rsidRPr="00405931" w:rsidRDefault="00405931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>Oglądając ten film dowiesz się:</w:t>
            </w:r>
          </w:p>
          <w:p w14:paraId="214749FB" w14:textId="77777777" w:rsidR="001F3333" w:rsidRPr="00405931" w:rsidRDefault="0040593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Jak być aktywnym obywatelem i jak </w:t>
            </w:r>
            <w:r w:rsidRPr="00405931">
              <w:rPr>
                <w:lang w:val="pl-PL"/>
              </w:rPr>
              <w:t xml:space="preserve">uczestniczyć </w:t>
            </w:r>
            <w:r w:rsidRPr="00405931">
              <w:rPr>
                <w:color w:val="000000"/>
                <w:lang w:val="pl-PL"/>
              </w:rPr>
              <w:t xml:space="preserve">w codziennym życiu swojej społeczności? </w:t>
            </w:r>
          </w:p>
          <w:p w14:paraId="214749FC" w14:textId="77777777" w:rsidR="001F3333" w:rsidRDefault="0040593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Czym</w:t>
            </w:r>
            <w:proofErr w:type="spellEnd"/>
            <w:r>
              <w:rPr>
                <w:color w:val="000000"/>
              </w:rPr>
              <w:t xml:space="preserve"> jest </w:t>
            </w:r>
            <w:proofErr w:type="spellStart"/>
            <w:r>
              <w:rPr>
                <w:color w:val="000000"/>
              </w:rPr>
              <w:t>aktywne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obywatelstwo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214749FD" w14:textId="77777777" w:rsidR="001F3333" w:rsidRPr="00405931" w:rsidRDefault="0040593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l-PL"/>
              </w:rPr>
            </w:pPr>
            <w:r w:rsidRPr="00405931">
              <w:rPr>
                <w:color w:val="000000"/>
                <w:lang w:val="pl-PL"/>
              </w:rPr>
              <w:t xml:space="preserve">W jaki sposób media społecznościowe i </w:t>
            </w:r>
            <w:r w:rsidRPr="00405931">
              <w:rPr>
                <w:lang w:val="pl-PL"/>
              </w:rPr>
              <w:t xml:space="preserve">ogólnie </w:t>
            </w:r>
            <w:r w:rsidRPr="00405931">
              <w:rPr>
                <w:color w:val="000000"/>
                <w:lang w:val="pl-PL"/>
              </w:rPr>
              <w:t xml:space="preserve">cyfrowe mogą pomóc ci stać się aktywnym obywatelem? </w:t>
            </w:r>
          </w:p>
        </w:tc>
      </w:tr>
      <w:tr w:rsidR="001F3333" w14:paraId="21474A02" w14:textId="77777777">
        <w:tc>
          <w:tcPr>
            <w:tcW w:w="1985" w:type="dxa"/>
            <w:shd w:val="clear" w:color="auto" w:fill="ED7D31"/>
          </w:tcPr>
          <w:p w14:paraId="214749FF" w14:textId="77777777" w:rsidR="001F3333" w:rsidRDefault="00405931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474A00" w14:textId="77777777" w:rsidR="001F3333" w:rsidRDefault="00405931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5">
              <w:r>
                <w:rPr>
                  <w:color w:val="0563C1"/>
                  <w:u w:val="single"/>
                </w:rPr>
                <w:t>https://www.youtube.com/watch?v=C3IRW4zH18A</w:t>
              </w:r>
            </w:hyperlink>
          </w:p>
          <w:p w14:paraId="21474A01" w14:textId="77777777" w:rsidR="001F3333" w:rsidRDefault="001F3333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21474A03" w14:textId="77777777" w:rsidR="001F3333" w:rsidRDefault="00405931">
      <w:bookmarkStart w:id="8" w:name="_heading=h.4d34og8" w:colFirst="0" w:colLast="0"/>
      <w:bookmarkEnd w:id="8"/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hidden="0" allowOverlap="1" wp14:anchorId="21474A18" wp14:editId="21474A19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5" name="image7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imeline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F3333">
      <w:headerReference w:type="first" r:id="rId27"/>
      <w:footerReference w:type="first" r:id="rId2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4A25" w14:textId="77777777" w:rsidR="00405931" w:rsidRDefault="00405931">
      <w:pPr>
        <w:spacing w:after="0" w:line="240" w:lineRule="auto"/>
      </w:pPr>
      <w:r>
        <w:separator/>
      </w:r>
    </w:p>
  </w:endnote>
  <w:endnote w:type="continuationSeparator" w:id="0">
    <w:p w14:paraId="21474A27" w14:textId="77777777" w:rsidR="00405931" w:rsidRDefault="0040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1B" w14:textId="77777777" w:rsidR="001F3333" w:rsidRDefault="001F3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1474A1C" w14:textId="77777777" w:rsidR="001F3333" w:rsidRDefault="001F3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1E" w14:textId="77777777" w:rsidR="001F3333" w:rsidRDefault="00405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1474A25" wp14:editId="21474A26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Prostoką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1474A29" w14:textId="77777777" w:rsidR="001F3333" w:rsidRDefault="001F333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20" w14:textId="77777777" w:rsidR="001F3333" w:rsidRDefault="001F3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74A21" w14:textId="77777777" w:rsidR="00405931" w:rsidRDefault="00405931">
      <w:pPr>
        <w:spacing w:after="0" w:line="240" w:lineRule="auto"/>
      </w:pPr>
      <w:r>
        <w:separator/>
      </w:r>
    </w:p>
  </w:footnote>
  <w:footnote w:type="continuationSeparator" w:id="0">
    <w:p w14:paraId="21474A23" w14:textId="77777777" w:rsidR="00405931" w:rsidRDefault="0040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1A" w14:textId="77777777" w:rsidR="001F3333" w:rsidRDefault="001F3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1D" w14:textId="77777777" w:rsidR="001F3333" w:rsidRDefault="00405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1474A21" wp14:editId="21474A22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7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1474A23" wp14:editId="21474A24">
          <wp:extent cx="874632" cy="618328"/>
          <wp:effectExtent l="0" t="0" r="0" b="0"/>
          <wp:docPr id="27" name="image14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4A1F" w14:textId="77777777" w:rsidR="001F3333" w:rsidRDefault="001F3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ABD"/>
    <w:multiLevelType w:val="multilevel"/>
    <w:tmpl w:val="B9BE4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FC0FDA"/>
    <w:multiLevelType w:val="multilevel"/>
    <w:tmpl w:val="AF444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7473C0"/>
    <w:multiLevelType w:val="multilevel"/>
    <w:tmpl w:val="98BE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D50CE5"/>
    <w:multiLevelType w:val="multilevel"/>
    <w:tmpl w:val="9CEEF9D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D764F74"/>
    <w:multiLevelType w:val="multilevel"/>
    <w:tmpl w:val="AF2235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0466592">
    <w:abstractNumId w:val="3"/>
  </w:num>
  <w:num w:numId="2" w16cid:durableId="394013086">
    <w:abstractNumId w:val="0"/>
  </w:num>
  <w:num w:numId="3" w16cid:durableId="702554582">
    <w:abstractNumId w:val="4"/>
  </w:num>
  <w:num w:numId="4" w16cid:durableId="1308389925">
    <w:abstractNumId w:val="1"/>
  </w:num>
  <w:num w:numId="5" w16cid:durableId="630479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333"/>
    <w:rsid w:val="001F3333"/>
    <w:rsid w:val="0040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74959"/>
  <w15:docId w15:val="{93B9AAE8-05C6-4E08-94EB-397CA58EA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4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7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22265"/>
    <w:rPr>
      <w:color w:val="954F72" w:themeColor="followed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80409C"/>
    <w:pPr>
      <w:spacing w:after="10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C3IRW4zH18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learning-corner.learning.europa.eu/learning-materials/eucraft-digital-simulation-game_f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open.spotify.com/show/4YMl3VZsXHAtAZixlJZd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europarl.europa.eu/petitions/en/show-petitions" TargetMode="External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yperlink" Target="https://www.europarl.europa.eu/petitions/en/hom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8Yuj0Q1s9sclrm726XDv7acbSg==">CgMxLjAyCGguZ2pkZ3hzMgloLjMwajB6bGwyCWguMWZvYjl0ZTIJaC4zem55c2g3MgloLjJldDkycDAyCGgudHlqY3d0MgloLjNkeTZ2a20yCWguMXQzaDVzZjIJaC40ZDM0b2c4OAByITEzNld1VmRfOVVwOXBCOENxeURFSUxtbzBwdzRhT2lTSA==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1659</Words>
  <Characters>9460</Characters>
  <Application>Microsoft Office Word</Application>
  <DocSecurity>0</DocSecurity>
  <Lines>78</Lines>
  <Paragraphs>22</Paragraphs>
  <ScaleCrop>false</ScaleCrop>
  <Company/>
  <LinksUpToDate>false</LinksUpToDate>
  <CharactersWithSpaces>11097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docId:EE13C84F7D67D0CAE6ED396C7D3CF65E</cp:keywords>
  <cp:lastModifiedBy>Michał Cegliński</cp:lastModifiedBy>
  <cp:revision>2</cp:revision>
  <dcterms:created xsi:type="dcterms:W3CDTF">2023-02-14T11:40:00Z</dcterms:created>
  <dcterms:modified xsi:type="dcterms:W3CDTF">2023-12-08T08:21:00Z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