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00F8" w14:textId="2923F0F3" w:rsidR="00F849CB" w:rsidRDefault="00FC6FCF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77B0987" wp14:editId="36293565">
                <wp:simplePos x="0" y="0"/>
                <wp:positionH relativeFrom="column">
                  <wp:posOffset>889000</wp:posOffset>
                </wp:positionH>
                <wp:positionV relativeFrom="paragraph">
                  <wp:posOffset>1595120</wp:posOffset>
                </wp:positionV>
                <wp:extent cx="5072380" cy="2681605"/>
                <wp:effectExtent l="0" t="0" r="0" b="0"/>
                <wp:wrapSquare wrapText="bothSides" distT="45720" distB="45720" distL="114300" distR="114300"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4573" y="2443960"/>
                          <a:ext cx="5062855" cy="267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F4A1FC" w14:textId="77777777" w:rsidR="00F849CB" w:rsidRPr="00BC54BD" w:rsidRDefault="00FC6FCF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BC54BD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>Competências pessoais sociais e de L2L e tema cultural</w:t>
                            </w:r>
                          </w:p>
                          <w:p w14:paraId="75F72386" w14:textId="77777777" w:rsidR="00F849CB" w:rsidRDefault="00FC6FCF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Manual do educador de adultos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B0987" id="Retângulo 8" o:spid="_x0000_s1026" style="position:absolute;margin-left:70pt;margin-top:125.6pt;width:399.4pt;height:211.1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" filled="f" stroked="f">
                <v:textbox inset="2.53958mm,1.2694mm,2.53958mm,1.2694mm">
                  <w:txbxContent>
                    <w:p w14:paraId="5AF4A1FC" w14:textId="77777777" w:rsidR="00F849CB" w:rsidRPr="00BC54BD" w:rsidRDefault="00FC6FCF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BC54BD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>Competências pessoais sociais e de L2L e tema cultural</w:t>
                      </w:r>
                    </w:p>
                    <w:p w14:paraId="75F72386" w14:textId="77777777" w:rsidR="00F849CB" w:rsidRDefault="00FC6FCF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Manual do educador de adultos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4A7287F" w14:textId="77777777" w:rsidR="00F849CB" w:rsidRDefault="00FC6FCF">
      <w:pPr>
        <w:tabs>
          <w:tab w:val="left" w:pos="90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65F223C1" wp14:editId="15528892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l="0" t="0" r="0" b="0"/>
            <wp:wrapSquare wrapText="bothSides" distT="0" distB="0" distL="114300" distR="114300"/>
            <wp:docPr id="9" name="image1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C97A76" w14:textId="0700E4C0" w:rsidR="00F849CB" w:rsidRPr="00BC54BD" w:rsidRDefault="00FC6FCF">
      <w:pPr>
        <w:pStyle w:val="Ttulo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  <w:lang w:val="pt-PT"/>
        </w:rPr>
      </w:pPr>
      <w:r w:rsidRPr="00BC54BD">
        <w:rPr>
          <w:rFonts w:ascii="Bebas Neue" w:eastAsia="Bebas Neue" w:hAnsi="Bebas Neue" w:cs="Bebas Neue"/>
          <w:color w:val="F5B335"/>
          <w:sz w:val="48"/>
          <w:szCs w:val="48"/>
          <w:lang w:val="pt-PT"/>
        </w:rPr>
        <w:lastRenderedPageBreak/>
        <w:t xml:space="preserve">Recursos de microaprendizagem para envolver os aprendentes adultos pouco qualificados na educação e na formação </w:t>
      </w:r>
    </w:p>
    <w:p w14:paraId="6B6BD10A" w14:textId="77777777" w:rsidR="00F849CB" w:rsidRPr="00BC54BD" w:rsidRDefault="00FC6FCF">
      <w:pPr>
        <w:pStyle w:val="Ttulo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</w:pPr>
      <w:r w:rsidRPr="00BC54BD"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  <w:t xml:space="preserve">Manual do Educador de Adultos </w:t>
      </w:r>
    </w:p>
    <w:p w14:paraId="223F541C" w14:textId="77777777" w:rsidR="00F849CB" w:rsidRPr="00BC54BD" w:rsidRDefault="00FC6FCF">
      <w:pPr>
        <w:spacing w:line="360" w:lineRule="auto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BC54BD">
        <w:rPr>
          <w:rFonts w:ascii="Quattrocento Sans" w:eastAsia="Quattrocento Sans" w:hAnsi="Quattrocento Sans" w:cs="Quattrocento Sans"/>
          <w:sz w:val="24"/>
          <w:szCs w:val="24"/>
          <w:lang w:val="pt-PT"/>
        </w:rPr>
        <w:t>Plano de Aula</w:t>
      </w:r>
    </w:p>
    <w:p w14:paraId="728A8A2A" w14:textId="1D059648" w:rsidR="00F849CB" w:rsidRPr="00BC54BD" w:rsidRDefault="00FC6FCF">
      <w:pPr>
        <w:spacing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objetivo deste pequeno manual é ajudá-lo, enquanto educador experiente que trabalha com alunos adultos pouco qualificados e marginalizados, com necessidades diversas, a utilizar </w:t>
      </w:r>
      <w:r w:rsidR="00BC54BD"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os vídeos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e as fichas de atividades fornecidas no Conjunto de Recursos de Microaprendizagem para envolver Alunos Adultos Pouco Qualificados no seu centro e na sua comunidade.  Através deste pequeno manual, forneceremos algumas informações básicas sobre o tópico que está sendo discutido no vídeo e forneceremos algumas orientações para apoiá-lo a introduzir e implementar a atividade de acompanhamento com alunos adultos </w:t>
      </w:r>
      <w:r w:rsid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no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seu grupo.  A atividade que foi desenvolvida para acompanhar </w:t>
      </w:r>
      <w:r w:rsid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vídeo visa desenvolver ainda mais a sua compreensão do tópico descrito no vídeo. Finalmente, este manual irá também apresentar-lhe </w:t>
      </w:r>
      <w:r w:rsidR="00BC54BD"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algumas </w:t>
      </w:r>
      <w:r w:rsidR="00BC54BD" w:rsidRPr="00BC54BD">
        <w:rPr>
          <w:rFonts w:ascii="Quattrocento Sans" w:eastAsia="Quattrocento Sans" w:hAnsi="Quattrocento Sans" w:cs="Quattrocento Sans"/>
          <w:sz w:val="24"/>
          <w:szCs w:val="24"/>
          <w:lang w:val="pt-PT"/>
        </w:rPr>
        <w:t>perguntas</w:t>
      </w:r>
      <w:r w:rsidRPr="00BC54BD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que pode utilizar no seu grupo de aprendentes adultos, para avaliar a facilidade de utilização e a qualidade da atividade que concluiu com eles. </w:t>
      </w:r>
    </w:p>
    <w:p w14:paraId="47E35ED9" w14:textId="77777777" w:rsidR="00F849CB" w:rsidRPr="00BC54BD" w:rsidRDefault="00F849CB">
      <w:pPr>
        <w:spacing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</w:p>
    <w:p w14:paraId="78BA92C1" w14:textId="46169C96" w:rsidR="00F849CB" w:rsidRPr="00BC54BD" w:rsidRDefault="00FC6FCF">
      <w:pPr>
        <w:spacing w:line="360" w:lineRule="auto"/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tema deste manual relaciona-se com os recursos de vídeo </w:t>
      </w:r>
      <w:r w:rsidRPr="00BC54BD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 xml:space="preserve">Competências Pessoais, </w:t>
      </w:r>
      <w:r w:rsidR="00BC54BD" w:rsidRPr="00BC54BD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>sociais</w:t>
      </w:r>
      <w:r w:rsidRPr="00BC54BD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 xml:space="preserve"> ou </w:t>
      </w:r>
      <w:proofErr w:type="spellStart"/>
      <w:r w:rsidRPr="00BC54BD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>L2L</w:t>
      </w:r>
      <w:proofErr w:type="spellEnd"/>
      <w:r w:rsidRPr="00BC54BD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 xml:space="preserve"> e Tema Cultural</w:t>
      </w:r>
    </w:p>
    <w:p w14:paraId="289CF3D8" w14:textId="77777777" w:rsidR="00F849CB" w:rsidRPr="00BC54BD" w:rsidRDefault="00F849CB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</w:p>
    <w:p w14:paraId="28437784" w14:textId="77777777" w:rsidR="00F849CB" w:rsidRPr="00BC54BD" w:rsidRDefault="00F849CB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</w:p>
    <w:p w14:paraId="3F4CD8D2" w14:textId="77777777" w:rsidR="00F849CB" w:rsidRPr="00BC54BD" w:rsidRDefault="00FC6FCF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BC54BD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ao Tema </w:t>
      </w:r>
    </w:p>
    <w:p w14:paraId="0226D047" w14:textId="77777777" w:rsidR="00F849CB" w:rsidRPr="00BC54BD" w:rsidRDefault="00F849CB">
      <w:pPr>
        <w:rPr>
          <w:lang w:val="pt-PT"/>
        </w:rPr>
      </w:pPr>
    </w:p>
    <w:p w14:paraId="2610DB0F" w14:textId="77777777" w:rsidR="00F849CB" w:rsidRPr="00BC54BD" w:rsidRDefault="00FC6FCF">
      <w:pPr>
        <w:spacing w:line="360" w:lineRule="auto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BC54BD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Para navegar num mundo cada vez mais variado e interligado, a competência cultural, a competência social pessoal e a competência de aprender a aprender são essenciais. Os aprendentes adultos pouco qualificados têm a oportunidade de utilizar estas ferramentas para investigar o valor da variedade cultural, do diálogo intercultural e do desenvolvimento pessoal de uma forma interessante e produtiva. Os alunos melhoram </w:t>
      </w:r>
      <w:r w:rsidRPr="00BC54BD">
        <w:rPr>
          <w:rFonts w:ascii="Quattrocento Sans" w:eastAsia="Quattrocento Sans" w:hAnsi="Quattrocento Sans" w:cs="Quattrocento Sans"/>
          <w:sz w:val="24"/>
          <w:szCs w:val="24"/>
          <w:lang w:val="pt-PT"/>
        </w:rPr>
        <w:lastRenderedPageBreak/>
        <w:t>a sua capacidade de cooperação, comunicação e florescimento numa variedade de contextos sociais e educativos através do desenvolvimento destas competências.</w:t>
      </w:r>
    </w:p>
    <w:p w14:paraId="6FB088D1" w14:textId="77777777" w:rsidR="00F849CB" w:rsidRPr="00BC54BD" w:rsidRDefault="00F849CB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627DBDDF" w14:textId="77777777" w:rsidR="00F849CB" w:rsidRPr="00BC54BD" w:rsidRDefault="00FC6FCF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BC54BD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à Atividade </w:t>
      </w:r>
    </w:p>
    <w:p w14:paraId="0CEA0F46" w14:textId="77777777" w:rsidR="00F849CB" w:rsidRPr="00BC54BD" w:rsidRDefault="00F849CB">
      <w:pPr>
        <w:rPr>
          <w:lang w:val="pt-PT"/>
        </w:rPr>
      </w:pPr>
    </w:p>
    <w:p w14:paraId="0A589C31" w14:textId="77777777" w:rsidR="00F849CB" w:rsidRPr="00BC54BD" w:rsidRDefault="00FC6FCF">
      <w:pPr>
        <w:spacing w:line="360" w:lineRule="auto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BC54BD">
        <w:rPr>
          <w:rFonts w:ascii="Quattrocento Sans" w:eastAsia="Quattrocento Sans" w:hAnsi="Quattrocento Sans" w:cs="Quattrocento Sans"/>
          <w:sz w:val="24"/>
          <w:szCs w:val="24"/>
          <w:lang w:val="pt-PT"/>
        </w:rPr>
        <w:t>A atividade de acompanhamento baseia-se num estudo de caso que explora as complexidades da diversidade cultural e como esta afeta tanto o desenvolvimento pessoal como a dinâmica social. Os alunos irão interagir com situações do mundo real que enfatizam o valor da empatia, mente aberta e cooperação intercultural. Através deste exercício, os alunos irão considerar as suas próprias experiências e pontos de vista, aprofundando a sua compreensão de vários outros pontos de vista.</w:t>
      </w:r>
    </w:p>
    <w:p w14:paraId="046CBA47" w14:textId="71230710" w:rsidR="00F849CB" w:rsidRPr="00BC54BD" w:rsidRDefault="00FC6FCF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BC54BD">
        <w:rPr>
          <w:rFonts w:ascii="Quattrocento Sans" w:eastAsia="Quattrocento Sans" w:hAnsi="Quattrocento Sans" w:cs="Quattrocento Sans"/>
          <w:sz w:val="24"/>
          <w:szCs w:val="24"/>
          <w:lang w:val="pt-PT"/>
        </w:rPr>
        <w:t>Usa</w:t>
      </w:r>
      <w:r w:rsidR="00BC54BD">
        <w:rPr>
          <w:rFonts w:ascii="Quattrocento Sans" w:eastAsia="Quattrocento Sans" w:hAnsi="Quattrocento Sans" w:cs="Quattrocento Sans"/>
          <w:sz w:val="24"/>
          <w:szCs w:val="24"/>
          <w:lang w:val="pt-PT"/>
        </w:rPr>
        <w:t>r</w:t>
      </w:r>
      <w:r w:rsidRPr="00BC54BD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este recurso com um grupo </w:t>
      </w:r>
    </w:p>
    <w:p w14:paraId="5A32EB4A" w14:textId="016344E1" w:rsidR="00F849CB" w:rsidRPr="00BC54BD" w:rsidRDefault="00FC6FCF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Para usar este recurso com alunos adultos </w:t>
      </w:r>
      <w:r w:rsid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no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seu grupo local, recomendamos que comece</w:t>
      </w:r>
      <w:r w:rsid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por lhes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r w:rsid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mostrar o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vídeo para introduzir o tema de </w:t>
      </w:r>
      <w:r w:rsidRPr="00BC54BD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 xml:space="preserve">competência Pessoal, </w:t>
      </w:r>
      <w:r w:rsidR="00BC54BD" w:rsidRPr="00BC54BD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>social</w:t>
      </w:r>
      <w:r w:rsidRPr="00BC54BD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 xml:space="preserve"> ou </w:t>
      </w:r>
      <w:proofErr w:type="spellStart"/>
      <w:r w:rsidRPr="00BC54BD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>L2L</w:t>
      </w:r>
      <w:proofErr w:type="spellEnd"/>
      <w:r w:rsidRPr="00BC54BD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 xml:space="preserve"> e Tema Cultural. 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Este vídeo ajudará os alunos a compreender o tópico antes de começarem a atividade </w:t>
      </w:r>
      <w:r w:rsid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– ficha 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do Aluno. Depois de adquirirem um conhecimento geral do tema, poderão iniciar a </w:t>
      </w:r>
      <w:r w:rsid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. Para isso, recomendamos que imprima uma </w:t>
      </w:r>
      <w:r w:rsid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por aluno para preencher. Tudo o que os alunos precisam para este recurso é uma caneta para completar a </w:t>
      </w:r>
      <w:r w:rsid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ficha 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do aluno e um computador para ver o vídeo. Este recurso levará uma hora no total para ser concluído.</w:t>
      </w:r>
    </w:p>
    <w:p w14:paraId="6E796A3E" w14:textId="58562F19" w:rsidR="00F849CB" w:rsidRDefault="00FC6FCF">
      <w:pPr>
        <w:pStyle w:val="Ttulo2"/>
        <w:rPr>
          <w:rFonts w:ascii="Quattrocento Sans" w:eastAsia="Quattrocento Sans" w:hAnsi="Quattrocento Sans" w:cs="Quattrocento Sans"/>
          <w:sz w:val="24"/>
          <w:szCs w:val="24"/>
        </w:rPr>
      </w:pP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Perguntas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</w:p>
    <w:p w14:paraId="42EDD019" w14:textId="77777777" w:rsidR="00F849CB" w:rsidRDefault="00F849CB">
      <w:pPr>
        <w:spacing w:line="36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14:paraId="3855276C" w14:textId="7D59B73C" w:rsidR="00F849CB" w:rsidRPr="00BC54BD" w:rsidRDefault="00FC6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Como é que o vídeo melhorou a sua compreensão da competência cultural e da sua relevância no mundo de hoje?</w:t>
      </w:r>
    </w:p>
    <w:p w14:paraId="35D639FE" w14:textId="77777777" w:rsidR="00F849CB" w:rsidRDefault="00FC6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Reflita sobre uma experiência pessoal em que colaborou através de diferenças culturais.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O que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aprendeu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com essa experiência?</w:t>
      </w:r>
    </w:p>
    <w:p w14:paraId="767BA45B" w14:textId="46F885A1" w:rsidR="00F849CB" w:rsidRPr="00BC54BD" w:rsidRDefault="00FC6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De que </w:t>
      </w:r>
      <w:r w:rsidR="00BC54BD"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maneiras acredita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que a mente aberta pode impactar positivamente </w:t>
      </w:r>
      <w:r w:rsid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as 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suas interações com indivíduos de diversas origens?</w:t>
      </w:r>
    </w:p>
    <w:p w14:paraId="005D2429" w14:textId="59F923BF" w:rsidR="00F849CB" w:rsidRDefault="00FC6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Partilhe um exemplo em que demonstrou empatia por alguém de uma cultura diferente.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Como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isso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afetou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r w:rsidR="00BC54BD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sua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perceção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diversidade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cultural?</w:t>
      </w:r>
    </w:p>
    <w:p w14:paraId="1040D7FE" w14:textId="2142A517" w:rsidR="00F849CB" w:rsidRPr="00BC54BD" w:rsidRDefault="00FC6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Quais aspetos da atividade </w:t>
      </w:r>
      <w:r w:rsid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- ficha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 mais ressoaram com você e como pode aplicar esses </w:t>
      </w:r>
      <w:r w:rsid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conhecimentos na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sua vida diária?</w:t>
      </w:r>
    </w:p>
    <w:p w14:paraId="22AAED5D" w14:textId="1FC8F2E1" w:rsidR="00F849CB" w:rsidRPr="00BC54BD" w:rsidRDefault="00FC6FCF">
      <w:pPr>
        <w:spacing w:line="360" w:lineRule="auto"/>
        <w:rPr>
          <w:lang w:val="pt-PT"/>
        </w:rPr>
      </w:pPr>
      <w:r w:rsidRPr="00BC54BD">
        <w:rPr>
          <w:rFonts w:ascii="Quattrocento Sans" w:eastAsia="Quattrocento Sans" w:hAnsi="Quattrocento Sans" w:cs="Quattrocento Sans"/>
          <w:sz w:val="24"/>
          <w:szCs w:val="24"/>
          <w:lang w:val="pt-PT"/>
        </w:rPr>
        <w:lastRenderedPageBreak/>
        <w:t>Estas perguntas são concebidas para facilitar uma discussão ponderada e incentivar os alunos a ligar os conceitos do vídeo e da atividade às suas próprias experiências e perspetivas.</w:t>
      </w:r>
    </w:p>
    <w:p w14:paraId="1260D293" w14:textId="0E067785" w:rsidR="00F849CB" w:rsidRPr="00BC54BD" w:rsidRDefault="00FC6FCF">
      <w:pPr>
        <w:jc w:val="center"/>
        <w:rPr>
          <w:lang w:val="pt-PT"/>
        </w:rPr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1A4DFA45" wp14:editId="3C86E981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l="0" t="0" r="0" b="0"/>
            <wp:wrapSquare wrapText="bothSides" distT="0" distB="0" distL="114300" distR="114300"/>
            <wp:docPr id="10" name="image2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C54BD">
        <w:rPr>
          <w:rFonts w:ascii="Source Sans Pro" w:eastAsia="Source Sans Pro" w:hAnsi="Source Sans Pro" w:cs="Source Sans Pro"/>
          <w:color w:val="000000"/>
          <w:lang w:val="pt-PT"/>
        </w:rPr>
        <w:t xml:space="preserve"> </w:t>
      </w:r>
    </w:p>
    <w:sectPr w:rsidR="00F849CB" w:rsidRPr="00BC54BD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4656" w14:textId="77777777" w:rsidR="00E9766A" w:rsidRDefault="00E9766A">
      <w:pPr>
        <w:spacing w:after="0" w:line="240" w:lineRule="auto"/>
      </w:pPr>
      <w:r>
        <w:separator/>
      </w:r>
    </w:p>
  </w:endnote>
  <w:endnote w:type="continuationSeparator" w:id="0">
    <w:p w14:paraId="102DB691" w14:textId="77777777" w:rsidR="00E9766A" w:rsidRDefault="00E9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D6A2" w14:textId="77777777" w:rsidR="00F849CB" w:rsidRDefault="00F849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440D" w14:textId="77777777" w:rsidR="00E9766A" w:rsidRDefault="00E9766A">
      <w:pPr>
        <w:spacing w:after="0" w:line="240" w:lineRule="auto"/>
      </w:pPr>
      <w:r>
        <w:separator/>
      </w:r>
    </w:p>
  </w:footnote>
  <w:footnote w:type="continuationSeparator" w:id="0">
    <w:p w14:paraId="2C3E06FB" w14:textId="77777777" w:rsidR="00E9766A" w:rsidRDefault="00E9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D6EA" w14:textId="77777777" w:rsidR="00F849CB" w:rsidRDefault="00F849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7CB6"/>
    <w:multiLevelType w:val="multilevel"/>
    <w:tmpl w:val="54F0F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3889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9CB"/>
    <w:rsid w:val="00BC54BD"/>
    <w:rsid w:val="00E9766A"/>
    <w:rsid w:val="00F849CB"/>
    <w:rsid w:val="00FC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5518A"/>
  <w15:docId w15:val="{58C2B96B-8564-4CB5-872C-77DA2DB3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MarcadordePosio">
    <w:name w:val="Placeholder Text"/>
    <w:basedOn w:val="Tipodeletrapredefinidodopargrafo"/>
    <w:uiPriority w:val="99"/>
    <w:semiHidden/>
    <w:rsid w:val="00BC54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Hgv7A/ODBPK1aDVWBzoKnLwllw==">CgMxLjA4AHIhMTFZempFODVkaU1oR2FFbXZhbTd1cWg5VUVKS1JsTmhX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590</Words>
  <Characters>3218</Characters>
  <Application>Microsoft Office Word</Application>
  <DocSecurity>0</DocSecurity>
  <Lines>68</Lines>
  <Paragraphs>18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2023-08-31T12:59:00Z</dcterms:created>
  <dcterms:modified xsi:type="dcterms:W3CDTF">2023-12-04T17:43:00Z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