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00"/>
        </w:tabs>
        <w:rPr/>
        <w:sectPr>
          <w:headerReference r:id="rId7" w:type="default"/>
          <w:headerReference r:id="rId8" w:type="first"/>
          <w:footerReference r:id="rId9" w:type="default"/>
          <w:footerReference r:id="rId10" w:type="first"/>
          <w:pgSz w:h="16838" w:w="11906" w:orient="portrait"/>
          <w:pgMar w:bottom="170" w:top="170" w:left="170" w:right="170" w:header="0" w:footer="0"/>
          <w:pgNumType w:start="1"/>
        </w:sectPr>
      </w:pPr>
      <w:r w:rsidDel="00000000" w:rsidR="00000000" w:rsidRPr="00000000">
        <w:rPr/>
        <w:drawing>
          <wp:anchor allowOverlap="1" behindDoc="0" distB="0" distT="0" distL="114300" distR="114300" hidden="0" layoutInCell="1" locked="0" relativeHeight="0" simplePos="0">
            <wp:simplePos x="0" y="0"/>
            <wp:positionH relativeFrom="margin">
              <wp:posOffset>-142238</wp:posOffset>
            </wp:positionH>
            <wp:positionV relativeFrom="margin">
              <wp:posOffset>-239393</wp:posOffset>
            </wp:positionV>
            <wp:extent cx="7625715" cy="10782300"/>
            <wp:effectExtent b="0" l="0" r="0" t="0"/>
            <wp:wrapSquare wrapText="bothSides" distB="0" distT="0" distL="114300" distR="114300"/>
            <wp:docPr descr="Shape&#10;&#10;Description automatically generated" id="24" name="image5.png"/>
            <a:graphic>
              <a:graphicData uri="http://schemas.openxmlformats.org/drawingml/2006/picture">
                <pic:pic>
                  <pic:nvPicPr>
                    <pic:cNvPr descr="Shape&#10;&#10;Description automatically generated" id="0" name="image5.png"/>
                    <pic:cNvPicPr preferRelativeResize="0"/>
                  </pic:nvPicPr>
                  <pic:blipFill>
                    <a:blip r:embed="rId11"/>
                    <a:srcRect b="0" l="0" r="0" t="0"/>
                    <a:stretch>
                      <a:fillRect/>
                    </a:stretch>
                  </pic:blipFill>
                  <pic:spPr>
                    <a:xfrm>
                      <a:off x="0" y="0"/>
                      <a:ext cx="7625715" cy="1078230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2895600</wp:posOffset>
                </wp:positionH>
                <wp:positionV relativeFrom="paragraph">
                  <wp:posOffset>1988820</wp:posOffset>
                </wp:positionV>
                <wp:extent cx="4044950" cy="1423670"/>
                <wp:effectExtent b="0" l="0" r="0" t="0"/>
                <wp:wrapSquare wrapText="bothSides" distB="45720" distT="45720" distL="114300" distR="114300"/>
                <wp:docPr id="22" name=""/>
                <a:graphic>
                  <a:graphicData uri="http://schemas.microsoft.com/office/word/2010/wordprocessingShape">
                    <wps:wsp>
                      <wps:cNvSpPr/>
                      <wps:cNvPr id="3" name="Shape 3"/>
                      <wps:spPr>
                        <a:xfrm>
                          <a:off x="3333050" y="3077690"/>
                          <a:ext cx="4025900" cy="1404620"/>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t xml:space="preserve">ARTISTIC DISCIPLINE AND DIGITAL COMPETENCE</w:t>
                            </w:r>
                          </w:p>
                          <w:p w:rsidR="00000000" w:rsidDel="00000000" w:rsidP="00000000" w:rsidRDefault="00000000" w:rsidRPr="00000000">
                            <w:pPr>
                              <w:spacing w:after="160" w:before="0" w:line="258.0000114440918"/>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r>
                            <w:r w:rsidDel="00000000" w:rsidR="00000000" w:rsidRPr="00000000">
                              <w:rPr>
                                <w:rFonts w:ascii="Bebas Neue" w:cs="Bebas Neue" w:eastAsia="Bebas Neue" w:hAnsi="Bebas Neue"/>
                                <w:b w:val="0"/>
                                <w:i w:val="0"/>
                                <w:smallCaps w:val="0"/>
                                <w:strike w:val="0"/>
                                <w:color w:val="000000"/>
                                <w:sz w:val="64"/>
                                <w:vertAlign w:val="baseline"/>
                              </w:rPr>
                              <w:t xml:space="preserve">Learner Handout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2895600</wp:posOffset>
                </wp:positionH>
                <wp:positionV relativeFrom="paragraph">
                  <wp:posOffset>1988820</wp:posOffset>
                </wp:positionV>
                <wp:extent cx="4044950" cy="1423670"/>
                <wp:effectExtent b="0" l="0" r="0" t="0"/>
                <wp:wrapSquare wrapText="bothSides" distB="45720" distT="45720" distL="114300" distR="114300"/>
                <wp:docPr id="22"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4044950" cy="1423670"/>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color w:val="225c99"/>
          <w:sz w:val="32"/>
          <w:szCs w:val="32"/>
        </w:rPr>
      </w:pPr>
      <w:r w:rsidDel="00000000" w:rsidR="00000000" w:rsidRPr="00000000">
        <w:rPr>
          <w:color w:val="225c99"/>
          <w:sz w:val="32"/>
          <w:szCs w:val="32"/>
          <w:rtl w:val="0"/>
        </w:rPr>
        <w:t xml:space="preserve">Kultūrinės įvairovės svarba ir kūrybiškumas</w:t>
      </w:r>
    </w:p>
    <w:p w:rsidR="00000000" w:rsidDel="00000000" w:rsidP="00000000" w:rsidRDefault="00000000" w:rsidRPr="00000000" w14:paraId="00000004">
      <w:pPr>
        <w:ind w:left="360" w:firstLine="0"/>
        <w:rPr>
          <w:sz w:val="2"/>
          <w:szCs w:val="2"/>
        </w:rPr>
      </w:pPr>
      <w:r w:rsidDel="00000000" w:rsidR="00000000" w:rsidRPr="00000000">
        <w:rPr>
          <w:rtl w:val="0"/>
        </w:rPr>
      </w:r>
    </w:p>
    <w:p w:rsidR="00000000" w:rsidDel="00000000" w:rsidP="00000000" w:rsidRDefault="00000000" w:rsidRPr="00000000" w14:paraId="00000005">
      <w:pPr>
        <w:spacing w:line="360" w:lineRule="auto"/>
        <w:rPr>
          <w:sz w:val="24"/>
          <w:szCs w:val="24"/>
        </w:rPr>
      </w:pPr>
      <w:r w:rsidDel="00000000" w:rsidR="00000000" w:rsidRPr="00000000">
        <w:rPr>
          <w:sz w:val="24"/>
          <w:szCs w:val="24"/>
          <w:rtl w:val="0"/>
        </w:rPr>
        <w:t xml:space="preserve">Sveiki atvykę į įdomų asmeninių socialinių ir mokymosi mokytis gebėjimų, kultūrinės kompetencijos ir abiejų šių sričių pasaulį. Šioje dalomojoje medžiagoje nagrinėsime kultūrinės įvairovės svarbą ir jos poveikį asmens raidai bei socialinei dinamikai. Pasiruoškite nagrinėti realias situacijas ir dalyvauti veiklose, kurios padės geriau suprasti šias itin svarbias kompetencijas.</w:t>
      </w:r>
    </w:p>
    <w:p w:rsidR="00000000" w:rsidDel="00000000" w:rsidP="00000000" w:rsidRDefault="00000000" w:rsidRPr="00000000" w14:paraId="00000006">
      <w:pPr>
        <w:spacing w:line="360" w:lineRule="auto"/>
        <w:rPr>
          <w:sz w:val="24"/>
          <w:szCs w:val="24"/>
        </w:rPr>
      </w:pPr>
      <w:r w:rsidDel="00000000" w:rsidR="00000000" w:rsidRPr="00000000">
        <w:rPr>
          <w:rtl w:val="0"/>
        </w:rPr>
      </w:r>
    </w:p>
    <w:p w:rsidR="00000000" w:rsidDel="00000000" w:rsidP="00000000" w:rsidRDefault="00000000" w:rsidRPr="00000000" w14:paraId="00000007">
      <w:pPr>
        <w:pStyle w:val="Heading1"/>
        <w:rPr/>
      </w:pPr>
      <w:r w:rsidDel="00000000" w:rsidR="00000000" w:rsidRPr="00000000">
        <w:rPr>
          <w:rtl w:val="0"/>
        </w:rPr>
        <w:t xml:space="preserve">Atvejo analizė</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pacing w:line="360" w:lineRule="auto"/>
        <w:rPr>
          <w:b w:val="1"/>
          <w:sz w:val="24"/>
          <w:szCs w:val="24"/>
        </w:rPr>
      </w:pPr>
      <w:r w:rsidDel="00000000" w:rsidR="00000000" w:rsidRPr="00000000">
        <w:rPr>
          <w:b w:val="1"/>
          <w:sz w:val="24"/>
          <w:szCs w:val="24"/>
          <w:rtl w:val="0"/>
        </w:rPr>
        <w:t xml:space="preserve">Kultūrų įvairovės šventimas</w:t>
      </w:r>
    </w:p>
    <w:p w:rsidR="00000000" w:rsidDel="00000000" w:rsidP="00000000" w:rsidRDefault="00000000" w:rsidRPr="00000000" w14:paraId="0000000A">
      <w:pPr>
        <w:spacing w:line="360" w:lineRule="auto"/>
        <w:rPr/>
      </w:pPr>
      <w:r w:rsidDel="00000000" w:rsidR="00000000" w:rsidRPr="00000000">
        <w:rPr>
          <w:sz w:val="24"/>
          <w:szCs w:val="24"/>
          <w:rtl w:val="0"/>
        </w:rPr>
        <w:t xml:space="preserve">Įsivaizduokite, kad priklausote dinamiškai komandai, kuri buvo išrinkta organizuoti bendruomenės renginį, skirtą kultūrų įvairovei švęsti. Renginys, pavadintas „Vienybės įvairovėje festivalis", skirtas skatinti tarpkultūrinį dialogą, supratimą ir pripažinimą jūsų bendruomenėje. Būdamas šios komandos nariu, turite unikalią galimybę savo įgūdžiais ir įžvalgomis prisidėti prie renginio, atspindinčio turtingą jūsų bendruomenę sudarančių kultūrų įvairovę, kūrimo.</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pacing w:line="360" w:lineRule="auto"/>
        <w:rPr>
          <w:b w:val="1"/>
        </w:rPr>
      </w:pPr>
      <w:r w:rsidDel="00000000" w:rsidR="00000000" w:rsidRPr="00000000">
        <w:rPr>
          <w:b w:val="1"/>
          <w:rtl w:val="0"/>
        </w:rPr>
        <w:t xml:space="preserve">Pagrindiniai klausimai</w:t>
      </w:r>
    </w:p>
    <w:p w:rsidR="00000000" w:rsidDel="00000000" w:rsidP="00000000" w:rsidRDefault="00000000" w:rsidRPr="00000000" w14:paraId="0000000D">
      <w:pPr>
        <w:numPr>
          <w:ilvl w:val="0"/>
          <w:numId w:val="4"/>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rtl w:val="0"/>
        </w:rPr>
        <w:t xml:space="preserve">Kaip įvairi jūsų komandos narių patirtis gali prisidėti prie bendros kultūrinės įvairovės renginio sėkmės?</w:t>
      </w:r>
      <w:r w:rsidDel="00000000" w:rsidR="00000000" w:rsidRPr="00000000">
        <w:rPr>
          <w:rtl w:val="0"/>
        </w:rPr>
      </w:r>
    </w:p>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spacing w:after="0" w:line="360" w:lineRule="auto"/>
        <w:ind w:left="720" w:hanging="360"/>
        <w:rPr>
          <w:color w:val="000000"/>
        </w:rPr>
      </w:pPr>
      <w:r w:rsidDel="00000000" w:rsidR="00000000" w:rsidRPr="00000000">
        <w:rPr>
          <w:rtl w:val="0"/>
        </w:rPr>
        <w:t xml:space="preserve">Kokių iššūkių gali kilti bendradarbiaujant su žmonėmis iš skirtingų kultūrinių aplinkų ir kaip galėtumėte juos išspręsti?</w:t>
      </w:r>
      <w:r w:rsidDel="00000000" w:rsidR="00000000" w:rsidRPr="00000000">
        <w:rPr>
          <w:rtl w:val="0"/>
        </w:rPr>
      </w:r>
    </w:p>
    <w:p w:rsidR="00000000" w:rsidDel="00000000" w:rsidP="00000000" w:rsidRDefault="00000000" w:rsidRPr="00000000" w14:paraId="0000000F">
      <w:pPr>
        <w:numPr>
          <w:ilvl w:val="0"/>
          <w:numId w:val="4"/>
        </w:numPr>
        <w:pBdr>
          <w:top w:space="0" w:sz="0" w:val="nil"/>
          <w:left w:space="0" w:sz="0" w:val="nil"/>
          <w:bottom w:space="0" w:sz="0" w:val="nil"/>
          <w:right w:space="0" w:sz="0" w:val="nil"/>
          <w:between w:space="0" w:sz="0" w:val="nil"/>
        </w:pBdr>
        <w:spacing w:line="360" w:lineRule="auto"/>
        <w:ind w:left="720" w:hanging="360"/>
        <w:rPr>
          <w:color w:val="000000"/>
        </w:rPr>
      </w:pPr>
      <w:r w:rsidDel="00000000" w:rsidR="00000000" w:rsidRPr="00000000">
        <w:rPr>
          <w:rtl w:val="0"/>
        </w:rPr>
        <w:t xml:space="preserve">Kaip renginys gali paveikti bendruomenės požiūrį į kultūrų įvairovę ir tarpkultūrinį bendravimą?</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1"/>
        <w:rPr/>
      </w:pPr>
      <w:r w:rsidDel="00000000" w:rsidR="00000000" w:rsidRPr="00000000">
        <w:rPr>
          <w:rtl w:val="0"/>
        </w:rPr>
      </w:r>
    </w:p>
    <w:p w:rsidR="00000000" w:rsidDel="00000000" w:rsidP="00000000" w:rsidRDefault="00000000" w:rsidRPr="00000000" w14:paraId="00000013">
      <w:pPr>
        <w:pStyle w:val="Heading1"/>
        <w:rPr/>
      </w:pPr>
      <w:r w:rsidDel="00000000" w:rsidR="00000000" w:rsidRPr="00000000">
        <w:rPr>
          <w:rtl w:val="0"/>
        </w:rPr>
        <w:t xml:space="preserve">Mokymosi veikla  </w:t>
      </w:r>
    </w:p>
    <w:p w:rsidR="00000000" w:rsidDel="00000000" w:rsidP="00000000" w:rsidRDefault="00000000" w:rsidRPr="00000000" w14:paraId="00000014">
      <w:pPr>
        <w:pBdr>
          <w:top w:space="0" w:sz="0" w:val="nil"/>
          <w:left w:space="0" w:sz="0" w:val="nil"/>
          <w:bottom w:space="0" w:sz="0" w:val="nil"/>
          <w:right w:space="0" w:sz="0" w:val="nil"/>
          <w:between w:space="0" w:sz="0" w:val="nil"/>
        </w:pBdr>
        <w:ind w:left="1440" w:firstLine="0"/>
        <w:rPr>
          <w:color w:val="000000"/>
          <w:highlight w:val="yellow"/>
        </w:rPr>
      </w:pPr>
      <w:r w:rsidDel="00000000" w:rsidR="00000000" w:rsidRPr="00000000">
        <w:rPr>
          <w:rtl w:val="0"/>
        </w:rPr>
      </w:r>
    </w:p>
    <w:tbl>
      <w:tblPr>
        <w:tblStyle w:val="Table1"/>
        <w:tblW w:w="9225.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845"/>
        <w:gridCol w:w="2790"/>
        <w:gridCol w:w="1350"/>
        <w:gridCol w:w="3240"/>
        <w:tblGridChange w:id="0">
          <w:tblGrid>
            <w:gridCol w:w="1845"/>
            <w:gridCol w:w="2790"/>
            <w:gridCol w:w="1350"/>
            <w:gridCol w:w="3240"/>
          </w:tblGrid>
        </w:tblGridChange>
      </w:tblGrid>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pBdr>
              <w:jc w:val="both"/>
              <w:rPr>
                <w:b w:val="1"/>
              </w:rPr>
            </w:pPr>
            <w:r w:rsidDel="00000000" w:rsidR="00000000" w:rsidRPr="00000000">
              <w:rPr>
                <w:b w:val="1"/>
                <w:rtl w:val="0"/>
              </w:rPr>
              <w:t xml:space="preserve">Tema</w:t>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pBdr>
              <w:jc w:val="both"/>
              <w:rPr>
                <w:color w:val="000000"/>
                <w:sz w:val="24"/>
                <w:szCs w:val="24"/>
              </w:rPr>
            </w:pPr>
            <w:r w:rsidDel="00000000" w:rsidR="00000000" w:rsidRPr="00000000">
              <w:rPr>
                <w:rtl w:val="0"/>
              </w:rPr>
              <w:t xml:space="preserve">Kultūrinė</w:t>
            </w: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pBdr>
              <w:jc w:val="both"/>
              <w:rPr/>
            </w:pPr>
            <w:r w:rsidDel="00000000" w:rsidR="00000000" w:rsidRPr="00000000">
              <w:rPr>
                <w:b w:val="1"/>
                <w:rtl w:val="0"/>
              </w:rPr>
              <w:t xml:space="preserve">Veiklos pavadinimas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pBdr>
              <w:jc w:val="both"/>
              <w:rPr>
                <w:color w:val="000000"/>
                <w:sz w:val="24"/>
                <w:szCs w:val="24"/>
                <w:highlight w:val="yellow"/>
              </w:rPr>
            </w:pPr>
            <w:r w:rsidDel="00000000" w:rsidR="00000000" w:rsidRPr="00000000">
              <w:rPr>
                <w:rtl w:val="0"/>
              </w:rPr>
              <w:t xml:space="preserve">Kultūros vitrinos kūrimas</w:t>
            </w: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pBdr>
              <w:jc w:val="both"/>
              <w:rPr>
                <w:b w:val="1"/>
              </w:rPr>
            </w:pPr>
            <w:r w:rsidDel="00000000" w:rsidR="00000000" w:rsidRPr="00000000">
              <w:rPr>
                <w:b w:val="1"/>
                <w:rtl w:val="0"/>
              </w:rPr>
              <w:t xml:space="preserve">Medžiagos tipas</w:t>
            </w:r>
          </w:p>
        </w:tc>
        <w:tc>
          <w:tcPr>
            <w:gridSpan w:val="3"/>
            <w:tcBorders>
              <w:top w:color="000000" w:space="0" w:sz="4" w:val="single"/>
              <w:left w:color="000000" w:space="0" w:sz="4" w:val="single"/>
              <w:bottom w:color="000000" w:space="0" w:sz="4" w:val="single"/>
              <w:right w:color="000000" w:space="0" w:sz="4" w:val="single"/>
            </w:tcBorders>
            <w:shd w:fill="ededed" w:val="clear"/>
            <w:tcMar>
              <w:top w:w="80.0" w:type="dxa"/>
              <w:left w:w="80.0" w:type="dxa"/>
              <w:bottom w:w="80.0" w:type="dxa"/>
              <w:right w:w="80.0" w:type="dxa"/>
            </w:tcMar>
            <w:vAlign w:val="center"/>
          </w:tcPr>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pBdr>
              <w:jc w:val="both"/>
              <w:rPr>
                <w:color w:val="000000"/>
                <w:sz w:val="24"/>
                <w:szCs w:val="24"/>
              </w:rPr>
            </w:pPr>
            <w:r w:rsidDel="00000000" w:rsidR="00000000" w:rsidRPr="00000000">
              <w:rPr>
                <w:b w:val="1"/>
                <w:rtl w:val="0"/>
              </w:rPr>
              <w:t xml:space="preserve">Mokymosi veikla </w:t>
            </w: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pBdr>
              <w:jc w:val="both"/>
              <w:rPr>
                <w:b w:val="1"/>
              </w:rPr>
            </w:pPr>
            <w:r w:rsidDel="00000000" w:rsidR="00000000" w:rsidRPr="00000000">
              <w:rPr>
                <w:b w:val="1"/>
                <w:rtl w:val="0"/>
              </w:rPr>
              <w:t xml:space="preserve">Nuotrauka, paveikslėlis</w:t>
            </w:r>
          </w:p>
        </w:tc>
        <w:tc>
          <w:tcPr>
            <w:gridSpan w:val="3"/>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pBdr>
              <w:jc w:val="both"/>
              <w:rPr/>
            </w:pPr>
            <w:r w:rsidDel="00000000" w:rsidR="00000000" w:rsidRPr="00000000">
              <w:rPr>
                <w:rtl w:val="0"/>
              </w:rPr>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pBdr>
              <w:jc w:val="center"/>
              <w:rPr>
                <w:b w:val="1"/>
                <w:color w:val="000000"/>
                <w:sz w:val="24"/>
                <w:szCs w:val="24"/>
              </w:rPr>
            </w:pPr>
            <w:r w:rsidDel="00000000" w:rsidR="00000000" w:rsidRPr="00000000">
              <w:rPr>
                <w:rtl w:val="0"/>
              </w:rPr>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pBdr>
              <w:jc w:val="both"/>
              <w:rPr>
                <w:b w:val="1"/>
                <w:color w:val="000000"/>
                <w:sz w:val="24"/>
                <w:szCs w:val="24"/>
              </w:rPr>
            </w:pP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pBdr>
              <w:jc w:val="both"/>
              <w:rPr>
                <w:b w:val="1"/>
              </w:rPr>
            </w:pPr>
            <w:r w:rsidDel="00000000" w:rsidR="00000000" w:rsidRPr="00000000">
              <w:rPr>
                <w:b w:val="1"/>
                <w:rtl w:val="0"/>
              </w:rPr>
              <w:t xml:space="preserve">Veiklos trukmė</w:t>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pBdr>
              <w:jc w:val="both"/>
              <w:rPr>
                <w:b w:val="1"/>
              </w:rPr>
            </w:pPr>
            <w:r w:rsidDel="00000000" w:rsidR="00000000" w:rsidRPr="00000000">
              <w:rPr>
                <w:b w:val="1"/>
                <w:rtl w:val="0"/>
              </w:rPr>
              <w:t xml:space="preserve">(minutėmis)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pBdr>
              <w:jc w:val="both"/>
              <w:rPr>
                <w:color w:val="000000"/>
                <w:sz w:val="24"/>
                <w:szCs w:val="24"/>
              </w:rPr>
            </w:pPr>
            <w:r w:rsidDel="00000000" w:rsidR="00000000" w:rsidRPr="00000000">
              <w:rPr>
                <w:color w:val="000000"/>
                <w:sz w:val="24"/>
                <w:szCs w:val="24"/>
                <w:rtl w:val="0"/>
              </w:rPr>
              <w:t xml:space="preserve">45-60 minu</w:t>
            </w:r>
            <w:r w:rsidDel="00000000" w:rsidR="00000000" w:rsidRPr="00000000">
              <w:rPr>
                <w:rtl w:val="0"/>
              </w:rPr>
              <w:t xml:space="preserve">čių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5" w:val="clear"/>
            <w:vAlign w:val="center"/>
          </w:tcPr>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pBdr>
              <w:jc w:val="both"/>
              <w:rPr>
                <w:b w:val="1"/>
                <w:color w:val="000000"/>
                <w:sz w:val="24"/>
                <w:szCs w:val="24"/>
              </w:rPr>
            </w:pPr>
            <w:r w:rsidDel="00000000" w:rsidR="00000000" w:rsidRPr="00000000">
              <w:rPr>
                <w:b w:val="1"/>
                <w:rtl w:val="0"/>
              </w:rPr>
              <w:t xml:space="preserve">Mokymosi rezultatai</w:t>
            </w:r>
            <w:r w:rsidDel="00000000" w:rsidR="00000000" w:rsidRPr="00000000">
              <w:rPr>
                <w:b w:val="1"/>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space="0" w:sz="0" w:val="nil"/>
              </w:pBdr>
              <w:spacing w:after="0" w:line="240" w:lineRule="auto"/>
              <w:jc w:val="both"/>
              <w:rPr>
                <w:color w:val="000000"/>
                <w:sz w:val="24"/>
                <w:szCs w:val="24"/>
              </w:rPr>
            </w:pPr>
            <w:r w:rsidDel="00000000" w:rsidR="00000000" w:rsidRPr="00000000">
              <w:rPr>
                <w:rtl w:val="0"/>
              </w:rPr>
              <w:t xml:space="preserve">Baigę šią veiklą gebėsite veiksmingai bendradarbiauti su įvairių kultūrų atstovais ir prisidėti prie tarpkultūrinį dialogą skatinančio kultūrinio renginio.</w:t>
            </w:r>
            <w:r w:rsidDel="00000000" w:rsidR="00000000" w:rsidRPr="00000000">
              <w:rPr>
                <w:rtl w:val="0"/>
              </w:rPr>
            </w:r>
          </w:p>
        </w:tc>
      </w:tr>
      <w:tr>
        <w:trPr>
          <w:cantSplit w:val="0"/>
          <w:trHeight w:val="1347" w:hRule="atLeast"/>
          <w:tblHeader w:val="0"/>
        </w:trPr>
        <w:tc>
          <w:tcPr>
            <w:tcBorders>
              <w:top w:color="000000" w:space="0" w:sz="4" w:val="single"/>
              <w:left w:color="000000" w:space="0" w:sz="4" w:val="single"/>
              <w:bottom w:color="000000" w:space="0" w:sz="0" w:val="nil"/>
              <w:right w:color="000000" w:space="0" w:sz="4" w:val="single"/>
            </w:tcBorders>
            <w:shd w:fill="ffd965" w:val="clear"/>
            <w:tcMar>
              <w:top w:w="80.0" w:type="dxa"/>
              <w:left w:w="80.0" w:type="dxa"/>
              <w:bottom w:w="80.0" w:type="dxa"/>
              <w:right w:w="80.0" w:type="dxa"/>
            </w:tcMar>
          </w:tcPr>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pBdr>
              <w:jc w:val="both"/>
              <w:rPr/>
            </w:pPr>
            <w:r w:rsidDel="00000000" w:rsidR="00000000" w:rsidRPr="00000000">
              <w:rPr>
                <w:b w:val="1"/>
                <w:rtl w:val="0"/>
              </w:rPr>
              <w:t xml:space="preserve">Veiklos tikslas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pBdr>
              <w:jc w:val="both"/>
              <w:rPr>
                <w:color w:val="000000"/>
                <w:sz w:val="24"/>
                <w:szCs w:val="24"/>
              </w:rPr>
            </w:pPr>
            <w:r w:rsidDel="00000000" w:rsidR="00000000" w:rsidRPr="00000000">
              <w:rPr>
                <w:rtl w:val="0"/>
              </w:rPr>
              <w:t xml:space="preserve">Šia veikla siekiama skatinti bendradarbiavimą, empatiją ir kūrybinį mąstymą, kartu ugdant supratimą apie kultūrų įvairovės vertę.</w:t>
            </w:r>
            <w:r w:rsidDel="00000000" w:rsidR="00000000" w:rsidRPr="00000000">
              <w:rPr>
                <w:rtl w:val="0"/>
              </w:rPr>
            </w:r>
          </w:p>
        </w:tc>
      </w:tr>
      <w:tr>
        <w:trPr>
          <w:cantSplit w:val="0"/>
          <w:trHeight w:val="1347" w:hRule="atLeast"/>
          <w:tblHeader w:val="0"/>
        </w:trPr>
        <w:tc>
          <w:tcPr>
            <w:tcBorders>
              <w:top w:color="000000" w:space="0" w:sz="0" w:val="nil"/>
              <w:left w:color="000000" w:space="0" w:sz="4" w:val="single"/>
              <w:bottom w:color="000000" w:space="0" w:sz="4" w:val="single"/>
              <w:right w:color="000000" w:space="0" w:sz="4" w:val="single"/>
            </w:tcBorders>
            <w:shd w:fill="ffd965" w:val="clear"/>
            <w:tcMar>
              <w:top w:w="80.0" w:type="dxa"/>
              <w:left w:w="80.0" w:type="dxa"/>
              <w:bottom w:w="80.0" w:type="dxa"/>
              <w:right w:w="80.0" w:type="dxa"/>
            </w:tcMar>
          </w:tcPr>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pBdr>
              <w:jc w:val="both"/>
              <w:rPr>
                <w:b w:val="1"/>
              </w:rPr>
            </w:pPr>
            <w:r w:rsidDel="00000000" w:rsidR="00000000" w:rsidRPr="00000000">
              <w:rPr>
                <w:b w:val="1"/>
                <w:rtl w:val="0"/>
              </w:rPr>
              <w:t xml:space="preserve">Veiklai reikalingos priemonės</w:t>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1">
            <w:pPr>
              <w:numPr>
                <w:ilvl w:val="0"/>
                <w:numId w:val="2"/>
              </w:numPr>
              <w:ind w:left="1440" w:hanging="360"/>
              <w:jc w:val="both"/>
              <w:rPr>
                <w:rFonts w:ascii="Times New Roman" w:cs="Times New Roman" w:eastAsia="Times New Roman" w:hAnsi="Times New Roman"/>
                <w:color w:val="0e101a"/>
                <w:u w:val="none"/>
              </w:rPr>
            </w:pPr>
            <w:r w:rsidDel="00000000" w:rsidR="00000000" w:rsidRPr="00000000">
              <w:rPr>
                <w:rFonts w:ascii="Times New Roman" w:cs="Times New Roman" w:eastAsia="Times New Roman" w:hAnsi="Times New Roman"/>
                <w:color w:val="0e101a"/>
                <w:rtl w:val="0"/>
              </w:rPr>
              <w:t xml:space="preserve">Dideli popieriaus lapai arba lenta</w:t>
            </w:r>
          </w:p>
          <w:p w:rsidR="00000000" w:rsidDel="00000000" w:rsidP="00000000" w:rsidRDefault="00000000" w:rsidRPr="00000000" w14:paraId="00000032">
            <w:pPr>
              <w:numPr>
                <w:ilvl w:val="0"/>
                <w:numId w:val="2"/>
              </w:numPr>
              <w:ind w:left="1440" w:hanging="360"/>
              <w:jc w:val="both"/>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Žymekliai, spalvoti pieštukai arba rašikliai</w:t>
            </w:r>
          </w:p>
          <w:p w:rsidR="00000000" w:rsidDel="00000000" w:rsidP="00000000" w:rsidRDefault="00000000" w:rsidRPr="00000000" w14:paraId="00000033">
            <w:pPr>
              <w:numPr>
                <w:ilvl w:val="0"/>
                <w:numId w:val="2"/>
              </w:numPr>
              <w:ind w:left="1440" w:hanging="360"/>
              <w:jc w:val="both"/>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Lipnūs lapeliai</w:t>
            </w:r>
          </w:p>
        </w:tc>
      </w:tr>
      <w:tr>
        <w:trPr>
          <w:cantSplit w:val="0"/>
          <w:trHeight w:val="1550"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tcPr>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pBdr>
              <w:jc w:val="both"/>
              <w:rPr/>
            </w:pPr>
            <w:r w:rsidDel="00000000" w:rsidR="00000000" w:rsidRPr="00000000">
              <w:rPr>
                <w:b w:val="1"/>
                <w:rtl w:val="0"/>
              </w:rPr>
              <w:t xml:space="preserve">Detalios instrukcijos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7">
            <w:pPr>
              <w:spacing w:after="0" w:line="240" w:lineRule="auto"/>
              <w:jc w:val="both"/>
              <w:rPr>
                <w:color w:val="0e101a"/>
                <w:sz w:val="24"/>
                <w:szCs w:val="24"/>
              </w:rPr>
            </w:pPr>
            <w:r w:rsidDel="00000000" w:rsidR="00000000" w:rsidRPr="00000000">
              <w:rPr>
                <w:b w:val="1"/>
                <w:color w:val="0e101a"/>
                <w:rtl w:val="0"/>
              </w:rPr>
              <w:t xml:space="preserve">Komandų formavimas:</w:t>
            </w:r>
            <w:r w:rsidDel="00000000" w:rsidR="00000000" w:rsidRPr="00000000">
              <w:rPr>
                <w:color w:val="0e101a"/>
                <w:rtl w:val="0"/>
              </w:rPr>
              <w:t xml:space="preserve"> Suskirstykite dalyvius į nedideles komandas, užtikrindami, kad kiekvienoje komandoje būtų įvairių kultūrų atstovų.</w:t>
            </w:r>
            <w:r w:rsidDel="00000000" w:rsidR="00000000" w:rsidRPr="00000000">
              <w:rPr>
                <w:rtl w:val="0"/>
              </w:rPr>
            </w:r>
          </w:p>
          <w:p w:rsidR="00000000" w:rsidDel="00000000" w:rsidP="00000000" w:rsidRDefault="00000000" w:rsidRPr="00000000" w14:paraId="00000038">
            <w:pPr>
              <w:spacing w:after="0" w:line="240" w:lineRule="auto"/>
              <w:jc w:val="both"/>
              <w:rPr>
                <w:color w:val="0e101a"/>
                <w:sz w:val="24"/>
                <w:szCs w:val="24"/>
              </w:rPr>
            </w:pPr>
            <w:r w:rsidDel="00000000" w:rsidR="00000000" w:rsidRPr="00000000">
              <w:rPr>
                <w:rtl w:val="0"/>
              </w:rPr>
            </w:r>
          </w:p>
          <w:p w:rsidR="00000000" w:rsidDel="00000000" w:rsidP="00000000" w:rsidRDefault="00000000" w:rsidRPr="00000000" w14:paraId="00000039">
            <w:pPr>
              <w:spacing w:after="0" w:line="240" w:lineRule="auto"/>
              <w:jc w:val="both"/>
              <w:rPr>
                <w:color w:val="0e101a"/>
                <w:sz w:val="24"/>
                <w:szCs w:val="24"/>
              </w:rPr>
            </w:pPr>
            <w:r w:rsidDel="00000000" w:rsidR="00000000" w:rsidRPr="00000000">
              <w:rPr>
                <w:b w:val="1"/>
                <w:color w:val="0e101a"/>
                <w:rtl w:val="0"/>
              </w:rPr>
              <w:t xml:space="preserve">Kultūros tyrimai: </w:t>
            </w:r>
            <w:r w:rsidDel="00000000" w:rsidR="00000000" w:rsidRPr="00000000">
              <w:rPr>
                <w:color w:val="0e101a"/>
                <w:rtl w:val="0"/>
              </w:rPr>
              <w:t xml:space="preserve">Kiekvienai komandai priskirkite skirtingą kultūrą ar šalį. Komandos turėtų atlikti greitą tyrimą, kad suprastų paskirtos kultūros papročius, tradicijas ir simbolius.</w:t>
            </w:r>
            <w:r w:rsidDel="00000000" w:rsidR="00000000" w:rsidRPr="00000000">
              <w:rPr>
                <w:rtl w:val="0"/>
              </w:rPr>
            </w:r>
          </w:p>
          <w:p w:rsidR="00000000" w:rsidDel="00000000" w:rsidP="00000000" w:rsidRDefault="00000000" w:rsidRPr="00000000" w14:paraId="0000003A">
            <w:pPr>
              <w:spacing w:after="0" w:line="240" w:lineRule="auto"/>
              <w:jc w:val="both"/>
              <w:rPr>
                <w:color w:val="0e101a"/>
                <w:sz w:val="24"/>
                <w:szCs w:val="24"/>
              </w:rPr>
            </w:pPr>
            <w:r w:rsidDel="00000000" w:rsidR="00000000" w:rsidRPr="00000000">
              <w:rPr>
                <w:rtl w:val="0"/>
              </w:rPr>
            </w:r>
          </w:p>
          <w:p w:rsidR="00000000" w:rsidDel="00000000" w:rsidP="00000000" w:rsidRDefault="00000000" w:rsidRPr="00000000" w14:paraId="0000003B">
            <w:pPr>
              <w:spacing w:after="0" w:line="240" w:lineRule="auto"/>
              <w:jc w:val="both"/>
              <w:rPr>
                <w:color w:val="0e101a"/>
                <w:sz w:val="24"/>
                <w:szCs w:val="24"/>
              </w:rPr>
            </w:pPr>
            <w:r w:rsidDel="00000000" w:rsidR="00000000" w:rsidRPr="00000000">
              <w:rPr>
                <w:b w:val="1"/>
                <w:color w:val="0e101a"/>
                <w:rtl w:val="0"/>
              </w:rPr>
              <w:t xml:space="preserve">Kultūros vitrinos dizainas: </w:t>
            </w:r>
            <w:r w:rsidDel="00000000" w:rsidR="00000000" w:rsidRPr="00000000">
              <w:rPr>
                <w:color w:val="0e101a"/>
                <w:rtl w:val="0"/>
              </w:rPr>
              <w:t xml:space="preserve">Kiekviena komanda renginiui sukurs kultūrinės vitrinos stendą. Jos turėtų įtraukti tokius elementus kaip tradiciniai maisto produktai, drabužiai, muzika ir artefaktai, kurie reprezentuoja paskirtą kultūrą</w:t>
            </w:r>
            <w:r w:rsidDel="00000000" w:rsidR="00000000" w:rsidRPr="00000000">
              <w:rPr>
                <w:color w:val="0e101a"/>
                <w:sz w:val="24"/>
                <w:szCs w:val="24"/>
                <w:rtl w:val="0"/>
              </w:rPr>
              <w:t xml:space="preserve">.</w:t>
            </w:r>
          </w:p>
          <w:p w:rsidR="00000000" w:rsidDel="00000000" w:rsidP="00000000" w:rsidRDefault="00000000" w:rsidRPr="00000000" w14:paraId="0000003C">
            <w:pPr>
              <w:spacing w:after="0" w:line="240" w:lineRule="auto"/>
              <w:jc w:val="both"/>
              <w:rPr>
                <w:color w:val="0e101a"/>
                <w:sz w:val="24"/>
                <w:szCs w:val="24"/>
              </w:rPr>
            </w:pPr>
            <w:r w:rsidDel="00000000" w:rsidR="00000000" w:rsidRPr="00000000">
              <w:rPr>
                <w:rtl w:val="0"/>
              </w:rPr>
            </w:r>
          </w:p>
          <w:p w:rsidR="00000000" w:rsidDel="00000000" w:rsidP="00000000" w:rsidRDefault="00000000" w:rsidRPr="00000000" w14:paraId="0000003D">
            <w:pPr>
              <w:spacing w:after="0" w:line="240" w:lineRule="auto"/>
              <w:jc w:val="both"/>
              <w:rPr>
                <w:color w:val="0e101a"/>
                <w:sz w:val="24"/>
                <w:szCs w:val="24"/>
              </w:rPr>
            </w:pPr>
            <w:r w:rsidDel="00000000" w:rsidR="00000000" w:rsidRPr="00000000">
              <w:rPr>
                <w:b w:val="1"/>
                <w:color w:val="0e101a"/>
                <w:rtl w:val="0"/>
              </w:rPr>
              <w:t xml:space="preserve">Bendras „smegenų šturmas": </w:t>
            </w:r>
            <w:r w:rsidDel="00000000" w:rsidR="00000000" w:rsidRPr="00000000">
              <w:rPr>
                <w:color w:val="0e101a"/>
                <w:rtl w:val="0"/>
              </w:rPr>
              <w:t xml:space="preserve">tegul komandos surengia „smegenų šturmą" ir aptaria vitrinos idėjas. Skatinkite atvirą dialogą ir dalijimąsi kultūrinėmis įžvalgomis.</w:t>
            </w:r>
            <w:r w:rsidDel="00000000" w:rsidR="00000000" w:rsidRPr="00000000">
              <w:rPr>
                <w:rtl w:val="0"/>
              </w:rPr>
            </w:r>
          </w:p>
          <w:p w:rsidR="00000000" w:rsidDel="00000000" w:rsidP="00000000" w:rsidRDefault="00000000" w:rsidRPr="00000000" w14:paraId="0000003E">
            <w:pPr>
              <w:spacing w:after="0" w:line="240" w:lineRule="auto"/>
              <w:jc w:val="both"/>
              <w:rPr>
                <w:color w:val="0e101a"/>
                <w:sz w:val="24"/>
                <w:szCs w:val="24"/>
              </w:rPr>
            </w:pPr>
            <w:r w:rsidDel="00000000" w:rsidR="00000000" w:rsidRPr="00000000">
              <w:rPr>
                <w:rtl w:val="0"/>
              </w:rPr>
            </w:r>
          </w:p>
          <w:p w:rsidR="00000000" w:rsidDel="00000000" w:rsidP="00000000" w:rsidRDefault="00000000" w:rsidRPr="00000000" w14:paraId="0000003F">
            <w:pPr>
              <w:spacing w:after="0" w:line="240" w:lineRule="auto"/>
              <w:jc w:val="both"/>
              <w:rPr>
                <w:color w:val="0e101a"/>
                <w:sz w:val="24"/>
                <w:szCs w:val="24"/>
              </w:rPr>
            </w:pPr>
            <w:r w:rsidDel="00000000" w:rsidR="00000000" w:rsidRPr="00000000">
              <w:rPr>
                <w:b w:val="1"/>
                <w:color w:val="0e101a"/>
                <w:rtl w:val="0"/>
              </w:rPr>
              <w:t xml:space="preserve">Vitrinos kūrimas: </w:t>
            </w:r>
            <w:r w:rsidDel="00000000" w:rsidR="00000000" w:rsidRPr="00000000">
              <w:rPr>
                <w:color w:val="0e101a"/>
                <w:rtl w:val="0"/>
              </w:rPr>
              <w:t xml:space="preserve">Suteikite komandoms reikiamų dailės reikmenų, kad jos galėtų ant didelio popieriaus lapo ar lentos sukurti savo stendo vaizdinį. Jos gali naudoti piešinius, lipdukus ir trumpus aprašymus.</w:t>
            </w:r>
            <w:r w:rsidDel="00000000" w:rsidR="00000000" w:rsidRPr="00000000">
              <w:rPr>
                <w:rtl w:val="0"/>
              </w:rPr>
            </w:r>
          </w:p>
          <w:p w:rsidR="00000000" w:rsidDel="00000000" w:rsidP="00000000" w:rsidRDefault="00000000" w:rsidRPr="00000000" w14:paraId="00000040">
            <w:pPr>
              <w:jc w:val="both"/>
              <w:rPr>
                <w:b w:val="1"/>
                <w:color w:val="0e101a"/>
              </w:rPr>
            </w:pPr>
            <w:r w:rsidDel="00000000" w:rsidR="00000000" w:rsidRPr="00000000">
              <w:rPr>
                <w:rtl w:val="0"/>
              </w:rPr>
            </w:r>
          </w:p>
          <w:p w:rsidR="00000000" w:rsidDel="00000000" w:rsidP="00000000" w:rsidRDefault="00000000" w:rsidRPr="00000000" w14:paraId="00000041">
            <w:pPr>
              <w:jc w:val="both"/>
              <w:rPr>
                <w:color w:val="0e101a"/>
              </w:rPr>
            </w:pPr>
            <w:r w:rsidDel="00000000" w:rsidR="00000000" w:rsidRPr="00000000">
              <w:rPr>
                <w:b w:val="1"/>
                <w:color w:val="0e101a"/>
                <w:rtl w:val="0"/>
              </w:rPr>
              <w:t xml:space="preserve">Komandų pristatymai: </w:t>
            </w:r>
            <w:r w:rsidDel="00000000" w:rsidR="00000000" w:rsidRPr="00000000">
              <w:rPr>
                <w:color w:val="0e101a"/>
                <w:rtl w:val="0"/>
              </w:rPr>
              <w:t xml:space="preserve">Paprašykite kiekvienos komandos pristatyti savo kultūros vitriną likusiems grupės nariams. Pabrėžkite, kad pristatymų metu svarbu pagarbiai ir atidžiai klausytis.</w:t>
            </w:r>
          </w:p>
          <w:p w:rsidR="00000000" w:rsidDel="00000000" w:rsidP="00000000" w:rsidRDefault="00000000" w:rsidRPr="00000000" w14:paraId="00000042">
            <w:pPr>
              <w:spacing w:after="0" w:line="240" w:lineRule="auto"/>
              <w:jc w:val="both"/>
              <w:rPr>
                <w:color w:val="0e101a"/>
                <w:sz w:val="24"/>
                <w:szCs w:val="24"/>
              </w:rPr>
            </w:pPr>
            <w:r w:rsidDel="00000000" w:rsidR="00000000" w:rsidRPr="00000000">
              <w:rPr>
                <w:rtl w:val="0"/>
              </w:rPr>
            </w:r>
          </w:p>
          <w:p w:rsidR="00000000" w:rsidDel="00000000" w:rsidP="00000000" w:rsidRDefault="00000000" w:rsidRPr="00000000" w14:paraId="00000043">
            <w:pPr>
              <w:spacing w:after="0" w:line="240" w:lineRule="auto"/>
              <w:jc w:val="both"/>
              <w:rPr>
                <w:color w:val="0e101a"/>
                <w:sz w:val="24"/>
                <w:szCs w:val="24"/>
              </w:rPr>
            </w:pPr>
            <w:r w:rsidDel="00000000" w:rsidR="00000000" w:rsidRPr="00000000">
              <w:rPr>
                <w:b w:val="1"/>
                <w:color w:val="0e101a"/>
                <w:rtl w:val="0"/>
              </w:rPr>
              <w:t xml:space="preserve">Apmąstymai ir diskusijos: </w:t>
            </w:r>
            <w:r w:rsidDel="00000000" w:rsidR="00000000" w:rsidRPr="00000000">
              <w:rPr>
                <w:color w:val="0e101a"/>
                <w:rtl w:val="0"/>
              </w:rPr>
              <w:t xml:space="preserve">Surenkite diskusiją apie patirtį. Paprašykite dalyvių pasidalyti įspūdžiais apie tai, kaip jie jautėsi dirbdami su skirtingos kilmės komandos nariais, ko išmoko ir kaip galėtų šiuos įgūdžius pritaikyti kitose situacijose.</w:t>
            </w:r>
            <w:r w:rsidDel="00000000" w:rsidR="00000000" w:rsidRPr="00000000">
              <w:rPr>
                <w:rtl w:val="0"/>
              </w:rPr>
            </w:r>
          </w:p>
          <w:p w:rsidR="00000000" w:rsidDel="00000000" w:rsidP="00000000" w:rsidRDefault="00000000" w:rsidRPr="00000000" w14:paraId="00000044">
            <w:pPr>
              <w:spacing w:after="0" w:line="240" w:lineRule="auto"/>
              <w:jc w:val="both"/>
              <w:rPr>
                <w:color w:val="0e101a"/>
                <w:sz w:val="24"/>
                <w:szCs w:val="24"/>
              </w:rPr>
            </w:pPr>
            <w:r w:rsidDel="00000000" w:rsidR="00000000" w:rsidRPr="00000000">
              <w:rPr>
                <w:rtl w:val="0"/>
              </w:rPr>
            </w:r>
          </w:p>
          <w:p w:rsidR="00000000" w:rsidDel="00000000" w:rsidP="00000000" w:rsidRDefault="00000000" w:rsidRPr="00000000" w14:paraId="00000045">
            <w:pPr>
              <w:spacing w:after="0" w:line="240" w:lineRule="auto"/>
              <w:jc w:val="both"/>
              <w:rPr>
                <w:color w:val="0e101a"/>
                <w:sz w:val="24"/>
                <w:szCs w:val="24"/>
              </w:rPr>
            </w:pPr>
            <w:r w:rsidDel="00000000" w:rsidR="00000000" w:rsidRPr="00000000">
              <w:rPr>
                <w:color w:val="0e101a"/>
                <w:rtl w:val="0"/>
              </w:rPr>
              <w:t xml:space="preserve">Nepamirškite, kad ši veikla - tai galimybė įsijausti į tarpkultūrinį bendradarbiavimą ir įvertinti skirtingų požiūrių grožį. Smagiai praleiskite laiką, būkite pagarbūs ir leiskite pasireikšti savo kūrybiškumui!</w:t>
            </w:r>
            <w:r w:rsidDel="00000000" w:rsidR="00000000" w:rsidRPr="00000000">
              <w:rPr>
                <w:rtl w:val="0"/>
              </w:rPr>
            </w:r>
          </w:p>
        </w:tc>
      </w:tr>
    </w:tbl>
    <w:p w:rsidR="00000000" w:rsidDel="00000000" w:rsidP="00000000" w:rsidRDefault="00000000" w:rsidRPr="00000000" w14:paraId="00000048">
      <w:pPr>
        <w:keepNext w:val="1"/>
        <w:keepLines w:val="1"/>
        <w:spacing w:after="0" w:before="240" w:line="240" w:lineRule="auto"/>
        <w:rPr>
          <w:color w:val="225c99"/>
          <w:sz w:val="32"/>
          <w:szCs w:val="32"/>
        </w:rPr>
      </w:pPr>
      <w:bookmarkStart w:colFirst="0" w:colLast="0" w:name="_heading=h.2et92p0" w:id="0"/>
      <w:bookmarkEnd w:id="0"/>
      <w:r w:rsidDel="00000000" w:rsidR="00000000" w:rsidRPr="00000000">
        <w:rPr>
          <w:color w:val="225c99"/>
          <w:sz w:val="32"/>
          <w:szCs w:val="32"/>
          <w:rtl w:val="0"/>
        </w:rPr>
        <w:t xml:space="preserve">Papildoma mokomoji medžiaga</w:t>
      </w:r>
    </w:p>
    <w:p w:rsidR="00000000" w:rsidDel="00000000" w:rsidP="00000000" w:rsidRDefault="00000000" w:rsidRPr="00000000" w14:paraId="00000049">
      <w:pPr>
        <w:keepNext w:val="1"/>
        <w:keepLines w:val="1"/>
        <w:spacing w:after="0" w:before="240" w:line="240" w:lineRule="auto"/>
        <w:rPr>
          <w:color w:val="225c99"/>
          <w:sz w:val="8"/>
          <w:szCs w:val="8"/>
        </w:rPr>
      </w:pPr>
      <w:bookmarkStart w:colFirst="0" w:colLast="0" w:name="_heading=h.wvfb2d9wssdd" w:id="1"/>
      <w:bookmarkEnd w:id="1"/>
      <w:r w:rsidDel="00000000" w:rsidR="00000000" w:rsidRPr="00000000">
        <w:rPr>
          <w:rtl w:val="0"/>
        </w:rPr>
      </w:r>
    </w:p>
    <w:p w:rsidR="00000000" w:rsidDel="00000000" w:rsidP="00000000" w:rsidRDefault="00000000" w:rsidRPr="00000000" w14:paraId="0000004A">
      <w:pPr>
        <w:spacing w:line="276" w:lineRule="auto"/>
        <w:jc w:val="both"/>
        <w:rPr>
          <w:sz w:val="24"/>
          <w:szCs w:val="24"/>
        </w:rPr>
      </w:pPr>
      <w:r w:rsidDel="00000000" w:rsidR="00000000" w:rsidRPr="00000000">
        <w:rPr>
          <w:sz w:val="24"/>
          <w:szCs w:val="24"/>
          <w:rtl w:val="0"/>
        </w:rPr>
        <w:t xml:space="preserve">Sveikiname, pasiekus šį etapą ir atlikus savirefleksijos užduotis, susijusias su </w:t>
      </w:r>
      <w:r w:rsidDel="00000000" w:rsidR="00000000" w:rsidRPr="00000000">
        <w:rPr>
          <w:b w:val="1"/>
          <w:i w:val="1"/>
          <w:sz w:val="24"/>
          <w:szCs w:val="24"/>
          <w:rtl w:val="0"/>
        </w:rPr>
        <w:t xml:space="preserve">Asmeniniais, socialiniais ir mokymosi mokytis (angl. L2L) gebėjimais ir kultūrinė tematika</w:t>
      </w:r>
      <w:r w:rsidDel="00000000" w:rsidR="00000000" w:rsidRPr="00000000">
        <w:rPr>
          <w:sz w:val="24"/>
          <w:szCs w:val="24"/>
          <w:rtl w:val="0"/>
        </w:rPr>
        <w:t xml:space="preserve">. Kas toliau? Jei norėtumėte daugiau sužinoti apie temas, kurias iki šiol nagrinėjote per šią pamoką, parengėme jums šią papildomą skaitymo medžiagą. Šiame skyriuje pateikiamos nuorodos į internete rastą papildomą medžiagą ir vaizdo įrašus, kurie, mūsų manymu, padės jums žengti kitą žingsnį plėtojant savo žinias.</w:t>
      </w:r>
    </w:p>
    <w:p w:rsidR="00000000" w:rsidDel="00000000" w:rsidP="00000000" w:rsidRDefault="00000000" w:rsidRPr="00000000" w14:paraId="0000004B">
      <w:pPr>
        <w:spacing w:line="276" w:lineRule="auto"/>
        <w:jc w:val="both"/>
        <w:rPr>
          <w:sz w:val="24"/>
          <w:szCs w:val="24"/>
        </w:rPr>
      </w:pPr>
      <w:r w:rsidDel="00000000" w:rsidR="00000000" w:rsidRPr="00000000">
        <w:rPr>
          <w:rtl w:val="0"/>
        </w:rPr>
      </w:r>
    </w:p>
    <w:tbl>
      <w:tblPr>
        <w:tblStyle w:val="Table2"/>
        <w:tblW w:w="907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5"/>
        <w:gridCol w:w="7200"/>
        <w:tblGridChange w:id="0">
          <w:tblGrid>
            <w:gridCol w:w="1875"/>
            <w:gridCol w:w="7200"/>
          </w:tblGrid>
        </w:tblGridChange>
      </w:tblGrid>
      <w:tr>
        <w:trPr>
          <w:cantSplit w:val="0"/>
          <w:trHeight w:val="55" w:hRule="atLeast"/>
          <w:tblHeader w:val="0"/>
        </w:trPr>
        <w:tc>
          <w:tcPr>
            <w:shd w:fill="ed7d31" w:val="clear"/>
          </w:tcPr>
          <w:p w:rsidR="00000000" w:rsidDel="00000000" w:rsidP="00000000" w:rsidRDefault="00000000" w:rsidRPr="00000000" w14:paraId="0000004C">
            <w:pPr>
              <w:spacing w:after="120" w:before="120" w:line="276" w:lineRule="auto"/>
              <w:jc w:val="center"/>
              <w:rPr>
                <w:b w:val="1"/>
                <w:color w:val="ffffff"/>
              </w:rPr>
            </w:pPr>
            <w:bookmarkStart w:colFirst="0" w:colLast="0" w:name="_heading=h.tyjcwt" w:id="2"/>
            <w:bookmarkEnd w:id="2"/>
            <w:r w:rsidDel="00000000" w:rsidR="00000000" w:rsidRPr="00000000">
              <w:rPr>
                <w:b w:val="1"/>
                <w:color w:val="ffffff"/>
                <w:rtl w:val="0"/>
              </w:rPr>
              <w:t xml:space="preserve">Medžiagos pavadinimas:</w:t>
            </w:r>
          </w:p>
        </w:tc>
        <w:tc>
          <w:tcPr/>
          <w:p w:rsidR="00000000" w:rsidDel="00000000" w:rsidP="00000000" w:rsidRDefault="00000000" w:rsidRPr="00000000" w14:paraId="0000004D">
            <w:pPr>
              <w:spacing w:after="120" w:before="120" w:line="276" w:lineRule="auto"/>
              <w:jc w:val="both"/>
              <w:rPr>
                <w:color w:val="000000"/>
              </w:rPr>
            </w:pPr>
            <w:r w:rsidDel="00000000" w:rsidR="00000000" w:rsidRPr="00000000">
              <w:rPr>
                <w:rtl w:val="0"/>
              </w:rPr>
              <w:t xml:space="preserve">Kultūrų įvairovė skaitmeninėje erdvėje</w:t>
            </w:r>
            <w:r w:rsidDel="00000000" w:rsidR="00000000" w:rsidRPr="00000000">
              <w:rPr>
                <w:rtl w:val="0"/>
              </w:rPr>
            </w:r>
          </w:p>
        </w:tc>
      </w:tr>
      <w:tr>
        <w:trPr>
          <w:cantSplit w:val="0"/>
          <w:trHeight w:val="55" w:hRule="atLeast"/>
          <w:tblHeader w:val="0"/>
        </w:trPr>
        <w:tc>
          <w:tcPr>
            <w:shd w:fill="ed7d31" w:val="clear"/>
          </w:tcPr>
          <w:p w:rsidR="00000000" w:rsidDel="00000000" w:rsidP="00000000" w:rsidRDefault="00000000" w:rsidRPr="00000000" w14:paraId="0000004E">
            <w:pPr>
              <w:spacing w:after="120" w:before="120" w:line="276" w:lineRule="auto"/>
              <w:jc w:val="center"/>
              <w:rPr>
                <w:b w:val="1"/>
                <w:color w:val="ffffff"/>
              </w:rPr>
            </w:pPr>
            <w:r w:rsidDel="00000000" w:rsidR="00000000" w:rsidRPr="00000000">
              <w:rPr>
                <w:b w:val="1"/>
                <w:color w:val="ffffff"/>
                <w:rtl w:val="0"/>
              </w:rPr>
              <w:t xml:space="preserve">Tema:</w:t>
            </w:r>
          </w:p>
        </w:tc>
        <w:tc>
          <w:tcPr>
            <w:shd w:fill="auto" w:val="clear"/>
          </w:tcPr>
          <w:p w:rsidR="00000000" w:rsidDel="00000000" w:rsidP="00000000" w:rsidRDefault="00000000" w:rsidRPr="00000000" w14:paraId="0000004F">
            <w:pPr>
              <w:spacing w:after="120" w:before="120" w:line="276" w:lineRule="auto"/>
              <w:jc w:val="both"/>
              <w:rPr>
                <w:highlight w:val="yellow"/>
              </w:rPr>
            </w:pPr>
            <w:r w:rsidDel="00000000" w:rsidR="00000000" w:rsidRPr="00000000">
              <w:rPr>
                <w:rFonts w:ascii="Arial" w:cs="Arial" w:eastAsia="Arial" w:hAnsi="Arial"/>
                <w:color w:val="4d5156"/>
                <w:sz w:val="21"/>
                <w:szCs w:val="21"/>
                <w:highlight w:val="white"/>
                <w:rtl w:val="0"/>
              </w:rPr>
              <w:t xml:space="preserve">„</w:t>
            </w:r>
            <w:r w:rsidDel="00000000" w:rsidR="00000000" w:rsidRPr="00000000">
              <w:rPr>
                <w:rtl w:val="0"/>
              </w:rPr>
              <w:t xml:space="preserve">Kultūrinės įvairovės problematika”</w:t>
            </w:r>
            <w:r w:rsidDel="00000000" w:rsidR="00000000" w:rsidRPr="00000000">
              <w:rPr>
                <w:rtl w:val="0"/>
              </w:rPr>
            </w:r>
          </w:p>
        </w:tc>
      </w:tr>
      <w:tr>
        <w:trPr>
          <w:cantSplit w:val="0"/>
          <w:trHeight w:val="97" w:hRule="atLeast"/>
          <w:tblHeader w:val="0"/>
        </w:trPr>
        <w:tc>
          <w:tcPr>
            <w:shd w:fill="ed7d31" w:val="clear"/>
          </w:tcPr>
          <w:p w:rsidR="00000000" w:rsidDel="00000000" w:rsidP="00000000" w:rsidRDefault="00000000" w:rsidRPr="00000000" w14:paraId="00000050">
            <w:pPr>
              <w:spacing w:after="120" w:before="120" w:line="276" w:lineRule="auto"/>
              <w:jc w:val="center"/>
              <w:rPr>
                <w:b w:val="1"/>
                <w:color w:val="ffffff"/>
              </w:rPr>
            </w:pPr>
            <w:r w:rsidDel="00000000" w:rsidR="00000000" w:rsidRPr="00000000">
              <w:rPr>
                <w:b w:val="1"/>
                <w:color w:val="ffffff"/>
                <w:rtl w:val="0"/>
              </w:rPr>
              <w:t xml:space="preserve">Įvadas:</w:t>
            </w:r>
          </w:p>
        </w:tc>
        <w:tc>
          <w:tcPr/>
          <w:p w:rsidR="00000000" w:rsidDel="00000000" w:rsidP="00000000" w:rsidRDefault="00000000" w:rsidRPr="00000000" w14:paraId="00000051">
            <w:pPr>
              <w:spacing w:after="120" w:before="120" w:line="276" w:lineRule="auto"/>
              <w:jc w:val="both"/>
              <w:rPr/>
            </w:pPr>
            <w:r w:rsidDel="00000000" w:rsidR="00000000" w:rsidRPr="00000000">
              <w:rPr>
                <w:rtl w:val="0"/>
              </w:rPr>
              <w:t xml:space="preserve">Sužinosite apie kultūrinės įvairovės problemas ir iššūkius.</w:t>
            </w:r>
          </w:p>
        </w:tc>
      </w:tr>
      <w:tr>
        <w:trPr>
          <w:cantSplit w:val="0"/>
          <w:trHeight w:val="124" w:hRule="atLeast"/>
          <w:tblHeader w:val="0"/>
        </w:trPr>
        <w:tc>
          <w:tcPr>
            <w:shd w:fill="ed7d31" w:val="clear"/>
          </w:tcPr>
          <w:p w:rsidR="00000000" w:rsidDel="00000000" w:rsidP="00000000" w:rsidRDefault="00000000" w:rsidRPr="00000000" w14:paraId="00000052">
            <w:pPr>
              <w:spacing w:after="120" w:before="120" w:line="276" w:lineRule="auto"/>
              <w:jc w:val="center"/>
              <w:rPr>
                <w:b w:val="1"/>
                <w:color w:val="ffffff"/>
              </w:rPr>
            </w:pPr>
            <w:bookmarkStart w:colFirst="0" w:colLast="0" w:name="_heading=h.3dy6vkm" w:id="3"/>
            <w:bookmarkEnd w:id="3"/>
            <w:r w:rsidDel="00000000" w:rsidR="00000000" w:rsidRPr="00000000">
              <w:rPr>
                <w:b w:val="1"/>
                <w:color w:val="ffffff"/>
                <w:rtl w:val="0"/>
              </w:rPr>
              <w:t xml:space="preserve">Ką gausite naudodamiesi šia medžiaga?</w:t>
            </w:r>
          </w:p>
        </w:tc>
        <w:tc>
          <w:tcPr/>
          <w:p w:rsidR="00000000" w:rsidDel="00000000" w:rsidP="00000000" w:rsidRDefault="00000000" w:rsidRPr="00000000" w14:paraId="00000053">
            <w:pPr>
              <w:numPr>
                <w:ilvl w:val="0"/>
                <w:numId w:val="3"/>
              </w:numPr>
              <w:spacing w:after="120" w:before="120" w:line="276" w:lineRule="auto"/>
              <w:ind w:left="720" w:hanging="360"/>
              <w:jc w:val="both"/>
              <w:rPr>
                <w:sz w:val="22"/>
                <w:szCs w:val="22"/>
              </w:rPr>
            </w:pPr>
            <w:r w:rsidDel="00000000" w:rsidR="00000000" w:rsidRPr="00000000">
              <w:rPr>
                <w:rtl w:val="0"/>
              </w:rPr>
              <w:t xml:space="preserve">Žinios apie dirbtinį intelektą ir kultūrinę įvairovę, skaitmeninę žiniasklaidą ir kultūrinę įvairovę.</w:t>
            </w:r>
            <w:r w:rsidDel="00000000" w:rsidR="00000000" w:rsidRPr="00000000">
              <w:rPr>
                <w:rtl w:val="0"/>
              </w:rPr>
            </w:r>
          </w:p>
        </w:tc>
      </w:tr>
      <w:tr>
        <w:trPr>
          <w:cantSplit w:val="0"/>
          <w:trHeight w:val="55" w:hRule="atLeast"/>
          <w:tblHeader w:val="0"/>
        </w:trPr>
        <w:tc>
          <w:tcPr>
            <w:shd w:fill="ed7d31" w:val="clear"/>
          </w:tcPr>
          <w:p w:rsidR="00000000" w:rsidDel="00000000" w:rsidP="00000000" w:rsidRDefault="00000000" w:rsidRPr="00000000" w14:paraId="00000054">
            <w:pPr>
              <w:spacing w:after="120" w:before="120" w:line="276" w:lineRule="auto"/>
              <w:jc w:val="center"/>
              <w:rPr>
                <w:b w:val="1"/>
                <w:color w:val="ffffff"/>
              </w:rPr>
            </w:pPr>
            <w:r w:rsidDel="00000000" w:rsidR="00000000" w:rsidRPr="00000000">
              <w:rPr>
                <w:b w:val="1"/>
                <w:color w:val="ffffff"/>
                <w:rtl w:val="0"/>
              </w:rPr>
              <w:t xml:space="preserve">Nuoroda:</w:t>
            </w:r>
          </w:p>
        </w:tc>
        <w:tc>
          <w:tcPr/>
          <w:p w:rsidR="00000000" w:rsidDel="00000000" w:rsidP="00000000" w:rsidRDefault="00000000" w:rsidRPr="00000000" w14:paraId="00000055">
            <w:pPr>
              <w:spacing w:after="120" w:before="120" w:line="276" w:lineRule="auto"/>
              <w:jc w:val="both"/>
              <w:rPr>
                <w:color w:val="000000"/>
                <w:highlight w:val="yellow"/>
              </w:rPr>
            </w:pPr>
            <w:hyperlink r:id="rId13">
              <w:r w:rsidDel="00000000" w:rsidR="00000000" w:rsidRPr="00000000">
                <w:rPr>
                  <w:color w:val="0563c1"/>
                  <w:u w:val="single"/>
                  <w:rtl w:val="0"/>
                </w:rPr>
                <w:t xml:space="preserve">Cultural diversity in digital space - 2023 | DW Observatory</w:t>
              </w:r>
            </w:hyperlink>
            <w:r w:rsidDel="00000000" w:rsidR="00000000" w:rsidRPr="00000000">
              <w:rPr>
                <w:rtl w:val="0"/>
              </w:rPr>
            </w:r>
          </w:p>
        </w:tc>
      </w:tr>
    </w:tbl>
    <w:p w:rsidR="00000000" w:rsidDel="00000000" w:rsidP="00000000" w:rsidRDefault="00000000" w:rsidRPr="00000000" w14:paraId="00000056">
      <w:pPr>
        <w:spacing w:line="276" w:lineRule="auto"/>
        <w:jc w:val="both"/>
        <w:rPr/>
      </w:pPr>
      <w:r w:rsidDel="00000000" w:rsidR="00000000" w:rsidRPr="00000000">
        <w:rPr>
          <w:rtl w:val="0"/>
        </w:rPr>
      </w:r>
    </w:p>
    <w:p w:rsidR="00000000" w:rsidDel="00000000" w:rsidP="00000000" w:rsidRDefault="00000000" w:rsidRPr="00000000" w14:paraId="00000057">
      <w:pPr>
        <w:spacing w:line="276" w:lineRule="auto"/>
        <w:jc w:val="both"/>
        <w:rPr/>
      </w:pPr>
      <w:r w:rsidDel="00000000" w:rsidR="00000000" w:rsidRPr="00000000">
        <w:rPr>
          <w:rtl w:val="0"/>
        </w:rPr>
      </w:r>
    </w:p>
    <w:p w:rsidR="00000000" w:rsidDel="00000000" w:rsidP="00000000" w:rsidRDefault="00000000" w:rsidRPr="00000000" w14:paraId="00000058">
      <w:pPr>
        <w:spacing w:line="276" w:lineRule="auto"/>
        <w:jc w:val="both"/>
        <w:rPr/>
      </w:pPr>
      <w:r w:rsidDel="00000000" w:rsidR="00000000" w:rsidRPr="00000000">
        <w:rPr>
          <w:rtl w:val="0"/>
        </w:rPr>
      </w:r>
    </w:p>
    <w:p w:rsidR="00000000" w:rsidDel="00000000" w:rsidP="00000000" w:rsidRDefault="00000000" w:rsidRPr="00000000" w14:paraId="00000059">
      <w:pPr>
        <w:spacing w:line="276" w:lineRule="auto"/>
        <w:jc w:val="both"/>
        <w:rPr/>
      </w:pPr>
      <w:r w:rsidDel="00000000" w:rsidR="00000000" w:rsidRPr="00000000">
        <w:rPr>
          <w:rtl w:val="0"/>
        </w:rPr>
      </w:r>
    </w:p>
    <w:p w:rsidR="00000000" w:rsidDel="00000000" w:rsidP="00000000" w:rsidRDefault="00000000" w:rsidRPr="00000000" w14:paraId="0000005A">
      <w:pPr>
        <w:spacing w:line="276" w:lineRule="auto"/>
        <w:jc w:val="both"/>
        <w:rPr/>
      </w:pPr>
      <w:r w:rsidDel="00000000" w:rsidR="00000000" w:rsidRPr="00000000">
        <w:rPr>
          <w:rtl w:val="0"/>
        </w:rPr>
      </w:r>
    </w:p>
    <w:tbl>
      <w:tblPr>
        <w:tblStyle w:val="Table3"/>
        <w:tblW w:w="906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6825"/>
        <w:tblGridChange w:id="0">
          <w:tblGrid>
            <w:gridCol w:w="2235"/>
            <w:gridCol w:w="6825"/>
          </w:tblGrid>
        </w:tblGridChange>
      </w:tblGrid>
      <w:tr>
        <w:trPr>
          <w:cantSplit w:val="0"/>
          <w:tblHeader w:val="0"/>
        </w:trPr>
        <w:tc>
          <w:tcPr>
            <w:shd w:fill="ed7d31" w:val="clear"/>
          </w:tcPr>
          <w:p w:rsidR="00000000" w:rsidDel="00000000" w:rsidP="00000000" w:rsidRDefault="00000000" w:rsidRPr="00000000" w14:paraId="0000005B">
            <w:pPr>
              <w:spacing w:after="120" w:before="120" w:line="276" w:lineRule="auto"/>
              <w:jc w:val="center"/>
              <w:rPr>
                <w:b w:val="1"/>
                <w:color w:val="ffffff"/>
              </w:rPr>
            </w:pPr>
            <w:bookmarkStart w:colFirst="0" w:colLast="0" w:name="_heading=h.tyjcwt" w:id="2"/>
            <w:bookmarkEnd w:id="2"/>
            <w:r w:rsidDel="00000000" w:rsidR="00000000" w:rsidRPr="00000000">
              <w:rPr>
                <w:b w:val="1"/>
                <w:color w:val="ffffff"/>
                <w:rtl w:val="0"/>
              </w:rPr>
              <w:t xml:space="preserve">Medžiagos pavadinimas:</w:t>
            </w:r>
          </w:p>
        </w:tc>
        <w:tc>
          <w:tcPr/>
          <w:p w:rsidR="00000000" w:rsidDel="00000000" w:rsidP="00000000" w:rsidRDefault="00000000" w:rsidRPr="00000000" w14:paraId="0000005C">
            <w:pPr>
              <w:spacing w:after="120" w:before="120" w:line="276" w:lineRule="auto"/>
              <w:jc w:val="both"/>
              <w:rPr>
                <w:color w:val="000000"/>
              </w:rPr>
            </w:pPr>
            <w:r w:rsidDel="00000000" w:rsidR="00000000" w:rsidRPr="00000000">
              <w:rPr>
                <w:rtl w:val="0"/>
              </w:rPr>
              <w:t xml:space="preserve">Skaitmeninės technologijos keičia meno pasaulį</w:t>
            </w:r>
            <w:r w:rsidDel="00000000" w:rsidR="00000000" w:rsidRPr="00000000">
              <w:rPr>
                <w:rtl w:val="0"/>
              </w:rPr>
            </w:r>
          </w:p>
        </w:tc>
      </w:tr>
      <w:tr>
        <w:trPr>
          <w:cantSplit w:val="0"/>
          <w:tblHeader w:val="0"/>
        </w:trPr>
        <w:tc>
          <w:tcPr>
            <w:shd w:fill="ed7d31" w:val="clear"/>
          </w:tcPr>
          <w:p w:rsidR="00000000" w:rsidDel="00000000" w:rsidP="00000000" w:rsidRDefault="00000000" w:rsidRPr="00000000" w14:paraId="0000005D">
            <w:pPr>
              <w:spacing w:after="120" w:before="120" w:line="276" w:lineRule="auto"/>
              <w:jc w:val="center"/>
              <w:rPr>
                <w:b w:val="1"/>
                <w:color w:val="ffffff"/>
              </w:rPr>
            </w:pPr>
            <w:r w:rsidDel="00000000" w:rsidR="00000000" w:rsidRPr="00000000">
              <w:rPr>
                <w:b w:val="1"/>
                <w:color w:val="ffffff"/>
                <w:rtl w:val="0"/>
              </w:rPr>
              <w:t xml:space="preserve">Tema:</w:t>
            </w:r>
          </w:p>
        </w:tc>
        <w:tc>
          <w:tcPr/>
          <w:p w:rsidR="00000000" w:rsidDel="00000000" w:rsidP="00000000" w:rsidRDefault="00000000" w:rsidRPr="00000000" w14:paraId="0000005E">
            <w:pPr>
              <w:spacing w:after="120" w:before="120" w:line="276" w:lineRule="auto"/>
              <w:jc w:val="both"/>
              <w:rPr>
                <w:color w:val="000000"/>
                <w:highlight w:val="yellow"/>
              </w:rPr>
            </w:pPr>
            <w:r w:rsidDel="00000000" w:rsidR="00000000" w:rsidRPr="00000000">
              <w:rPr>
                <w:rtl w:val="0"/>
              </w:rPr>
              <w:t xml:space="preserve">Menas ir skaitmeninės technologijos </w:t>
            </w:r>
            <w:r w:rsidDel="00000000" w:rsidR="00000000" w:rsidRPr="00000000">
              <w:rPr>
                <w:rtl w:val="0"/>
              </w:rPr>
            </w:r>
          </w:p>
        </w:tc>
      </w:tr>
      <w:tr>
        <w:trPr>
          <w:cantSplit w:val="0"/>
          <w:tblHeader w:val="0"/>
        </w:trPr>
        <w:tc>
          <w:tcPr>
            <w:shd w:fill="ed7d31" w:val="clear"/>
          </w:tcPr>
          <w:p w:rsidR="00000000" w:rsidDel="00000000" w:rsidP="00000000" w:rsidRDefault="00000000" w:rsidRPr="00000000" w14:paraId="0000005F">
            <w:pPr>
              <w:spacing w:after="120" w:before="120" w:line="276" w:lineRule="auto"/>
              <w:jc w:val="center"/>
              <w:rPr>
                <w:b w:val="1"/>
                <w:color w:val="ffffff"/>
              </w:rPr>
            </w:pPr>
            <w:r w:rsidDel="00000000" w:rsidR="00000000" w:rsidRPr="00000000">
              <w:rPr>
                <w:b w:val="1"/>
                <w:color w:val="ffffff"/>
                <w:rtl w:val="0"/>
              </w:rPr>
              <w:t xml:space="preserve">Įvadas:</w:t>
            </w:r>
          </w:p>
        </w:tc>
        <w:tc>
          <w:tcPr/>
          <w:p w:rsidR="00000000" w:rsidDel="00000000" w:rsidP="00000000" w:rsidRDefault="00000000" w:rsidRPr="00000000" w14:paraId="00000060">
            <w:pPr>
              <w:spacing w:after="120" w:before="120" w:line="276" w:lineRule="auto"/>
              <w:jc w:val="both"/>
              <w:rPr>
                <w:color w:val="000000"/>
              </w:rPr>
            </w:pPr>
            <w:r w:rsidDel="00000000" w:rsidR="00000000" w:rsidRPr="00000000">
              <w:rPr>
                <w:rtl w:val="0"/>
              </w:rPr>
              <w:t xml:space="preserve">Straipsnyje aprašoma, kaip skaitmeninės technologijos veikia meną. </w:t>
            </w:r>
            <w:r w:rsidDel="00000000" w:rsidR="00000000" w:rsidRPr="00000000">
              <w:rPr>
                <w:rtl w:val="0"/>
              </w:rPr>
            </w:r>
          </w:p>
        </w:tc>
      </w:tr>
      <w:tr>
        <w:trPr>
          <w:cantSplit w:val="0"/>
          <w:tblHeader w:val="0"/>
        </w:trPr>
        <w:tc>
          <w:tcPr>
            <w:shd w:fill="ed7d31" w:val="clear"/>
          </w:tcPr>
          <w:p w:rsidR="00000000" w:rsidDel="00000000" w:rsidP="00000000" w:rsidRDefault="00000000" w:rsidRPr="00000000" w14:paraId="00000061">
            <w:pPr>
              <w:spacing w:after="120" w:before="120" w:line="276" w:lineRule="auto"/>
              <w:jc w:val="center"/>
              <w:rPr>
                <w:b w:val="1"/>
                <w:color w:val="ffffff"/>
              </w:rPr>
            </w:pPr>
            <w:bookmarkStart w:colFirst="0" w:colLast="0" w:name="_heading=h.3dy6vkm" w:id="3"/>
            <w:bookmarkEnd w:id="3"/>
            <w:r w:rsidDel="00000000" w:rsidR="00000000" w:rsidRPr="00000000">
              <w:rPr>
                <w:b w:val="1"/>
                <w:color w:val="ffffff"/>
                <w:rtl w:val="0"/>
              </w:rPr>
              <w:t xml:space="preserve">Ką gausite naudodamiesi šia medžiaga?</w:t>
            </w:r>
          </w:p>
        </w:tc>
        <w:tc>
          <w:tcPr/>
          <w:p w:rsidR="00000000" w:rsidDel="00000000" w:rsidP="00000000" w:rsidRDefault="00000000" w:rsidRPr="00000000" w14:paraId="00000062">
            <w:pPr>
              <w:numPr>
                <w:ilvl w:val="0"/>
                <w:numId w:val="1"/>
              </w:numPr>
              <w:pBdr>
                <w:top w:space="0" w:sz="0" w:val="nil"/>
                <w:left w:space="0" w:sz="0" w:val="nil"/>
                <w:bottom w:space="0" w:sz="0" w:val="nil"/>
                <w:right w:space="0" w:sz="0" w:val="nil"/>
                <w:between w:space="0" w:sz="0" w:val="nil"/>
              </w:pBdr>
              <w:spacing w:after="120" w:before="120" w:line="276" w:lineRule="auto"/>
              <w:ind w:left="720" w:hanging="360"/>
              <w:jc w:val="both"/>
              <w:rPr>
                <w:color w:val="000000"/>
                <w:sz w:val="22"/>
                <w:szCs w:val="22"/>
              </w:rPr>
            </w:pPr>
            <w:r w:rsidDel="00000000" w:rsidR="00000000" w:rsidRPr="00000000">
              <w:rPr>
                <w:rtl w:val="0"/>
              </w:rPr>
              <w:t xml:space="preserve">Suprantami nauji meno kūrimo ir propagavimo būdai, skaitmeninio meno supratimas ir naujos kūrybos formos.</w:t>
            </w:r>
            <w:r w:rsidDel="00000000" w:rsidR="00000000" w:rsidRPr="00000000">
              <w:rPr>
                <w:rtl w:val="0"/>
              </w:rPr>
            </w:r>
          </w:p>
        </w:tc>
      </w:tr>
      <w:tr>
        <w:trPr>
          <w:cantSplit w:val="0"/>
          <w:tblHeader w:val="0"/>
        </w:trPr>
        <w:tc>
          <w:tcPr>
            <w:shd w:fill="ed7d31" w:val="clear"/>
          </w:tcPr>
          <w:p w:rsidR="00000000" w:rsidDel="00000000" w:rsidP="00000000" w:rsidRDefault="00000000" w:rsidRPr="00000000" w14:paraId="00000063">
            <w:pPr>
              <w:spacing w:after="120" w:before="120" w:line="276" w:lineRule="auto"/>
              <w:jc w:val="center"/>
              <w:rPr>
                <w:b w:val="1"/>
                <w:color w:val="ffffff"/>
              </w:rPr>
            </w:pPr>
            <w:r w:rsidDel="00000000" w:rsidR="00000000" w:rsidRPr="00000000">
              <w:rPr>
                <w:b w:val="1"/>
                <w:color w:val="ffffff"/>
                <w:rtl w:val="0"/>
              </w:rPr>
              <w:t xml:space="preserve">Nuoroda:</w:t>
            </w:r>
          </w:p>
        </w:tc>
        <w:tc>
          <w:tcPr/>
          <w:p w:rsidR="00000000" w:rsidDel="00000000" w:rsidP="00000000" w:rsidRDefault="00000000" w:rsidRPr="00000000" w14:paraId="00000064">
            <w:pPr>
              <w:spacing w:after="120" w:before="120" w:line="276" w:lineRule="auto"/>
              <w:jc w:val="both"/>
              <w:rPr>
                <w:highlight w:val="yellow"/>
              </w:rPr>
            </w:pPr>
            <w:hyperlink r:id="rId14">
              <w:r w:rsidDel="00000000" w:rsidR="00000000" w:rsidRPr="00000000">
                <w:rPr>
                  <w:color w:val="0563c1"/>
                  <w:u w:val="single"/>
                  <w:rtl w:val="0"/>
                </w:rPr>
                <w:t xml:space="preserve">DIGITAL TECHNOLOGY IS TRANSFORMING THE ART WORLD - Impakter</w:t>
              </w:r>
            </w:hyperlink>
            <w:r w:rsidDel="00000000" w:rsidR="00000000" w:rsidRPr="00000000">
              <w:rPr>
                <w:rtl w:val="0"/>
              </w:rPr>
            </w:r>
          </w:p>
        </w:tc>
      </w:tr>
    </w:tbl>
    <w:p w:rsidR="00000000" w:rsidDel="00000000" w:rsidP="00000000" w:rsidRDefault="00000000" w:rsidRPr="00000000" w14:paraId="00000065">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66">
      <w:pPr>
        <w:rPr/>
      </w:pPr>
      <w:r w:rsidDel="00000000" w:rsidR="00000000" w:rsidRPr="00000000">
        <w:rPr>
          <w:rFonts w:ascii="Source Sans Pro" w:cs="Source Sans Pro" w:eastAsia="Source Sans Pro" w:hAnsi="Source Sans Pro"/>
          <w:color w:val="000000"/>
        </w:rPr>
        <w:drawing>
          <wp:anchor allowOverlap="1" behindDoc="0" distB="0" distT="0" distL="114300" distR="114300" hidden="0" layoutInCell="1" locked="0" relativeHeight="0" simplePos="0">
            <wp:simplePos x="0" y="0"/>
            <wp:positionH relativeFrom="margin">
              <wp:posOffset>-914398</wp:posOffset>
            </wp:positionH>
            <wp:positionV relativeFrom="margin">
              <wp:posOffset>-931543</wp:posOffset>
            </wp:positionV>
            <wp:extent cx="7625715" cy="10765155"/>
            <wp:effectExtent b="0" l="0" r="0" t="0"/>
            <wp:wrapSquare wrapText="bothSides" distB="0" distT="0" distL="114300" distR="114300"/>
            <wp:docPr descr="Timeline&#10;&#10;Description automatically generated" id="28" name="image2.png"/>
            <a:graphic>
              <a:graphicData uri="http://schemas.openxmlformats.org/drawingml/2006/picture">
                <pic:pic>
                  <pic:nvPicPr>
                    <pic:cNvPr descr="Timeline&#10;&#10;Description automatically generated" id="0" name="image2.png"/>
                    <pic:cNvPicPr preferRelativeResize="0"/>
                  </pic:nvPicPr>
                  <pic:blipFill>
                    <a:blip r:embed="rId15"/>
                    <a:srcRect b="0" l="0" r="0" t="0"/>
                    <a:stretch>
                      <a:fillRect/>
                    </a:stretch>
                  </pic:blipFill>
                  <pic:spPr>
                    <a:xfrm>
                      <a:off x="0" y="0"/>
                      <a:ext cx="7625715" cy="10765155"/>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2571750</wp:posOffset>
                </wp:positionH>
                <wp:positionV relativeFrom="paragraph">
                  <wp:posOffset>7267575</wp:posOffset>
                </wp:positionV>
                <wp:extent cx="3486150" cy="1257300"/>
                <wp:effectExtent b="0" l="0" r="0" t="0"/>
                <wp:wrapNone/>
                <wp:docPr id="23" name=""/>
                <a:graphic>
                  <a:graphicData uri="http://schemas.microsoft.com/office/word/2010/wordprocessingShape">
                    <wps:wsp>
                      <wps:cNvSpPr/>
                      <wps:cNvPr id="4" name="Shape 4"/>
                      <wps:spPr>
                        <a:xfrm>
                          <a:off x="2722800" y="1986575"/>
                          <a:ext cx="3466500" cy="12372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20" w:line="259.2000102996826"/>
                              <w:ind w:left="60" w:right="0" w:firstLine="6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„Finansuojama Europos Sąjungos lėšomis. Tačiau išreiškiamas požiūris ar nuomonė yra tik autoriaus (-ių) ir nebūtinai atspindi Europos Sąjungos ar Europos švietimo ir kultūros vykdomosios įstaigos (EACEA) požiūrį ar nuomonę. Nei Europos Sąjunga, nei EACEA negali būti laikoma už juos atsakinga." Projekto numeris: 2022-1-LT01-KA-ADU-000085898</w:t>
                            </w: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2571750</wp:posOffset>
                </wp:positionH>
                <wp:positionV relativeFrom="paragraph">
                  <wp:posOffset>7267575</wp:posOffset>
                </wp:positionV>
                <wp:extent cx="3486150" cy="1257300"/>
                <wp:effectExtent b="0" l="0" r="0" t="0"/>
                <wp:wrapNone/>
                <wp:docPr id="23"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3486150" cy="1257300"/>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-428624</wp:posOffset>
            </wp:positionH>
            <wp:positionV relativeFrom="paragraph">
              <wp:posOffset>7572375</wp:posOffset>
            </wp:positionV>
            <wp:extent cx="3000375" cy="648010"/>
            <wp:effectExtent b="0" l="0" r="0" t="0"/>
            <wp:wrapNone/>
            <wp:docPr id="26" name="image6.jpg"/>
            <a:graphic>
              <a:graphicData uri="http://schemas.openxmlformats.org/drawingml/2006/picture">
                <pic:pic>
                  <pic:nvPicPr>
                    <pic:cNvPr id="0" name="image6.jpg"/>
                    <pic:cNvPicPr preferRelativeResize="0"/>
                  </pic:nvPicPr>
                  <pic:blipFill>
                    <a:blip r:embed="rId17"/>
                    <a:srcRect b="0" l="0" r="0" t="0"/>
                    <a:stretch>
                      <a:fillRect/>
                    </a:stretch>
                  </pic:blipFill>
                  <pic:spPr>
                    <a:xfrm>
                      <a:off x="0" y="0"/>
                      <a:ext cx="3000375" cy="648010"/>
                    </a:xfrm>
                    <a:prstGeom prst="rect"/>
                    <a:ln/>
                  </pic:spPr>
                </pic:pic>
              </a:graphicData>
            </a:graphic>
          </wp:anchor>
        </w:drawing>
      </w:r>
    </w:p>
    <w:sectPr>
      <w:headerReference r:id="rId18" w:type="first"/>
      <w:footerReference r:id="rId19" w:type="first"/>
      <w:type w:val="nextPage"/>
      <w:pgSz w:h="16838" w:w="11906" w:orient="portrait"/>
      <w:pgMar w:bottom="1440" w:top="1440" w:left="1440" w:right="1440" w:header="0" w:footer="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color w:val="000000"/>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-1231899</wp:posOffset>
              </wp:positionH>
              <wp:positionV relativeFrom="paragraph">
                <wp:posOffset>-723899</wp:posOffset>
              </wp:positionV>
              <wp:extent cx="8035471" cy="925204"/>
              <wp:effectExtent b="0" l="0" r="0" t="0"/>
              <wp:wrapNone/>
              <wp:docPr id="21" name=""/>
              <a:graphic>
                <a:graphicData uri="http://schemas.microsoft.com/office/word/2010/wordprocessingShape">
                  <wps:wsp>
                    <wps:cNvSpPr/>
                    <wps:cNvPr id="2" name="Shape 2"/>
                    <wps:spPr>
                      <a:xfrm>
                        <a:off x="1347315" y="3336448"/>
                        <a:ext cx="7997371" cy="887104"/>
                      </a:xfrm>
                      <a:prstGeom prst="rect">
                        <a:avLst/>
                      </a:prstGeom>
                      <a:gradFill>
                        <a:gsLst>
                          <a:gs pos="0">
                            <a:srgbClr val="FFDE7E"/>
                          </a:gs>
                          <a:gs pos="50000">
                            <a:srgbClr val="FFE9B1"/>
                          </a:gs>
                          <a:gs pos="100000">
                            <a:srgbClr val="FFF2D9"/>
                          </a:gs>
                        </a:gsLst>
                        <a:lin ang="10800000" scaled="0"/>
                      </a:gradFill>
                      <a:ln cap="flat" cmpd="sng" w="1905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-1231899</wp:posOffset>
              </wp:positionH>
              <wp:positionV relativeFrom="paragraph">
                <wp:posOffset>-723899</wp:posOffset>
              </wp:positionV>
              <wp:extent cx="8035471" cy="925204"/>
              <wp:effectExtent b="0" l="0" r="0" t="0"/>
              <wp:wrapNone/>
              <wp:docPr id="2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8035471" cy="925204"/>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Pr>
      <w:drawing>
        <wp:anchor allowOverlap="1" behindDoc="0" distB="0" distT="0" distL="114300" distR="114300" hidden="0" layoutInCell="1" locked="0" relativeHeight="0" simplePos="0">
          <wp:simplePos x="0" y="0"/>
          <wp:positionH relativeFrom="margin">
            <wp:align>left</wp:align>
          </wp:positionH>
          <wp:positionV relativeFrom="page">
            <wp:posOffset>264795</wp:posOffset>
          </wp:positionV>
          <wp:extent cx="1853565" cy="387985"/>
          <wp:effectExtent b="0" l="0" r="0" t="0"/>
          <wp:wrapSquare wrapText="bothSides" distB="0" distT="0" distL="114300" distR="114300"/>
          <wp:docPr id="2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53565" cy="387985"/>
                  </a:xfrm>
                  <a:prstGeom prst="rect"/>
                  <a:ln/>
                </pic:spPr>
              </pic:pic>
            </a:graphicData>
          </a:graphic>
        </wp:anchor>
      </w:drawing>
    </w:r>
    <w:r w:rsidDel="00000000" w:rsidR="00000000" w:rsidRPr="00000000">
      <w:rPr>
        <w:color w:val="000000"/>
        <w:rtl w:val="0"/>
      </w:rPr>
      <w:t xml:space="preserve">                                                                                             </w:t>
    </w:r>
    <w:r w:rsidDel="00000000" w:rsidR="00000000" w:rsidRPr="00000000">
      <w:rPr>
        <w:color w:val="000000"/>
      </w:rPr>
      <w:drawing>
        <wp:inline distB="0" distT="0" distL="0" distR="0">
          <wp:extent cx="874632" cy="618328"/>
          <wp:effectExtent b="0" l="0" r="0" t="0"/>
          <wp:docPr descr="A picture containing icon&#10;&#10;Description automatically generated" id="27" name="image4.png"/>
          <a:graphic>
            <a:graphicData uri="http://schemas.openxmlformats.org/drawingml/2006/picture">
              <pic:pic>
                <pic:nvPicPr>
                  <pic:cNvPr descr="A picture containing icon&#10;&#10;Description automatically generated" id="0" name="image4.png"/>
                  <pic:cNvPicPr preferRelativeResize="0"/>
                </pic:nvPicPr>
                <pic:blipFill>
                  <a:blip r:embed="rId2"/>
                  <a:srcRect b="0" l="0" r="0" t="0"/>
                  <a:stretch>
                    <a:fillRect/>
                  </a:stretch>
                </pic:blipFill>
                <pic:spPr>
                  <a:xfrm>
                    <a:off x="0" y="0"/>
                    <a:ext cx="874632" cy="61832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ny" w:default="1">
    <w:name w:val="Normal"/>
    <w:qFormat w:val="1"/>
  </w:style>
  <w:style w:type="paragraph" w:styleId="Nagwek1">
    <w:name w:val="heading 1"/>
    <w:basedOn w:val="Normalny"/>
    <w:next w:val="Normalny"/>
    <w:link w:val="Nagwek1Znak"/>
    <w:uiPriority w:val="9"/>
    <w:qFormat w:val="1"/>
    <w:rsid w:val="002B6AE4"/>
    <w:pPr>
      <w:keepNext w:val="1"/>
      <w:keepLines w:val="1"/>
      <w:spacing w:after="0" w:before="240" w:line="240" w:lineRule="auto"/>
      <w:outlineLvl w:val="0"/>
    </w:pPr>
    <w:rPr>
      <w:rFonts w:asciiTheme="majorHAnsi" w:cstheme="majorBidi" w:eastAsiaTheme="majorEastAsia" w:hAnsiTheme="majorHAnsi"/>
      <w:color w:val="225c99"/>
      <w:sz w:val="32"/>
      <w:szCs w:val="32"/>
    </w:rPr>
  </w:style>
  <w:style w:type="paragraph" w:styleId="Nagwek2">
    <w:name w:val="heading 2"/>
    <w:basedOn w:val="Normalny"/>
    <w:next w:val="Normalny"/>
    <w:link w:val="Nagwek2Znak"/>
    <w:uiPriority w:val="9"/>
    <w:semiHidden w:val="1"/>
    <w:unhideWhenUsed w:val="1"/>
    <w:qFormat w:val="1"/>
    <w:rsid w:val="00426F7D"/>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Nagwek3">
    <w:name w:val="heading 3"/>
    <w:basedOn w:val="Normalny"/>
    <w:next w:val="Normalny"/>
    <w:uiPriority w:val="9"/>
    <w:semiHidden w:val="1"/>
    <w:unhideWhenUsed w:val="1"/>
    <w:qFormat w:val="1"/>
    <w:pPr>
      <w:keepNext w:val="1"/>
      <w:keepLines w:val="1"/>
      <w:spacing w:after="80" w:before="280"/>
      <w:outlineLvl w:val="2"/>
    </w:pPr>
    <w:rPr>
      <w:b w:val="1"/>
      <w:sz w:val="28"/>
      <w:szCs w:val="28"/>
    </w:rPr>
  </w:style>
  <w:style w:type="paragraph" w:styleId="Nagwek4">
    <w:name w:val="heading 4"/>
    <w:basedOn w:val="Normalny"/>
    <w:next w:val="Normalny"/>
    <w:uiPriority w:val="9"/>
    <w:semiHidden w:val="1"/>
    <w:unhideWhenUsed w:val="1"/>
    <w:qFormat w:val="1"/>
    <w:pPr>
      <w:keepNext w:val="1"/>
      <w:keepLines w:val="1"/>
      <w:spacing w:after="40" w:before="240"/>
      <w:outlineLvl w:val="3"/>
    </w:pPr>
    <w:rPr>
      <w:b w:val="1"/>
      <w:sz w:val="24"/>
      <w:szCs w:val="24"/>
    </w:rPr>
  </w:style>
  <w:style w:type="paragraph" w:styleId="Nagwek5">
    <w:name w:val="heading 5"/>
    <w:basedOn w:val="Normalny"/>
    <w:next w:val="Normalny"/>
    <w:uiPriority w:val="9"/>
    <w:semiHidden w:val="1"/>
    <w:unhideWhenUsed w:val="1"/>
    <w:qFormat w:val="1"/>
    <w:pPr>
      <w:keepNext w:val="1"/>
      <w:keepLines w:val="1"/>
      <w:spacing w:after="40" w:before="220"/>
      <w:outlineLvl w:val="4"/>
    </w:pPr>
    <w:rPr>
      <w:b w:val="1"/>
    </w:rPr>
  </w:style>
  <w:style w:type="paragraph" w:styleId="Nagwek6">
    <w:name w:val="heading 6"/>
    <w:basedOn w:val="Normalny"/>
    <w:next w:val="Normalny"/>
    <w:uiPriority w:val="9"/>
    <w:semiHidden w:val="1"/>
    <w:unhideWhenUsed w:val="1"/>
    <w:qFormat w:val="1"/>
    <w:pPr>
      <w:keepNext w:val="1"/>
      <w:keepLines w:val="1"/>
      <w:spacing w:after="40" w:before="200"/>
      <w:outlineLvl w:val="5"/>
    </w:pPr>
    <w:rPr>
      <w:b w:val="1"/>
      <w:sz w:val="20"/>
      <w:szCs w:val="2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120" w:before="480"/>
    </w:pPr>
    <w:rPr>
      <w:b w:val="1"/>
      <w:sz w:val="72"/>
      <w:szCs w:val="72"/>
    </w:rPr>
  </w:style>
  <w:style w:type="paragraph" w:styleId="Nagwek">
    <w:name w:val="header"/>
    <w:basedOn w:val="Normalny"/>
    <w:link w:val="NagwekZnak"/>
    <w:uiPriority w:val="99"/>
    <w:unhideWhenUsed w:val="1"/>
    <w:rsid w:val="002B6AE4"/>
    <w:pPr>
      <w:tabs>
        <w:tab w:val="center" w:pos="4513"/>
        <w:tab w:val="right" w:pos="9026"/>
      </w:tabs>
      <w:spacing w:after="0" w:line="240" w:lineRule="auto"/>
    </w:pPr>
  </w:style>
  <w:style w:type="character" w:styleId="NagwekZnak" w:customStyle="1">
    <w:name w:val="Nagłówek Znak"/>
    <w:basedOn w:val="Domylnaczcionkaakapitu"/>
    <w:link w:val="Nagwek"/>
    <w:uiPriority w:val="99"/>
    <w:rsid w:val="002B6AE4"/>
  </w:style>
  <w:style w:type="paragraph" w:styleId="Stopka">
    <w:name w:val="footer"/>
    <w:basedOn w:val="Normalny"/>
    <w:link w:val="StopkaZnak"/>
    <w:uiPriority w:val="99"/>
    <w:unhideWhenUsed w:val="1"/>
    <w:rsid w:val="002B6AE4"/>
    <w:pPr>
      <w:tabs>
        <w:tab w:val="center" w:pos="4513"/>
        <w:tab w:val="right" w:pos="9026"/>
      </w:tabs>
      <w:spacing w:after="0" w:line="240" w:lineRule="auto"/>
    </w:pPr>
  </w:style>
  <w:style w:type="character" w:styleId="StopkaZnak" w:customStyle="1">
    <w:name w:val="Stopka Znak"/>
    <w:basedOn w:val="Domylnaczcionkaakapitu"/>
    <w:link w:val="Stopka"/>
    <w:uiPriority w:val="99"/>
    <w:rsid w:val="002B6AE4"/>
  </w:style>
  <w:style w:type="character" w:styleId="Nagwek1Znak" w:customStyle="1">
    <w:name w:val="Nagłówek 1 Znak"/>
    <w:basedOn w:val="Domylnaczcionkaakapitu"/>
    <w:link w:val="Nagwek1"/>
    <w:uiPriority w:val="9"/>
    <w:rsid w:val="002B6AE4"/>
    <w:rPr>
      <w:rFonts w:asciiTheme="majorHAnsi" w:cstheme="majorBidi" w:eastAsiaTheme="majorEastAsia" w:hAnsiTheme="majorHAnsi"/>
      <w:color w:val="225c99"/>
      <w:sz w:val="32"/>
      <w:szCs w:val="32"/>
    </w:rPr>
  </w:style>
  <w:style w:type="character" w:styleId="Nagwek2Znak" w:customStyle="1">
    <w:name w:val="Nagłówek 2 Znak"/>
    <w:basedOn w:val="Domylnaczcionkaakapitu"/>
    <w:link w:val="Nagwek2"/>
    <w:uiPriority w:val="9"/>
    <w:semiHidden w:val="1"/>
    <w:rsid w:val="00426F7D"/>
    <w:rPr>
      <w:rFonts w:asciiTheme="majorHAnsi" w:cstheme="majorBidi" w:eastAsiaTheme="majorEastAsia" w:hAnsiTheme="majorHAnsi"/>
      <w:color w:val="2f5496" w:themeColor="accent1" w:themeShade="0000BF"/>
      <w:sz w:val="26"/>
      <w:szCs w:val="26"/>
    </w:rPr>
  </w:style>
  <w:style w:type="paragraph" w:styleId="NormalnyWeb">
    <w:name w:val="Normal (Web)"/>
    <w:basedOn w:val="Normalny"/>
    <w:uiPriority w:val="99"/>
    <w:unhideWhenUsed w:val="1"/>
    <w:rsid w:val="00426F7D"/>
    <w:pPr>
      <w:spacing w:after="100" w:afterAutospacing="1" w:before="100" w:beforeAutospacing="1" w:line="240" w:lineRule="auto"/>
    </w:pPr>
    <w:rPr>
      <w:rFonts w:ascii="Times New Roman" w:cs="Times New Roman" w:eastAsia="Times New Roman" w:hAnsi="Times New Roman"/>
      <w:sz w:val="24"/>
      <w:szCs w:val="24"/>
    </w:rPr>
  </w:style>
  <w:style w:type="paragraph" w:styleId="Bezodstpw">
    <w:name w:val="No Spacing"/>
    <w:uiPriority w:val="1"/>
    <w:qFormat w:val="1"/>
    <w:rsid w:val="00026A45"/>
    <w:pPr>
      <w:spacing w:after="0" w:line="240" w:lineRule="auto"/>
    </w:pPr>
  </w:style>
  <w:style w:type="paragraph" w:styleId="Spistreci2">
    <w:name w:val="toc 2"/>
    <w:basedOn w:val="Normalny"/>
    <w:next w:val="Normalny"/>
    <w:autoRedefine w:val="1"/>
    <w:uiPriority w:val="39"/>
    <w:unhideWhenUsed w:val="1"/>
    <w:rsid w:val="001620AE"/>
    <w:pPr>
      <w:spacing w:after="100"/>
      <w:ind w:left="220"/>
    </w:pPr>
  </w:style>
  <w:style w:type="character" w:styleId="Hipercze">
    <w:name w:val="Hyperlink"/>
    <w:basedOn w:val="Domylnaczcionkaakapitu"/>
    <w:uiPriority w:val="99"/>
    <w:unhideWhenUsed w:val="1"/>
    <w:rsid w:val="001620AE"/>
    <w:rPr>
      <w:color w:val="0563c1" w:themeColor="hyperlink"/>
      <w:u w:val="single"/>
    </w:rPr>
  </w:style>
  <w:style w:type="paragraph" w:styleId="Nagwekspisutreci">
    <w:name w:val="TOC Heading"/>
    <w:basedOn w:val="Nagwek1"/>
    <w:next w:val="Normalny"/>
    <w:uiPriority w:val="39"/>
    <w:unhideWhenUsed w:val="1"/>
    <w:qFormat w:val="1"/>
    <w:rsid w:val="001620AE"/>
    <w:pPr>
      <w:spacing w:line="259" w:lineRule="auto"/>
      <w:outlineLvl w:val="9"/>
    </w:pPr>
    <w:rPr>
      <w:color w:val="2f5496" w:themeColor="accent1" w:themeShade="0000BF"/>
      <w:lang w:val="en-US"/>
    </w:rPr>
  </w:style>
  <w:style w:type="paragraph" w:styleId="Akapitzlist">
    <w:name w:val="List Paragraph"/>
    <w:basedOn w:val="Normalny"/>
    <w:uiPriority w:val="34"/>
    <w:qFormat w:val="1"/>
    <w:rsid w:val="001620AE"/>
    <w:pPr>
      <w:ind w:left="720"/>
      <w:contextualSpacing w:val="1"/>
    </w:pPr>
  </w:style>
  <w:style w:type="table" w:styleId="TableGrid3" w:customStyle="1">
    <w:name w:val="Table Grid3"/>
    <w:basedOn w:val="Standardowy"/>
    <w:next w:val="Tabela-Siatka"/>
    <w:uiPriority w:val="39"/>
    <w:rsid w:val="00CD30CB"/>
    <w:pPr>
      <w:spacing w:after="0" w:line="240" w:lineRule="auto"/>
    </w:pPr>
    <w:rPr>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a-Siatka">
    <w:name w:val="Table Grid"/>
    <w:basedOn w:val="Standardowy"/>
    <w:uiPriority w:val="39"/>
    <w:rsid w:val="00CD30C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odtytu">
    <w:name w:val="Subtitle"/>
    <w:basedOn w:val="Normalny"/>
    <w:next w:val="Normalny"/>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Standardowy"/>
    <w:tblPr>
      <w:tblStyleRowBandSize w:val="1"/>
      <w:tblStyleColBandSize w:val="1"/>
      <w:tblCellMar>
        <w:left w:w="115.0" w:type="dxa"/>
        <w:right w:w="115.0" w:type="dxa"/>
      </w:tblCellMar>
    </w:tblPr>
  </w:style>
  <w:style w:type="table" w:styleId="a0" w:customStyle="1">
    <w:basedOn w:val="Standardowy"/>
    <w:pPr>
      <w:spacing w:after="0" w:line="240" w:lineRule="auto"/>
    </w:pPr>
    <w:rPr>
      <w:sz w:val="24"/>
      <w:szCs w:val="24"/>
    </w:rPr>
    <w:tblPr>
      <w:tblStyleRowBandSize w:val="1"/>
      <w:tblStyleColBandSize w:val="1"/>
    </w:tblPr>
  </w:style>
  <w:style w:type="table" w:styleId="a1" w:customStyle="1">
    <w:basedOn w:val="Standardowy"/>
    <w:pPr>
      <w:spacing w:after="0" w:line="240" w:lineRule="auto"/>
    </w:pPr>
    <w:rPr>
      <w:sz w:val="24"/>
      <w:szCs w:val="24"/>
    </w:rPr>
    <w:tblPr>
      <w:tblStyleRowBandSize w:val="1"/>
      <w:tblStyleColBandSize w:val="1"/>
    </w:tblPr>
  </w:style>
  <w:style w:type="paragraph" w:styleId="Tekstkomentarza">
    <w:name w:val="annotation text"/>
    <w:basedOn w:val="Normalny"/>
    <w:link w:val="TekstkomentarzaZnak"/>
    <w:uiPriority w:val="99"/>
    <w:semiHidden w:val="1"/>
    <w:unhideWhenUsed w:val="1"/>
    <w:pPr>
      <w:spacing w:line="240" w:lineRule="auto"/>
    </w:pPr>
    <w:rPr>
      <w:sz w:val="20"/>
      <w:szCs w:val="20"/>
    </w:rPr>
  </w:style>
  <w:style w:type="character" w:styleId="TekstkomentarzaZnak" w:customStyle="1">
    <w:name w:val="Tekst komentarza Znak"/>
    <w:basedOn w:val="Domylnaczcionkaakapitu"/>
    <w:link w:val="Tekstkomentarza"/>
    <w:uiPriority w:val="99"/>
    <w:semiHidden w:val="1"/>
    <w:rPr>
      <w:sz w:val="20"/>
      <w:szCs w:val="20"/>
    </w:rPr>
  </w:style>
  <w:style w:type="character" w:styleId="Odwoaniedokomentarza">
    <w:name w:val="annotation reference"/>
    <w:basedOn w:val="Domylnaczcionkaakapitu"/>
    <w:uiPriority w:val="99"/>
    <w:semiHidden w:val="1"/>
    <w:unhideWhenUsed w:val="1"/>
    <w:rPr>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sz w:val="24"/>
      <w:szCs w:val="24"/>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footer" Target="footer1.xml"/><Relationship Id="rId13" Type="http://schemas.openxmlformats.org/officeDocument/2006/relationships/hyperlink" Target="https://dig.watch/topics/cultural-diversity" TargetMode="External"/><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image" Target="media/image2.png"/><Relationship Id="rId14" Type="http://schemas.openxmlformats.org/officeDocument/2006/relationships/hyperlink" Target="https://impakter.com/digital-technology-transforming-art-world/" TargetMode="External"/><Relationship Id="rId17" Type="http://schemas.openxmlformats.org/officeDocument/2006/relationships/image" Target="media/image6.jpg"/><Relationship Id="rId16" Type="http://schemas.openxmlformats.org/officeDocument/2006/relationships/image" Target="media/image8.png"/><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customXml" Target="../customXML/item1.xml"/><Relationship Id="rId18" Type="http://schemas.openxmlformats.org/officeDocument/2006/relationships/header" Target="header3.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dtPTudFUo/Bk7AD+iPlMuVIysw==">CgMxLjAyCWguMmV0OTJwMDIOaC53dmZiMmQ5d3NzZGQyCGgudHlqY3d0MgloLjNkeTZ2a20yCGgudHlqY3d0MgloLjNkeTZ2a204AHIhMWQ0Y01RUmZnSFdvN1RXR0w1NFZIaHZJTHJZVkdtZ241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2023-08-31T13:14:00Z</dcterms:created>
  <dc:creator>Gary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0a7c346f6d6fe3142f576e459c84555052365658d2af9f9b4101022a58ef9b7d</vt:lpwstr>
  </property>
  <property fmtid="{D5CDD505-2E9C-101B-9397-08002B2CF9AE}" pid="3" name="GrammarlyDocumentId">
    <vt:lpwstr>0a7c346f6d6fe3142f576e459c84555052365658d2af9f9b4101022a58ef9b7d</vt:lpwstr>
  </property>
</Properties>
</file>