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tabs>
          <w:tab w:val="left" w:leader="none" w:pos="900"/>
        </w:tabs>
        <w:rPr/>
      </w:pPr>
      <w:r w:rsidDel="00000000" w:rsidR="00000000" w:rsidRPr="00000000">
        <w:rPr>
          <w:rtl w:val="0"/>
        </w:rPr>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1905000</wp:posOffset>
                </wp:positionH>
                <wp:positionV relativeFrom="paragraph">
                  <wp:posOffset>1582420</wp:posOffset>
                </wp:positionV>
                <wp:extent cx="4044950" cy="2422221"/>
                <wp:effectExtent b="0" l="0" r="0" t="0"/>
                <wp:wrapSquare wrapText="bothSides" distB="45720" distT="45720" distL="114300" distR="114300"/>
                <wp:docPr id="11" name=""/>
                <a:graphic>
                  <a:graphicData uri="http://schemas.microsoft.com/office/word/2010/wordprocessingShape">
                    <wps:wsp>
                      <wps:cNvSpPr/>
                      <wps:cNvPr id="2" name="Shape 2"/>
                      <wps:spPr>
                        <a:xfrm>
                          <a:off x="2510075" y="2330625"/>
                          <a:ext cx="4848900" cy="2898900"/>
                        </a:xfrm>
                        <a:prstGeom prst="rect">
                          <a:avLst/>
                        </a:prstGeom>
                        <a:noFill/>
                        <a:ln>
                          <a:noFill/>
                        </a:ln>
                      </wps:spPr>
                      <wps:txbx>
                        <w:txbxContent>
                          <w:p w:rsidR="00000000" w:rsidDel="00000000" w:rsidP="00000000" w:rsidRDefault="00000000" w:rsidRPr="00000000">
                            <w:pPr>
                              <w:spacing w:after="160" w:before="0" w:line="258.0000114440918"/>
                              <w:ind w:left="0" w:right="0" w:firstLine="0"/>
                              <w:jc w:val="right"/>
                              <w:textDirection w:val="btLr"/>
                            </w:pPr>
                            <w:r w:rsidDel="00000000" w:rsidR="00000000" w:rsidRPr="00000000">
                              <w:rPr>
                                <w:rFonts w:ascii="Bebas Neue" w:cs="Bebas Neue" w:eastAsia="Bebas Neue" w:hAnsi="Bebas Neue"/>
                                <w:b w:val="0"/>
                                <w:i w:val="0"/>
                                <w:smallCaps w:val="0"/>
                                <w:strike w:val="0"/>
                                <w:color w:val="f5b335"/>
                                <w:sz w:val="72"/>
                                <w:vertAlign w:val="baseline"/>
                              </w:rPr>
                              <w:t xml:space="preserve">Kultūrinio sąmoningumo ir raiškos </w:t>
                            </w:r>
                            <w:r w:rsidDel="00000000" w:rsidR="00000000" w:rsidRPr="00000000">
                              <w:rPr>
                                <w:rFonts w:ascii="Bebas Neue" w:cs="Bebas Neue" w:eastAsia="Bebas Neue" w:hAnsi="Bebas Neue"/>
                                <w:b w:val="0"/>
                                <w:i w:val="0"/>
                                <w:smallCaps w:val="0"/>
                                <w:strike w:val="0"/>
                                <w:color w:val="f5b335"/>
                                <w:sz w:val="72"/>
                                <w:vertAlign w:val="baseline"/>
                              </w:rPr>
                              <w:t xml:space="preserve">kOMPETENCija</w:t>
                            </w:r>
                            <w:r w:rsidDel="00000000" w:rsidR="00000000" w:rsidRPr="00000000">
                              <w:rPr>
                                <w:rFonts w:ascii="Bebas Neue" w:cs="Bebas Neue" w:eastAsia="Bebas Neue" w:hAnsi="Bebas Neue"/>
                                <w:b w:val="0"/>
                                <w:i w:val="0"/>
                                <w:smallCaps w:val="0"/>
                                <w:strike w:val="0"/>
                                <w:color w:val="f5b335"/>
                                <w:sz w:val="72"/>
                                <w:vertAlign w:val="baseline"/>
                              </w:rPr>
                              <w:t xml:space="preserve"> </w:t>
                            </w:r>
                            <w:r w:rsidDel="00000000" w:rsidR="00000000" w:rsidRPr="00000000">
                              <w:rPr>
                                <w:rFonts w:ascii="Bebas Neue" w:cs="Bebas Neue" w:eastAsia="Bebas Neue" w:hAnsi="Bebas Neue"/>
                                <w:b w:val="0"/>
                                <w:i w:val="0"/>
                                <w:smallCaps w:val="0"/>
                                <w:strike w:val="0"/>
                                <w:color w:val="f5b335"/>
                                <w:sz w:val="72"/>
                                <w:vertAlign w:val="baseline"/>
                              </w:rPr>
                              <w:t xml:space="preserve">skaitmeninė ir </w:t>
                            </w:r>
                            <w:r w:rsidDel="00000000" w:rsidR="00000000" w:rsidRPr="00000000">
                              <w:rPr>
                                <w:rFonts w:ascii="Bebas Neue" w:cs="Bebas Neue" w:eastAsia="Bebas Neue" w:hAnsi="Bebas Neue"/>
                                <w:b w:val="0"/>
                                <w:i w:val="0"/>
                                <w:smallCaps w:val="0"/>
                                <w:strike w:val="0"/>
                                <w:color w:val="f5b335"/>
                                <w:sz w:val="72"/>
                                <w:vertAlign w:val="baseline"/>
                              </w:rPr>
                              <w:t xml:space="preserve">SOCIALinė</w:t>
                            </w:r>
                          </w:p>
                          <w:p w:rsidR="00000000" w:rsidDel="00000000" w:rsidP="00000000" w:rsidRDefault="00000000" w:rsidRPr="00000000">
                            <w:pPr>
                              <w:spacing w:after="160" w:before="0" w:line="258.0000114440918"/>
                              <w:ind w:left="0" w:right="0" w:firstLine="0"/>
                              <w:jc w:val="right"/>
                              <w:textDirection w:val="btLr"/>
                            </w:pPr>
                            <w:r w:rsidDel="00000000" w:rsidR="00000000" w:rsidRPr="00000000">
                              <w:rPr>
                                <w:rFonts w:ascii="Bebas Neue" w:cs="Bebas Neue" w:eastAsia="Bebas Neue" w:hAnsi="Bebas Neue"/>
                                <w:b w:val="0"/>
                                <w:i w:val="0"/>
                                <w:smallCaps w:val="0"/>
                                <w:strike w:val="0"/>
                                <w:color w:val="f5b335"/>
                                <w:sz w:val="72"/>
                                <w:vertAlign w:val="baseline"/>
                              </w:rPr>
                            </w:r>
                            <w:r w:rsidDel="00000000" w:rsidR="00000000" w:rsidRPr="00000000">
                              <w:rPr>
                                <w:rFonts w:ascii="Bebas Neue" w:cs="Bebas Neue" w:eastAsia="Bebas Neue" w:hAnsi="Bebas Neue"/>
                                <w:b w:val="0"/>
                                <w:i w:val="0"/>
                                <w:smallCaps w:val="0"/>
                                <w:strike w:val="0"/>
                                <w:color w:val="000000"/>
                                <w:sz w:val="64"/>
                                <w:vertAlign w:val="baseline"/>
                              </w:rPr>
                              <w:t xml:space="preserve">Vadovas suaugusiųjų švietėjams</w:t>
                            </w: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1905000</wp:posOffset>
                </wp:positionH>
                <wp:positionV relativeFrom="paragraph">
                  <wp:posOffset>1582420</wp:posOffset>
                </wp:positionV>
                <wp:extent cx="4044950" cy="2422221"/>
                <wp:effectExtent b="0" l="0" r="0" t="0"/>
                <wp:wrapSquare wrapText="bothSides" distB="45720" distT="45720" distL="114300" distR="114300"/>
                <wp:docPr id="11" name="image4.png"/>
                <a:graphic>
                  <a:graphicData uri="http://schemas.openxmlformats.org/drawingml/2006/picture">
                    <pic:pic>
                      <pic:nvPicPr>
                        <pic:cNvPr id="0" name="image4.png"/>
                        <pic:cNvPicPr preferRelativeResize="0"/>
                      </pic:nvPicPr>
                      <pic:blipFill>
                        <a:blip r:embed="rId7"/>
                        <a:srcRect/>
                        <a:stretch>
                          <a:fillRect/>
                        </a:stretch>
                      </pic:blipFill>
                      <pic:spPr>
                        <a:xfrm>
                          <a:off x="0" y="0"/>
                          <a:ext cx="4044950" cy="2422221"/>
                        </a:xfrm>
                        <a:prstGeom prst="rect"/>
                        <a:ln/>
                      </pic:spPr>
                    </pic:pic>
                  </a:graphicData>
                </a:graphic>
              </wp:anchor>
            </w:drawing>
          </mc:Fallback>
        </mc:AlternateContent>
      </w:r>
    </w:p>
    <w:p w:rsidR="00000000" w:rsidDel="00000000" w:rsidP="00000000" w:rsidRDefault="00000000" w:rsidRPr="00000000" w14:paraId="00000002">
      <w:pPr>
        <w:tabs>
          <w:tab w:val="left" w:leader="none" w:pos="900"/>
        </w:tabs>
        <w:rPr/>
      </w:pPr>
      <w:r w:rsidDel="00000000" w:rsidR="00000000" w:rsidRPr="00000000">
        <w:rPr/>
        <w:drawing>
          <wp:anchor allowOverlap="1" behindDoc="0" distB="0" distT="0" distL="114300" distR="114300" hidden="0" layoutInCell="1" locked="0" relativeHeight="0" simplePos="0">
            <wp:simplePos x="0" y="0"/>
            <wp:positionH relativeFrom="margin">
              <wp:posOffset>-932810</wp:posOffset>
            </wp:positionH>
            <wp:positionV relativeFrom="margin">
              <wp:posOffset>-953767</wp:posOffset>
            </wp:positionV>
            <wp:extent cx="7625715" cy="10782300"/>
            <wp:effectExtent b="0" l="0" r="0" t="0"/>
            <wp:wrapSquare wrapText="bothSides" distB="0" distT="0" distL="114300" distR="114300"/>
            <wp:docPr descr="Shape&#10;&#10;Description automatically generated" id="14" name="image2.png"/>
            <a:graphic>
              <a:graphicData uri="http://schemas.openxmlformats.org/drawingml/2006/picture">
                <pic:pic>
                  <pic:nvPicPr>
                    <pic:cNvPr descr="Shape&#10;&#10;Description automatically generated" id="0" name="image2.png"/>
                    <pic:cNvPicPr preferRelativeResize="0"/>
                  </pic:nvPicPr>
                  <pic:blipFill>
                    <a:blip r:embed="rId8"/>
                    <a:srcRect b="0" l="0" r="0" t="0"/>
                    <a:stretch>
                      <a:fillRect/>
                    </a:stretch>
                  </pic:blipFill>
                  <pic:spPr>
                    <a:xfrm>
                      <a:off x="0" y="0"/>
                      <a:ext cx="7625715" cy="10782300"/>
                    </a:xfrm>
                    <a:prstGeom prst="rect"/>
                    <a:ln/>
                  </pic:spPr>
                </pic:pic>
              </a:graphicData>
            </a:graphic>
          </wp:anchor>
        </w:drawing>
      </w:r>
      <w:r w:rsidDel="00000000" w:rsidR="00000000" w:rsidRPr="00000000">
        <w:rPr>
          <w:rtl w:val="0"/>
        </w:rPr>
      </w:r>
    </w:p>
    <w:p w:rsidR="00000000" w:rsidDel="00000000" w:rsidP="00000000" w:rsidRDefault="00000000" w:rsidRPr="00000000" w14:paraId="00000003">
      <w:pPr>
        <w:keepNext w:val="1"/>
        <w:keepLines w:val="1"/>
        <w:tabs>
          <w:tab w:val="left" w:leader="none" w:pos="5341"/>
        </w:tabs>
        <w:spacing w:after="0" w:before="40" w:lineRule="auto"/>
        <w:jc w:val="center"/>
        <w:rPr>
          <w:rFonts w:ascii="Bebas Neue" w:cs="Bebas Neue" w:eastAsia="Bebas Neue" w:hAnsi="Bebas Neue"/>
          <w:color w:val="f5b335"/>
          <w:sz w:val="24"/>
          <w:szCs w:val="24"/>
        </w:rPr>
      </w:pPr>
      <w:r w:rsidDel="00000000" w:rsidR="00000000" w:rsidRPr="00000000">
        <w:rPr>
          <w:rFonts w:ascii="Bebas Neue" w:cs="Bebas Neue" w:eastAsia="Bebas Neue" w:hAnsi="Bebas Neue"/>
          <w:color w:val="f5b335"/>
          <w:sz w:val="48"/>
          <w:szCs w:val="48"/>
          <w:rtl w:val="0"/>
        </w:rPr>
        <w:br w:type="textWrapping"/>
        <w:t xml:space="preserve">Mikromokymosi ištekliai, skirti mažiau įgūdžių turinčių suaugusiųjų įtraukimui į švietimo sistemą ir mokymą(si).</w:t>
        <w:br w:type="textWrapping"/>
      </w:r>
      <w:r w:rsidDel="00000000" w:rsidR="00000000" w:rsidRPr="00000000">
        <w:rPr>
          <w:rtl w:val="0"/>
        </w:rPr>
      </w:r>
    </w:p>
    <w:p w:rsidR="00000000" w:rsidDel="00000000" w:rsidP="00000000" w:rsidRDefault="00000000" w:rsidRPr="00000000" w14:paraId="00000004">
      <w:pPr>
        <w:keepNext w:val="1"/>
        <w:keepLines w:val="1"/>
        <w:tabs>
          <w:tab w:val="left" w:leader="none" w:pos="5341"/>
        </w:tabs>
        <w:spacing w:after="0" w:before="40" w:lineRule="auto"/>
        <w:rPr>
          <w:rFonts w:ascii="Bebas Neue" w:cs="Bebas Neue" w:eastAsia="Bebas Neue" w:hAnsi="Bebas Neue"/>
          <w:color w:val="1f2126"/>
          <w:sz w:val="36"/>
          <w:szCs w:val="36"/>
        </w:rPr>
      </w:pPr>
      <w:r w:rsidDel="00000000" w:rsidR="00000000" w:rsidRPr="00000000">
        <w:rPr>
          <w:rFonts w:ascii="Bebas Neue" w:cs="Bebas Neue" w:eastAsia="Bebas Neue" w:hAnsi="Bebas Neue"/>
          <w:color w:val="1f2126"/>
          <w:sz w:val="36"/>
          <w:szCs w:val="36"/>
          <w:rtl w:val="0"/>
        </w:rPr>
        <w:t xml:space="preserve">Vadovas suaugusiųjų švietėjams </w:t>
      </w:r>
    </w:p>
    <w:p w:rsidR="00000000" w:rsidDel="00000000" w:rsidP="00000000" w:rsidRDefault="00000000" w:rsidRPr="00000000" w14:paraId="00000005">
      <w:pPr>
        <w:rPr>
          <w:rFonts w:ascii="Bebas Neue" w:cs="Bebas Neue" w:eastAsia="Bebas Neue" w:hAnsi="Bebas Neue"/>
          <w:color w:val="f5b335"/>
          <w:sz w:val="14"/>
          <w:szCs w:val="14"/>
        </w:rPr>
      </w:pPr>
      <w:r w:rsidDel="00000000" w:rsidR="00000000" w:rsidRPr="00000000">
        <w:rPr>
          <w:rFonts w:ascii="Quattrocento Sans" w:cs="Quattrocento Sans" w:eastAsia="Quattrocento Sans" w:hAnsi="Quattrocento Sans"/>
          <w:sz w:val="24"/>
          <w:szCs w:val="24"/>
          <w:rtl w:val="0"/>
        </w:rPr>
        <w:t xml:space="preserve">Pamokos planas</w:t>
        <w:br w:type="textWrapping"/>
      </w:r>
      <w:r w:rsidDel="00000000" w:rsidR="00000000" w:rsidRPr="00000000">
        <w:rPr>
          <w:rtl w:val="0"/>
        </w:rPr>
      </w:r>
    </w:p>
    <w:p w:rsidR="00000000" w:rsidDel="00000000" w:rsidP="00000000" w:rsidRDefault="00000000" w:rsidRPr="00000000" w14:paraId="00000006">
      <w:pPr>
        <w:spacing w:line="360" w:lineRule="auto"/>
        <w:jc w:val="both"/>
        <w:rPr>
          <w:rFonts w:ascii="Quattrocento Sans" w:cs="Quattrocento Sans" w:eastAsia="Quattrocento Sans" w:hAnsi="Quattrocento Sans"/>
          <w:color w:val="000000"/>
          <w:sz w:val="24"/>
          <w:szCs w:val="24"/>
        </w:rPr>
      </w:pPr>
      <w:r w:rsidDel="00000000" w:rsidR="00000000" w:rsidRPr="00000000">
        <w:rPr>
          <w:rFonts w:ascii="Quattrocento Sans" w:cs="Quattrocento Sans" w:eastAsia="Quattrocento Sans" w:hAnsi="Quattrocento Sans"/>
          <w:color w:val="000000"/>
          <w:sz w:val="24"/>
          <w:szCs w:val="24"/>
          <w:rtl w:val="0"/>
        </w:rPr>
        <w:t xml:space="preserve">Th</w:t>
      </w:r>
      <w:r w:rsidDel="00000000" w:rsidR="00000000" w:rsidRPr="00000000">
        <w:rPr>
          <w:rFonts w:ascii="Quattrocento Sans" w:cs="Quattrocento Sans" w:eastAsia="Quattrocento Sans" w:hAnsi="Quattrocento Sans"/>
          <w:sz w:val="24"/>
          <w:szCs w:val="24"/>
          <w:rtl w:val="0"/>
        </w:rPr>
        <w:t xml:space="preserve">Šio trumpo vadovo tikslas - padėti jums, patyrusiems andragogams, dirbantiems su mažiau įgūdžių turinčiais ir marginalizuotais suaugusiais besimokančiaisiais, turinčiais įvairių poreikių, naudotis vaizdo įrašų ištekliais ir užduočių lapais, pateiktais mikromokymosi išteklių rinkinyje, siekiant iš naujo įtraukti mažiau įgūdžių turinčius suaugusius savo mokymo centruose ir bendruomenėse veiklų aprašymai yra pateikti Mikrošvietimo išteklių rinkinyje. Šiame trumpame vadove pateiksime pagrindinę informaciją apie vaizdo medžiagoje aptariamą temą ir nurodymus. Medžiaga padės sklandžiai pristatyti ir įgyvendinti veiklą, skirtą suaugusiųjų besimokančiųjų grupei.  Veikla, kuri buvo parengta kartu su vaizdo ištekliais, siekiama dar labiau išplėtoti jų supratimą apie vaizdo ištekliuose išdėstytą temą. Galiausiai šiame vadove taip pat rasite keletą apibendrinamųjų klausimų, kuriuos galite naudoti savo suaugusiųjų besimokančiųjų grupėje, kad įvertintumėte veiklos, kurią atlikote kartu su jais, patogumą ir kokybę.</w:t>
      </w:r>
      <w:r w:rsidDel="00000000" w:rsidR="00000000" w:rsidRPr="00000000">
        <w:rPr>
          <w:rFonts w:ascii="Quattrocento Sans" w:cs="Quattrocento Sans" w:eastAsia="Quattrocento Sans" w:hAnsi="Quattrocento Sans"/>
          <w:color w:val="000000"/>
          <w:sz w:val="24"/>
          <w:szCs w:val="24"/>
          <w:rtl w:val="0"/>
        </w:rPr>
        <w:t xml:space="preserve"> </w:t>
      </w:r>
    </w:p>
    <w:p w:rsidR="00000000" w:rsidDel="00000000" w:rsidP="00000000" w:rsidRDefault="00000000" w:rsidRPr="00000000" w14:paraId="00000007">
      <w:pPr>
        <w:spacing w:line="360" w:lineRule="auto"/>
        <w:jc w:val="both"/>
        <w:rPr>
          <w:rFonts w:ascii="Quattrocento Sans" w:cs="Quattrocento Sans" w:eastAsia="Quattrocento Sans" w:hAnsi="Quattrocento Sans"/>
          <w:i w:val="1"/>
          <w:color w:val="000000"/>
          <w:sz w:val="24"/>
          <w:szCs w:val="24"/>
        </w:rPr>
      </w:pPr>
      <w:r w:rsidDel="00000000" w:rsidR="00000000" w:rsidRPr="00000000">
        <w:rPr>
          <w:rFonts w:ascii="Quattrocento Sans" w:cs="Quattrocento Sans" w:eastAsia="Quattrocento Sans" w:hAnsi="Quattrocento Sans"/>
          <w:sz w:val="24"/>
          <w:szCs w:val="24"/>
          <w:rtl w:val="0"/>
        </w:rPr>
        <w:t xml:space="preserve">Šio vadovo tema susijusi su šiuo vaizdo įrašu:</w:t>
      </w:r>
      <w:r w:rsidDel="00000000" w:rsidR="00000000" w:rsidRPr="00000000">
        <w:rPr>
          <w:rFonts w:ascii="Quattrocento Sans" w:cs="Quattrocento Sans" w:eastAsia="Quattrocento Sans" w:hAnsi="Quattrocento Sans"/>
          <w:b w:val="1"/>
          <w:sz w:val="24"/>
          <w:szCs w:val="24"/>
          <w:rtl w:val="0"/>
        </w:rPr>
        <w:t xml:space="preserve"> </w:t>
      </w:r>
      <w:r w:rsidDel="00000000" w:rsidR="00000000" w:rsidRPr="00000000">
        <w:rPr>
          <w:rFonts w:ascii="Quattrocento Sans" w:cs="Quattrocento Sans" w:eastAsia="Quattrocento Sans" w:hAnsi="Quattrocento Sans"/>
          <w:b w:val="1"/>
          <w:i w:val="1"/>
          <w:sz w:val="24"/>
          <w:szCs w:val="24"/>
          <w:rtl w:val="0"/>
        </w:rPr>
        <w:t xml:space="preserve">Kultūrinio sąmoningumo ir raiškos kompetencija - skaitmeninė ir socialinė</w:t>
      </w:r>
      <w:r w:rsidDel="00000000" w:rsidR="00000000" w:rsidRPr="00000000">
        <w:rPr>
          <w:rFonts w:ascii="Quattrocento Sans" w:cs="Quattrocento Sans" w:eastAsia="Quattrocento Sans" w:hAnsi="Quattrocento Sans"/>
          <w:sz w:val="24"/>
          <w:szCs w:val="24"/>
          <w:rtl w:val="0"/>
        </w:rPr>
        <w:t xml:space="preserve">.</w:t>
      </w:r>
      <w:r w:rsidDel="00000000" w:rsidR="00000000" w:rsidRPr="00000000">
        <w:rPr>
          <w:rtl w:val="0"/>
        </w:rPr>
      </w:r>
    </w:p>
    <w:p w:rsidR="00000000" w:rsidDel="00000000" w:rsidP="00000000" w:rsidRDefault="00000000" w:rsidRPr="00000000" w14:paraId="00000008">
      <w:pPr>
        <w:rPr>
          <w:rFonts w:ascii="Quattrocento Sans" w:cs="Quattrocento Sans" w:eastAsia="Quattrocento Sans" w:hAnsi="Quattrocento Sans"/>
          <w:i w:val="1"/>
          <w:sz w:val="24"/>
          <w:szCs w:val="24"/>
        </w:rPr>
      </w:pPr>
      <w:r w:rsidDel="00000000" w:rsidR="00000000" w:rsidRPr="00000000">
        <w:rPr>
          <w:rtl w:val="0"/>
        </w:rPr>
      </w:r>
    </w:p>
    <w:p w:rsidR="00000000" w:rsidDel="00000000" w:rsidP="00000000" w:rsidRDefault="00000000" w:rsidRPr="00000000" w14:paraId="00000009">
      <w:pPr>
        <w:rPr>
          <w:rFonts w:ascii="Quattrocento Sans" w:cs="Quattrocento Sans" w:eastAsia="Quattrocento Sans" w:hAnsi="Quattrocento Sans"/>
          <w:i w:val="1"/>
          <w:sz w:val="24"/>
          <w:szCs w:val="24"/>
        </w:rPr>
      </w:pPr>
      <w:r w:rsidDel="00000000" w:rsidR="00000000" w:rsidRPr="00000000">
        <w:rPr>
          <w:rtl w:val="0"/>
        </w:rPr>
      </w:r>
    </w:p>
    <w:p w:rsidR="00000000" w:rsidDel="00000000" w:rsidP="00000000" w:rsidRDefault="00000000" w:rsidRPr="00000000" w14:paraId="0000000A">
      <w:pPr>
        <w:rPr>
          <w:rFonts w:ascii="Quattrocento Sans" w:cs="Quattrocento Sans" w:eastAsia="Quattrocento Sans" w:hAnsi="Quattrocento Sans"/>
          <w:i w:val="1"/>
          <w:sz w:val="24"/>
          <w:szCs w:val="24"/>
        </w:rPr>
      </w:pPr>
      <w:r w:rsidDel="00000000" w:rsidR="00000000" w:rsidRPr="00000000">
        <w:rPr>
          <w:rtl w:val="0"/>
        </w:rPr>
      </w:r>
    </w:p>
    <w:p w:rsidR="00000000" w:rsidDel="00000000" w:rsidP="00000000" w:rsidRDefault="00000000" w:rsidRPr="00000000" w14:paraId="0000000B">
      <w:pPr>
        <w:rPr>
          <w:rFonts w:ascii="Quattrocento Sans" w:cs="Quattrocento Sans" w:eastAsia="Quattrocento Sans" w:hAnsi="Quattrocento Sans"/>
          <w:i w:val="1"/>
          <w:sz w:val="24"/>
          <w:szCs w:val="24"/>
        </w:rPr>
      </w:pPr>
      <w:r w:rsidDel="00000000" w:rsidR="00000000" w:rsidRPr="00000000">
        <w:rPr>
          <w:rtl w:val="0"/>
        </w:rPr>
      </w:r>
    </w:p>
    <w:p w:rsidR="00000000" w:rsidDel="00000000" w:rsidP="00000000" w:rsidRDefault="00000000" w:rsidRPr="00000000" w14:paraId="0000000C">
      <w:pPr>
        <w:rPr>
          <w:rFonts w:ascii="Quattrocento Sans" w:cs="Quattrocento Sans" w:eastAsia="Quattrocento Sans" w:hAnsi="Quattrocento Sans"/>
          <w:i w:val="1"/>
          <w:sz w:val="24"/>
          <w:szCs w:val="24"/>
        </w:rPr>
      </w:pPr>
      <w:r w:rsidDel="00000000" w:rsidR="00000000" w:rsidRPr="00000000">
        <w:rPr>
          <w:rtl w:val="0"/>
        </w:rPr>
      </w:r>
    </w:p>
    <w:p w:rsidR="00000000" w:rsidDel="00000000" w:rsidP="00000000" w:rsidRDefault="00000000" w:rsidRPr="00000000" w14:paraId="0000000D">
      <w:pPr>
        <w:rPr>
          <w:rFonts w:ascii="Quattrocento Sans" w:cs="Quattrocento Sans" w:eastAsia="Quattrocento Sans" w:hAnsi="Quattrocento Sans"/>
          <w:i w:val="1"/>
          <w:sz w:val="24"/>
          <w:szCs w:val="24"/>
        </w:rPr>
      </w:pPr>
      <w:r w:rsidDel="00000000" w:rsidR="00000000" w:rsidRPr="00000000">
        <w:rPr>
          <w:rtl w:val="0"/>
        </w:rPr>
      </w:r>
    </w:p>
    <w:p w:rsidR="00000000" w:rsidDel="00000000" w:rsidP="00000000" w:rsidRDefault="00000000" w:rsidRPr="00000000" w14:paraId="0000000E">
      <w:pPr>
        <w:rPr>
          <w:rFonts w:ascii="Quattrocento Sans" w:cs="Quattrocento Sans" w:eastAsia="Quattrocento Sans" w:hAnsi="Quattrocento Sans"/>
          <w:i w:val="1"/>
          <w:sz w:val="24"/>
          <w:szCs w:val="24"/>
        </w:rPr>
      </w:pPr>
      <w:r w:rsidDel="00000000" w:rsidR="00000000" w:rsidRPr="00000000">
        <w:rPr>
          <w:rtl w:val="0"/>
        </w:rPr>
      </w:r>
    </w:p>
    <w:p w:rsidR="00000000" w:rsidDel="00000000" w:rsidP="00000000" w:rsidRDefault="00000000" w:rsidRPr="00000000" w14:paraId="0000000F">
      <w:pPr>
        <w:rPr>
          <w:rFonts w:ascii="Quattrocento Sans" w:cs="Quattrocento Sans" w:eastAsia="Quattrocento Sans" w:hAnsi="Quattrocento Sans"/>
          <w:i w:val="1"/>
          <w:sz w:val="24"/>
          <w:szCs w:val="24"/>
        </w:rPr>
      </w:pPr>
      <w:r w:rsidDel="00000000" w:rsidR="00000000" w:rsidRPr="00000000">
        <w:rPr>
          <w:rtl w:val="0"/>
        </w:rPr>
      </w:r>
    </w:p>
    <w:p w:rsidR="00000000" w:rsidDel="00000000" w:rsidP="00000000" w:rsidRDefault="00000000" w:rsidRPr="00000000" w14:paraId="00000010">
      <w:pPr>
        <w:rPr>
          <w:rFonts w:ascii="Quattrocento Sans" w:cs="Quattrocento Sans" w:eastAsia="Quattrocento Sans" w:hAnsi="Quattrocento Sans"/>
          <w:i w:val="1"/>
          <w:sz w:val="24"/>
          <w:szCs w:val="24"/>
        </w:rPr>
      </w:pPr>
      <w:r w:rsidDel="00000000" w:rsidR="00000000" w:rsidRPr="00000000">
        <w:rPr>
          <w:rtl w:val="0"/>
        </w:rPr>
      </w:r>
    </w:p>
    <w:p w:rsidR="00000000" w:rsidDel="00000000" w:rsidP="00000000" w:rsidRDefault="00000000" w:rsidRPr="00000000" w14:paraId="00000011">
      <w:pPr>
        <w:rPr>
          <w:rFonts w:ascii="Quattrocento Sans" w:cs="Quattrocento Sans" w:eastAsia="Quattrocento Sans" w:hAnsi="Quattrocento Sans"/>
          <w:i w:val="1"/>
          <w:sz w:val="14"/>
          <w:szCs w:val="14"/>
        </w:rPr>
      </w:pPr>
      <w:r w:rsidDel="00000000" w:rsidR="00000000" w:rsidRPr="00000000">
        <w:rPr>
          <w:rtl w:val="0"/>
        </w:rPr>
      </w:r>
    </w:p>
    <w:p w:rsidR="00000000" w:rsidDel="00000000" w:rsidP="00000000" w:rsidRDefault="00000000" w:rsidRPr="00000000" w14:paraId="00000012">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40" w:line="276" w:lineRule="auto"/>
        <w:ind w:left="0" w:right="0" w:firstLine="0"/>
        <w:jc w:val="left"/>
        <w:rPr>
          <w:rFonts w:ascii="Quattrocento Sans" w:cs="Quattrocento Sans" w:eastAsia="Quattrocento Sans" w:hAnsi="Quattrocento Sans"/>
          <w:b w:val="0"/>
          <w:i w:val="0"/>
          <w:smallCaps w:val="0"/>
          <w:strike w:val="0"/>
          <w:color w:val="ffc000"/>
          <w:sz w:val="10"/>
          <w:szCs w:val="10"/>
          <w:u w:val="none"/>
          <w:shd w:fill="auto" w:val="clear"/>
          <w:vertAlign w:val="baseline"/>
        </w:rPr>
      </w:pPr>
      <w:r w:rsidDel="00000000" w:rsidR="00000000" w:rsidRPr="00000000">
        <w:rPr>
          <w:rFonts w:ascii="Quattrocento Sans" w:cs="Quattrocento Sans" w:eastAsia="Quattrocento Sans" w:hAnsi="Quattrocento Sans"/>
          <w:color w:val="ffc000"/>
          <w:sz w:val="24"/>
          <w:szCs w:val="24"/>
          <w:rtl w:val="0"/>
        </w:rPr>
        <w:t xml:space="preserve">Įvadas į temą</w:t>
        <w:br w:type="textWrapping"/>
      </w:r>
      <w:r w:rsidDel="00000000" w:rsidR="00000000" w:rsidRPr="00000000">
        <w:rPr>
          <w:rFonts w:ascii="Quattrocento Sans" w:cs="Quattrocento Sans" w:eastAsia="Quattrocento Sans" w:hAnsi="Quattrocento Sans"/>
          <w:b w:val="0"/>
          <w:i w:val="0"/>
          <w:smallCaps w:val="0"/>
          <w:strike w:val="0"/>
          <w:color w:val="ffc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13">
      <w:pPr>
        <w:spacing w:line="276" w:lineRule="auto"/>
        <w:jc w:val="both"/>
        <w:rPr>
          <w:rFonts w:ascii="Quattrocento Sans" w:cs="Quattrocento Sans" w:eastAsia="Quattrocento Sans" w:hAnsi="Quattrocento Sans"/>
          <w:sz w:val="24"/>
          <w:szCs w:val="24"/>
        </w:rPr>
      </w:pPr>
      <w:r w:rsidDel="00000000" w:rsidR="00000000" w:rsidRPr="00000000">
        <w:rPr>
          <w:rFonts w:ascii="Quattrocento Sans" w:cs="Quattrocento Sans" w:eastAsia="Quattrocento Sans" w:hAnsi="Quattrocento Sans"/>
          <w:sz w:val="24"/>
          <w:szCs w:val="24"/>
          <w:rtl w:val="0"/>
        </w:rPr>
        <w:t xml:space="preserve">Kultūrinio sąmoningumo ir raiškos kompetencija skaitmeninėje ir socialinėje erdvėje yra labai svarbi koncepcija šiuolaikiniame tarpusavyje susijusiame ir globaliame pasaulyje. Ji reiškia gebėjimą suprasti, vertinti ir veiksmingai bendrauti su įvairiomis kultūromis ir tapatybės raiškomis skaitmeninėje erdvėje, įskaitant socialinę žiniasklaidą, internetines bendruomenes ir virtualiąsias erdves. Ši kompetencija yra labai svarbi asmenims, įmonėms ir organizacijoms, kad jie galėtų orientuotis sudėtingame mūsų skaitmeniniame amžiuje ir skatinti įtraukius ir pagarbius tarpusavio santykius.</w:t>
      </w:r>
      <w:r w:rsidDel="00000000" w:rsidR="00000000" w:rsidRPr="00000000">
        <w:rPr>
          <w:rtl w:val="0"/>
        </w:rPr>
      </w:r>
    </w:p>
    <w:p w:rsidR="00000000" w:rsidDel="00000000" w:rsidP="00000000" w:rsidRDefault="00000000" w:rsidRPr="00000000" w14:paraId="00000014">
      <w:pPr>
        <w:spacing w:line="276" w:lineRule="auto"/>
        <w:jc w:val="both"/>
        <w:rPr>
          <w:rFonts w:ascii="Quattrocento Sans" w:cs="Quattrocento Sans" w:eastAsia="Quattrocento Sans" w:hAnsi="Quattrocento Sans"/>
          <w:sz w:val="24"/>
          <w:szCs w:val="24"/>
        </w:rPr>
      </w:pPr>
      <w:r w:rsidDel="00000000" w:rsidR="00000000" w:rsidRPr="00000000">
        <w:rPr>
          <w:rFonts w:ascii="Quattrocento Sans" w:cs="Quattrocento Sans" w:eastAsia="Quattrocento Sans" w:hAnsi="Quattrocento Sans"/>
          <w:sz w:val="24"/>
          <w:szCs w:val="24"/>
          <w:rtl w:val="0"/>
        </w:rPr>
        <w:t xml:space="preserve">Kultūrinio sąmoningumo ir raiškos kompetencija skaitmeninėje ir socialinėje erdvėse gali įgalinti mažiau įgūdžių turinčius suaugusiuosius, išplėsdama jų asmeninio augimo, socialinės įtraukties ir ekonominės pažangos galimybes vis labiau tarpusavyje susijusiame pasaulyje.</w:t>
      </w:r>
    </w:p>
    <w:p w:rsidR="00000000" w:rsidDel="00000000" w:rsidP="00000000" w:rsidRDefault="00000000" w:rsidRPr="00000000" w14:paraId="00000015">
      <w:pPr>
        <w:rPr>
          <w:rFonts w:ascii="Quattrocento Sans" w:cs="Quattrocento Sans" w:eastAsia="Quattrocento Sans" w:hAnsi="Quattrocento Sans"/>
          <w:sz w:val="2"/>
          <w:szCs w:val="2"/>
        </w:rPr>
      </w:pPr>
      <w:r w:rsidDel="00000000" w:rsidR="00000000" w:rsidRPr="00000000">
        <w:rPr>
          <w:rtl w:val="0"/>
        </w:rPr>
      </w:r>
    </w:p>
    <w:p w:rsidR="00000000" w:rsidDel="00000000" w:rsidP="00000000" w:rsidRDefault="00000000" w:rsidRPr="00000000" w14:paraId="00000016">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40" w:line="276" w:lineRule="auto"/>
        <w:ind w:left="0" w:right="0" w:firstLine="0"/>
        <w:jc w:val="left"/>
        <w:rPr>
          <w:rFonts w:ascii="Quattrocento Sans" w:cs="Quattrocento Sans" w:eastAsia="Quattrocento Sans" w:hAnsi="Quattrocento Sans"/>
          <w:b w:val="0"/>
          <w:i w:val="0"/>
          <w:smallCaps w:val="0"/>
          <w:strike w:val="0"/>
          <w:color w:val="ffc000"/>
          <w:sz w:val="10"/>
          <w:szCs w:val="10"/>
          <w:u w:val="none"/>
          <w:shd w:fill="auto" w:val="clear"/>
          <w:vertAlign w:val="baseline"/>
        </w:rPr>
      </w:pPr>
      <w:r w:rsidDel="00000000" w:rsidR="00000000" w:rsidRPr="00000000">
        <w:rPr>
          <w:rFonts w:ascii="Quattrocento Sans" w:cs="Quattrocento Sans" w:eastAsia="Quattrocento Sans" w:hAnsi="Quattrocento Sans"/>
          <w:color w:val="ffc000"/>
          <w:sz w:val="24"/>
          <w:szCs w:val="24"/>
          <w:rtl w:val="0"/>
        </w:rPr>
        <w:t xml:space="preserve">Įvadas į veiklą</w:t>
      </w:r>
      <w:r w:rsidDel="00000000" w:rsidR="00000000" w:rsidRPr="00000000">
        <w:rPr>
          <w:rFonts w:ascii="Quattrocento Sans" w:cs="Quattrocento Sans" w:eastAsia="Quattrocento Sans" w:hAnsi="Quattrocento Sans"/>
          <w:b w:val="0"/>
          <w:i w:val="0"/>
          <w:smallCaps w:val="0"/>
          <w:strike w:val="0"/>
          <w:color w:val="ffc000"/>
          <w:sz w:val="24"/>
          <w:szCs w:val="24"/>
          <w:u w:val="none"/>
          <w:shd w:fill="auto" w:val="clear"/>
          <w:vertAlign w:val="baseline"/>
          <w:rtl w:val="0"/>
        </w:rPr>
        <w:br w:type="textWrapping"/>
      </w:r>
      <w:r w:rsidDel="00000000" w:rsidR="00000000" w:rsidRPr="00000000">
        <w:rPr>
          <w:rtl w:val="0"/>
        </w:rPr>
      </w:r>
    </w:p>
    <w:p w:rsidR="00000000" w:rsidDel="00000000" w:rsidP="00000000" w:rsidRDefault="00000000" w:rsidRPr="00000000" w14:paraId="00000017">
      <w:pPr>
        <w:spacing w:line="276" w:lineRule="auto"/>
        <w:jc w:val="both"/>
        <w:rPr>
          <w:rFonts w:ascii="Quattrocento Sans" w:cs="Quattrocento Sans" w:eastAsia="Quattrocento Sans" w:hAnsi="Quattrocento Sans"/>
          <w:sz w:val="24"/>
          <w:szCs w:val="24"/>
        </w:rPr>
      </w:pPr>
      <w:r w:rsidDel="00000000" w:rsidR="00000000" w:rsidRPr="00000000">
        <w:rPr>
          <w:rFonts w:ascii="Quattrocento Sans" w:cs="Quattrocento Sans" w:eastAsia="Quattrocento Sans" w:hAnsi="Quattrocento Sans"/>
          <w:sz w:val="24"/>
          <w:szCs w:val="24"/>
          <w:rtl w:val="0"/>
        </w:rPr>
        <w:t xml:space="preserve">Ši konkreti užduotis skirta imituoti darbo ieškančio asmens patirtį dinamiškoje socialinės žiniasklaidos srityje. Dalyviams pateikiamas hipotetinis scenarijus, pagal kurį jie prisiima kandidato vaidmenį ir gauna tris klausimus, kuriuos paprastai užduoda įdarbintojai per darbo pokalbius socialinės žiniasklaidos srityje.</w:t>
      </w:r>
    </w:p>
    <w:p w:rsidR="00000000" w:rsidDel="00000000" w:rsidP="00000000" w:rsidRDefault="00000000" w:rsidRPr="00000000" w14:paraId="00000018">
      <w:pPr>
        <w:spacing w:line="276" w:lineRule="auto"/>
        <w:jc w:val="both"/>
        <w:rPr>
          <w:rFonts w:ascii="Quattrocento Sans" w:cs="Quattrocento Sans" w:eastAsia="Quattrocento Sans" w:hAnsi="Quattrocento Sans"/>
          <w:sz w:val="24"/>
          <w:szCs w:val="24"/>
        </w:rPr>
      </w:pPr>
      <w:r w:rsidDel="00000000" w:rsidR="00000000" w:rsidRPr="00000000">
        <w:rPr>
          <w:rFonts w:ascii="Quattrocento Sans" w:cs="Quattrocento Sans" w:eastAsia="Quattrocento Sans" w:hAnsi="Quattrocento Sans"/>
          <w:sz w:val="24"/>
          <w:szCs w:val="24"/>
          <w:rtl w:val="0"/>
        </w:rPr>
        <w:t xml:space="preserve">Pagrindinis šio pratimo tikslas - skatinti gilų įsitraukimą į scenarijų ir paskatinti besimokančiuosius pateikti gerai apgalvotus atsakymus. Tokiu būdu dalyviai gali pagerinti savo gebėjimą kritiškai mąstyti ir veiksmingai formuluoti savo mintis, kai susiduria su realiais darbo pokalbiais sparčiai besikeičiančioje ir konkurencingoje socialinės žiniasklaidos srities aplinkoje.</w:t>
      </w:r>
    </w:p>
    <w:p w:rsidR="00000000" w:rsidDel="00000000" w:rsidP="00000000" w:rsidRDefault="00000000" w:rsidRPr="00000000" w14:paraId="00000019">
      <w:pPr>
        <w:spacing w:line="276" w:lineRule="auto"/>
        <w:jc w:val="both"/>
        <w:rPr>
          <w:rFonts w:ascii="Quattrocento Sans" w:cs="Quattrocento Sans" w:eastAsia="Quattrocento Sans" w:hAnsi="Quattrocento Sans"/>
          <w:sz w:val="14"/>
          <w:szCs w:val="14"/>
        </w:rPr>
      </w:pPr>
      <w:r w:rsidDel="00000000" w:rsidR="00000000" w:rsidRPr="00000000">
        <w:rPr>
          <w:rtl w:val="0"/>
        </w:rPr>
      </w:r>
    </w:p>
    <w:p w:rsidR="00000000" w:rsidDel="00000000" w:rsidP="00000000" w:rsidRDefault="00000000" w:rsidRPr="00000000" w14:paraId="0000001A">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40" w:line="259" w:lineRule="auto"/>
        <w:ind w:left="0" w:right="0" w:firstLine="0"/>
        <w:jc w:val="left"/>
        <w:rPr>
          <w:rFonts w:ascii="Quattrocento Sans" w:cs="Quattrocento Sans" w:eastAsia="Quattrocento Sans" w:hAnsi="Quattrocento Sans"/>
          <w:b w:val="0"/>
          <w:i w:val="0"/>
          <w:smallCaps w:val="0"/>
          <w:strike w:val="0"/>
          <w:color w:val="ffc000"/>
          <w:sz w:val="24"/>
          <w:szCs w:val="24"/>
          <w:u w:val="none"/>
          <w:shd w:fill="auto" w:val="clear"/>
          <w:vertAlign w:val="baseline"/>
        </w:rPr>
      </w:pPr>
      <w:r w:rsidDel="00000000" w:rsidR="00000000" w:rsidRPr="00000000">
        <w:rPr>
          <w:rFonts w:ascii="Quattrocento Sans" w:cs="Quattrocento Sans" w:eastAsia="Quattrocento Sans" w:hAnsi="Quattrocento Sans"/>
          <w:color w:val="ffc000"/>
          <w:sz w:val="24"/>
          <w:szCs w:val="24"/>
          <w:rtl w:val="0"/>
        </w:rPr>
        <w:t xml:space="preserve">Šio ištekliaus naudojimas su grupe</w:t>
      </w:r>
      <w:r w:rsidDel="00000000" w:rsidR="00000000" w:rsidRPr="00000000">
        <w:rPr>
          <w:rFonts w:ascii="Quattrocento Sans" w:cs="Quattrocento Sans" w:eastAsia="Quattrocento Sans" w:hAnsi="Quattrocento Sans"/>
          <w:b w:val="0"/>
          <w:i w:val="0"/>
          <w:smallCaps w:val="0"/>
          <w:strike w:val="0"/>
          <w:color w:val="ffc000"/>
          <w:sz w:val="24"/>
          <w:szCs w:val="24"/>
          <w:u w:val="none"/>
          <w:shd w:fill="auto" w:val="clear"/>
          <w:vertAlign w:val="baseline"/>
          <w:rtl w:val="0"/>
        </w:rPr>
        <w:t xml:space="preserve"> </w:t>
      </w:r>
    </w:p>
    <w:p w:rsidR="00000000" w:rsidDel="00000000" w:rsidP="00000000" w:rsidRDefault="00000000" w:rsidRPr="00000000" w14:paraId="0000001B">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40" w:line="259" w:lineRule="auto"/>
        <w:ind w:left="0" w:right="0" w:firstLine="0"/>
        <w:jc w:val="left"/>
        <w:rPr>
          <w:rFonts w:ascii="Quattrocento Sans" w:cs="Quattrocento Sans" w:eastAsia="Quattrocento Sans" w:hAnsi="Quattrocento Sans"/>
          <w:color w:val="ffc000"/>
          <w:sz w:val="10"/>
          <w:szCs w:val="10"/>
        </w:rPr>
      </w:pPr>
      <w:r w:rsidDel="00000000" w:rsidR="00000000" w:rsidRPr="00000000">
        <w:rPr>
          <w:rtl w:val="0"/>
        </w:rPr>
      </w:r>
    </w:p>
    <w:p w:rsidR="00000000" w:rsidDel="00000000" w:rsidP="00000000" w:rsidRDefault="00000000" w:rsidRPr="00000000" w14:paraId="0000001C">
      <w:pPr>
        <w:shd w:fill="ffffff" w:val="clear"/>
        <w:spacing w:after="225" w:line="276" w:lineRule="auto"/>
        <w:jc w:val="both"/>
        <w:rPr>
          <w:rFonts w:ascii="Quattrocento Sans" w:cs="Quattrocento Sans" w:eastAsia="Quattrocento Sans" w:hAnsi="Quattrocento Sans"/>
          <w:color w:val="000000"/>
          <w:sz w:val="24"/>
          <w:szCs w:val="24"/>
        </w:rPr>
      </w:pPr>
      <w:r w:rsidDel="00000000" w:rsidR="00000000" w:rsidRPr="00000000">
        <w:rPr>
          <w:rFonts w:ascii="Quattrocento Sans" w:cs="Quattrocento Sans" w:eastAsia="Quattrocento Sans" w:hAnsi="Quattrocento Sans"/>
          <w:sz w:val="24"/>
          <w:szCs w:val="24"/>
          <w:rtl w:val="0"/>
        </w:rPr>
        <w:t xml:space="preserve">Norėdami naudoti šį išteklių su besimokančiųjų suaugusiųjų grupėje, rekomenduojame pradėti nuo vaizdo įrašo, kad pristatytumėte jiems </w:t>
      </w:r>
      <w:r w:rsidDel="00000000" w:rsidR="00000000" w:rsidRPr="00000000">
        <w:rPr>
          <w:rFonts w:ascii="Quattrocento Sans" w:cs="Quattrocento Sans" w:eastAsia="Quattrocento Sans" w:hAnsi="Quattrocento Sans"/>
          <w:i w:val="1"/>
          <w:sz w:val="24"/>
          <w:szCs w:val="24"/>
          <w:rtl w:val="0"/>
        </w:rPr>
        <w:t xml:space="preserve">kultūrinio sąmoningumo ir raiškos kompetenciją.</w:t>
      </w:r>
      <w:r w:rsidDel="00000000" w:rsidR="00000000" w:rsidRPr="00000000">
        <w:rPr>
          <w:rFonts w:ascii="Quattrocento Sans" w:cs="Quattrocento Sans" w:eastAsia="Quattrocento Sans" w:hAnsi="Quattrocento Sans"/>
          <w:sz w:val="24"/>
          <w:szCs w:val="24"/>
          <w:rtl w:val="0"/>
        </w:rPr>
        <w:t xml:space="preserve"> Šis vaizdo įrašas padės besimokantiesiems suprasti temą prieš pradedant veiklą su dalomąja medžiaga. Įgiję bendrų žinių apie temą, jie galės pradėti vykdyti užduotis. Dėl to rekomenduojame kiekvienam besimokančiajam paruošti po vieną dalomosios medžiagos kopiją. Viskas, ko reikia besimokantiesiems, yra rašiklis, kad jie galėtų užpildyti gautą užduotį, ir kompiuteris, kad galėtų peržiūrėti vaizdo įrašą. Iš viso šiai užduočiai atlikti prireiks vienos valandos.</w:t>
      </w:r>
      <w:r w:rsidDel="00000000" w:rsidR="00000000" w:rsidRPr="00000000">
        <w:rPr>
          <w:rtl w:val="0"/>
        </w:rPr>
      </w:r>
    </w:p>
    <w:p w:rsidR="00000000" w:rsidDel="00000000" w:rsidP="00000000" w:rsidRDefault="00000000" w:rsidRPr="00000000" w14:paraId="0000001D">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40" w:line="276" w:lineRule="auto"/>
        <w:ind w:left="0" w:right="0" w:firstLine="0"/>
        <w:jc w:val="left"/>
        <w:rPr>
          <w:rFonts w:ascii="Quattrocento Sans" w:cs="Quattrocento Sans" w:eastAsia="Quattrocento Sans" w:hAnsi="Quattrocento Sans"/>
          <w:color w:val="ffc000"/>
          <w:sz w:val="10"/>
          <w:szCs w:val="10"/>
        </w:rPr>
      </w:pPr>
      <w:r w:rsidDel="00000000" w:rsidR="00000000" w:rsidRPr="00000000">
        <w:rPr>
          <w:rtl w:val="0"/>
        </w:rPr>
      </w:r>
    </w:p>
    <w:p w:rsidR="00000000" w:rsidDel="00000000" w:rsidP="00000000" w:rsidRDefault="00000000" w:rsidRPr="00000000" w14:paraId="0000001E">
      <w:pPr>
        <w:keepNext w:val="1"/>
        <w:keepLines w:val="1"/>
        <w:spacing w:after="0" w:before="40" w:line="276" w:lineRule="auto"/>
        <w:jc w:val="both"/>
        <w:rPr>
          <w:rFonts w:ascii="Quattrocento Sans" w:cs="Quattrocento Sans" w:eastAsia="Quattrocento Sans" w:hAnsi="Quattrocento Sans"/>
          <w:b w:val="0"/>
          <w:i w:val="0"/>
          <w:smallCaps w:val="0"/>
          <w:strike w:val="0"/>
          <w:color w:val="ffc000"/>
          <w:sz w:val="6"/>
          <w:szCs w:val="6"/>
          <w:u w:val="none"/>
          <w:shd w:fill="auto" w:val="clear"/>
          <w:vertAlign w:val="baseline"/>
        </w:rPr>
      </w:pPr>
      <w:r w:rsidDel="00000000" w:rsidR="00000000" w:rsidRPr="00000000">
        <w:rPr>
          <w:rFonts w:ascii="Quattrocento Sans" w:cs="Quattrocento Sans" w:eastAsia="Quattrocento Sans" w:hAnsi="Quattrocento Sans"/>
          <w:color w:val="ffc000"/>
          <w:sz w:val="24"/>
          <w:szCs w:val="24"/>
          <w:rtl w:val="0"/>
        </w:rPr>
        <w:t xml:space="preserve">Apibendrinimo klausimai</w:t>
        <w:br w:type="textWrapping"/>
      </w:r>
      <w:r w:rsidDel="00000000" w:rsidR="00000000" w:rsidRPr="00000000">
        <w:rPr>
          <w:rtl w:val="0"/>
        </w:rPr>
      </w:r>
    </w:p>
    <w:p w:rsidR="00000000" w:rsidDel="00000000" w:rsidP="00000000" w:rsidRDefault="00000000" w:rsidRPr="00000000" w14:paraId="0000001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Quattrocento Sans" w:cs="Quattrocento Sans" w:eastAsia="Quattrocento Sans" w:hAnsi="Quattrocento Sans"/>
          <w:b w:val="0"/>
          <w:i w:val="0"/>
          <w:smallCaps w:val="0"/>
          <w:strike w:val="0"/>
          <w:color w:val="000000"/>
          <w:sz w:val="24"/>
          <w:szCs w:val="24"/>
          <w:u w:val="none"/>
          <w:shd w:fill="auto" w:val="clear"/>
          <w:vertAlign w:val="baseline"/>
        </w:rPr>
      </w:pPr>
      <w:r w:rsidDel="00000000" w:rsidR="00000000" w:rsidRPr="00000000">
        <w:rPr>
          <w:rFonts w:ascii="Quattrocento Sans" w:cs="Quattrocento Sans" w:eastAsia="Quattrocento Sans" w:hAnsi="Quattrocento Sans"/>
          <w:sz w:val="24"/>
          <w:szCs w:val="24"/>
          <w:rtl w:val="0"/>
        </w:rPr>
        <w:t xml:space="preserve">Ar ši užduotis sukėlė jums daug sunkumų?</w:t>
      </w:r>
      <w:r w:rsidDel="00000000" w:rsidR="00000000" w:rsidRPr="00000000">
        <w:rPr>
          <w:rtl w:val="0"/>
        </w:rPr>
      </w:r>
    </w:p>
    <w:p w:rsidR="00000000" w:rsidDel="00000000" w:rsidP="00000000" w:rsidRDefault="00000000" w:rsidRPr="00000000" w14:paraId="0000002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Quattrocento Sans" w:cs="Quattrocento Sans" w:eastAsia="Quattrocento Sans" w:hAnsi="Quattrocento Sans"/>
          <w:b w:val="0"/>
          <w:i w:val="0"/>
          <w:smallCaps w:val="0"/>
          <w:strike w:val="0"/>
          <w:color w:val="000000"/>
          <w:sz w:val="24"/>
          <w:szCs w:val="24"/>
          <w:u w:val="none"/>
          <w:shd w:fill="auto" w:val="clear"/>
          <w:vertAlign w:val="baseline"/>
        </w:rPr>
      </w:pPr>
      <w:r w:rsidDel="00000000" w:rsidR="00000000" w:rsidRPr="00000000">
        <w:rPr>
          <w:rFonts w:ascii="Quattrocento Sans" w:cs="Quattrocento Sans" w:eastAsia="Quattrocento Sans" w:hAnsi="Quattrocento Sans"/>
          <w:sz w:val="24"/>
          <w:szCs w:val="24"/>
          <w:rtl w:val="0"/>
        </w:rPr>
        <w:t xml:space="preserve">Į kurį klausimą atsakyti jums buvo lengviausia?</w:t>
      </w:r>
      <w:r w:rsidDel="00000000" w:rsidR="00000000" w:rsidRPr="00000000">
        <w:rPr>
          <w:rtl w:val="0"/>
        </w:rPr>
      </w:r>
    </w:p>
    <w:p w:rsidR="00000000" w:rsidDel="00000000" w:rsidP="00000000" w:rsidRDefault="00000000" w:rsidRPr="00000000" w14:paraId="0000002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76" w:lineRule="auto"/>
        <w:ind w:left="360" w:right="0" w:hanging="360"/>
        <w:jc w:val="both"/>
        <w:rPr>
          <w:rFonts w:ascii="Quattrocento Sans" w:cs="Quattrocento Sans" w:eastAsia="Quattrocento Sans" w:hAnsi="Quattrocento Sans"/>
          <w:b w:val="0"/>
          <w:i w:val="0"/>
          <w:smallCaps w:val="0"/>
          <w:strike w:val="0"/>
          <w:color w:val="000000"/>
          <w:sz w:val="24"/>
          <w:szCs w:val="24"/>
          <w:u w:val="none"/>
          <w:shd w:fill="auto" w:val="clear"/>
          <w:vertAlign w:val="baseline"/>
        </w:rPr>
      </w:pPr>
      <w:r w:rsidDel="00000000" w:rsidR="00000000" w:rsidRPr="00000000">
        <w:rPr>
          <w:rFonts w:ascii="Quattrocento Sans" w:cs="Quattrocento Sans" w:eastAsia="Quattrocento Sans" w:hAnsi="Quattrocento Sans"/>
          <w:sz w:val="24"/>
          <w:szCs w:val="24"/>
          <w:rtl w:val="0"/>
        </w:rPr>
        <w:t xml:space="preserve">Ar savarankiškai kada nors galvojote apie darbą socialinės žiniasklaidos srityje?</w:t>
      </w: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right="0"/>
        <w:jc w:val="both"/>
        <w:rPr>
          <w:rFonts w:ascii="Quattrocento Sans" w:cs="Quattrocento Sans" w:eastAsia="Quattrocento Sans" w:hAnsi="Quattrocento Sans"/>
          <w:sz w:val="24"/>
          <w:szCs w:val="24"/>
        </w:rPr>
      </w:pPr>
      <w:r w:rsidDel="00000000" w:rsidR="00000000" w:rsidRPr="00000000">
        <w:rPr>
          <w:rtl w:val="0"/>
        </w:rPr>
      </w:r>
    </w:p>
    <w:p w:rsidR="00000000" w:rsidDel="00000000" w:rsidP="00000000" w:rsidRDefault="00000000" w:rsidRPr="00000000" w14:paraId="00000023">
      <w:pPr>
        <w:jc w:val="center"/>
        <w:rPr/>
      </w:pPr>
      <w:r w:rsidDel="00000000" w:rsidR="00000000" w:rsidRPr="00000000">
        <w:rPr>
          <w:rFonts w:ascii="Source Sans Pro" w:cs="Source Sans Pro" w:eastAsia="Source Sans Pro" w:hAnsi="Source Sans Pro"/>
          <w:color w:val="000000"/>
        </w:rPr>
        <w:drawing>
          <wp:anchor allowOverlap="1" behindDoc="0" distB="0" distT="0" distL="114300" distR="114300" hidden="0" layoutInCell="1" locked="0" relativeHeight="0" simplePos="0">
            <wp:simplePos x="0" y="0"/>
            <wp:positionH relativeFrom="margin">
              <wp:posOffset>-914396</wp:posOffset>
            </wp:positionH>
            <wp:positionV relativeFrom="margin">
              <wp:posOffset>-931542</wp:posOffset>
            </wp:positionV>
            <wp:extent cx="7625715" cy="10765155"/>
            <wp:effectExtent b="0" l="0" r="0" t="0"/>
            <wp:wrapSquare wrapText="bothSides" distB="0" distT="0" distL="114300" distR="114300"/>
            <wp:docPr descr="Timeline&#10;&#10;Description automatically generated" id="15" name="image1.png"/>
            <a:graphic>
              <a:graphicData uri="http://schemas.openxmlformats.org/drawingml/2006/picture">
                <pic:pic>
                  <pic:nvPicPr>
                    <pic:cNvPr descr="Timeline&#10;&#10;Description automatically generated" id="0" name="image1.png"/>
                    <pic:cNvPicPr preferRelativeResize="0"/>
                  </pic:nvPicPr>
                  <pic:blipFill>
                    <a:blip r:embed="rId9"/>
                    <a:srcRect b="0" l="0" r="0" t="0"/>
                    <a:stretch>
                      <a:fillRect/>
                    </a:stretch>
                  </pic:blipFill>
                  <pic:spPr>
                    <a:xfrm>
                      <a:off x="0" y="0"/>
                      <a:ext cx="7625715" cy="10765155"/>
                    </a:xfrm>
                    <a:prstGeom prst="rect"/>
                    <a:ln/>
                  </pic:spPr>
                </pic:pic>
              </a:graphicData>
            </a:graphic>
          </wp:anchor>
        </w:drawing>
      </w:r>
      <w:r w:rsidDel="00000000" w:rsidR="00000000" w:rsidRPr="00000000">
        <w:rPr>
          <w:rFonts w:ascii="Source Sans Pro" w:cs="Source Sans Pro" w:eastAsia="Source Sans Pro" w:hAnsi="Source Sans Pro"/>
          <w:color w:val="000000"/>
          <w:rtl w:val="0"/>
        </w:rPr>
        <w:t xml:space="preserve"> </w:t>
      </w: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-438149</wp:posOffset>
            </wp:positionH>
            <wp:positionV relativeFrom="paragraph">
              <wp:posOffset>7575840</wp:posOffset>
            </wp:positionV>
            <wp:extent cx="3000375" cy="648010"/>
            <wp:effectExtent b="0" l="0" r="0" t="0"/>
            <wp:wrapNone/>
            <wp:docPr id="13" name="image3.jpg"/>
            <a:graphic>
              <a:graphicData uri="http://schemas.openxmlformats.org/drawingml/2006/picture">
                <pic:pic>
                  <pic:nvPicPr>
                    <pic:cNvPr id="0" name="image3.jpg"/>
                    <pic:cNvPicPr preferRelativeResize="0"/>
                  </pic:nvPicPr>
                  <pic:blipFill>
                    <a:blip r:embed="rId10"/>
                    <a:srcRect b="0" l="0" r="0" t="0"/>
                    <a:stretch>
                      <a:fillRect/>
                    </a:stretch>
                  </pic:blipFill>
                  <pic:spPr>
                    <a:xfrm>
                      <a:off x="0" y="0"/>
                      <a:ext cx="3000375" cy="648010"/>
                    </a:xfrm>
                    <a:prstGeom prst="rect"/>
                    <a:ln/>
                  </pic:spPr>
                </pic:pic>
              </a:graphicData>
            </a:graphic>
          </wp:anchor>
        </w:drawing>
      </w:r>
      <w:r w:rsidDel="00000000" w:rsidR="00000000" w:rsidRPr="00000000">
        <mc:AlternateContent>
          <mc:Choice Requires="wpg">
            <w:drawing>
              <wp:anchor allowOverlap="1" behindDoc="0" distB="114300" distT="114300" distL="114300" distR="114300" hidden="0" layoutInCell="1" locked="0" relativeHeight="0" simplePos="0">
                <wp:simplePos x="0" y="0"/>
                <wp:positionH relativeFrom="column">
                  <wp:posOffset>2562225</wp:posOffset>
                </wp:positionH>
                <wp:positionV relativeFrom="paragraph">
                  <wp:posOffset>7267575</wp:posOffset>
                </wp:positionV>
                <wp:extent cx="3486150" cy="1257300"/>
                <wp:effectExtent b="0" l="0" r="0" t="0"/>
                <wp:wrapNone/>
                <wp:docPr id="12" name=""/>
                <a:graphic>
                  <a:graphicData uri="http://schemas.microsoft.com/office/word/2010/wordprocessingShape">
                    <wps:wsp>
                      <wps:cNvSpPr/>
                      <wps:cNvPr id="3" name="Shape 3"/>
                      <wps:spPr>
                        <a:xfrm>
                          <a:off x="2722800" y="1986575"/>
                          <a:ext cx="3466500" cy="1237200"/>
                        </a:xfrm>
                        <a:prstGeom prst="rect">
                          <a:avLst/>
                        </a:prstGeom>
                        <a:solidFill>
                          <a:srgbClr val="FFFFFF"/>
                        </a:solidFill>
                        <a:ln cap="flat" cmpd="sng" w="9525">
                          <a:solidFill>
                            <a:srgbClr val="FFFFFF"/>
                          </a:solidFill>
                          <a:prstDash val="solid"/>
                          <a:round/>
                          <a:headEnd len="sm" w="sm" type="none"/>
                          <a:tailEnd len="sm" w="sm" type="none"/>
                        </a:ln>
                      </wps:spPr>
                      <wps:txbx>
                        <w:txbxContent>
                          <w:p w:rsidR="00000000" w:rsidDel="00000000" w:rsidP="00000000" w:rsidRDefault="00000000" w:rsidRPr="00000000">
                            <w:pPr>
                              <w:spacing w:after="0" w:before="20" w:line="259.2000102996826"/>
                              <w:ind w:left="60" w:right="0" w:firstLine="60"/>
                              <w:jc w:val="left"/>
                              <w:textDirection w:val="btLr"/>
                            </w:pPr>
                            <w:r w:rsidDel="00000000" w:rsidR="00000000" w:rsidRPr="00000000">
                              <w:rPr>
                                <w:rFonts w:ascii="Arial" w:cs="Arial" w:eastAsia="Arial" w:hAnsi="Arial"/>
                                <w:b w:val="0"/>
                                <w:i w:val="0"/>
                                <w:smallCaps w:val="0"/>
                                <w:strike w:val="0"/>
                                <w:color w:val="000000"/>
                                <w:sz w:val="16"/>
                                <w:vertAlign w:val="baseline"/>
                              </w:rPr>
                              <w:t xml:space="preserve">„Finansuojama Europos Sąjungos lėšomis. Tačiau išreiškiamas požiūris ar nuomonė yra tik autoriaus (-ių) ir nebūtinai atspindi Europos Sąjungos ar Europos švietimo ir kultūros vykdomosios įstaigos (EACEA) požiūrį ar nuomonę. Nei Europos Sąjunga, nei EACEA negali būti laikoma už juos atsakinga." Projekto numeris: 2022-1-LT01-KA-ADU-000085898</w:t>
                            </w:r>
                          </w:p>
                        </w:txbxContent>
                      </wps:txbx>
                      <wps:bodyPr anchorCtr="0" anchor="ctr" bIns="91425" lIns="91425" spcFirstLastPara="1" rIns="91425" wrap="square" tIns="91425">
                        <a:noAutofit/>
                      </wps:bodyPr>
                    </wps:wsp>
                  </a:graphicData>
                </a:graphic>
              </wp:anchor>
            </w:drawing>
          </mc:Choice>
          <mc:Fallback>
            <w:drawing>
              <wp:anchor allowOverlap="1" behindDoc="0" distB="114300" distT="114300" distL="114300" distR="114300" hidden="0" layoutInCell="1" locked="0" relativeHeight="0" simplePos="0">
                <wp:simplePos x="0" y="0"/>
                <wp:positionH relativeFrom="column">
                  <wp:posOffset>2562225</wp:posOffset>
                </wp:positionH>
                <wp:positionV relativeFrom="paragraph">
                  <wp:posOffset>7267575</wp:posOffset>
                </wp:positionV>
                <wp:extent cx="3486150" cy="1257300"/>
                <wp:effectExtent b="0" l="0" r="0" t="0"/>
                <wp:wrapNone/>
                <wp:docPr id="12" name="image5.png"/>
                <a:graphic>
                  <a:graphicData uri="http://schemas.openxmlformats.org/drawingml/2006/picture">
                    <pic:pic>
                      <pic:nvPicPr>
                        <pic:cNvPr id="0" name="image5.png"/>
                        <pic:cNvPicPr preferRelativeResize="0"/>
                      </pic:nvPicPr>
                      <pic:blipFill>
                        <a:blip r:embed="rId11"/>
                        <a:srcRect/>
                        <a:stretch>
                          <a:fillRect/>
                        </a:stretch>
                      </pic:blipFill>
                      <pic:spPr>
                        <a:xfrm>
                          <a:off x="0" y="0"/>
                          <a:ext cx="3486150" cy="1257300"/>
                        </a:xfrm>
                        <a:prstGeom prst="rect"/>
                        <a:ln/>
                      </pic:spPr>
                    </pic:pic>
                  </a:graphicData>
                </a:graphic>
              </wp:anchor>
            </w:drawing>
          </mc:Fallback>
        </mc:AlternateContent>
      </w:r>
    </w:p>
    <w:sectPr>
      <w:headerReference r:id="rId12" w:type="first"/>
      <w:footerReference r:id="rId13" w:type="first"/>
      <w:pgSz w:h="16838" w:w="11906" w:orient="portrait"/>
      <w:pgMar w:bottom="1440" w:top="1440" w:left="1440" w:right="1440" w:header="0" w:footer="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ourier New"/>
  <w:font w:name="Bebas Neue">
    <w:embedRegular w:fontKey="{00000000-0000-0000-0000-000000000000}" r:id="rId1" w:subsetted="0"/>
  </w:font>
  <w:font w:name="Quattrocento Sans">
    <w:embedRegular w:fontKey="{00000000-0000-0000-0000-000000000000}" r:id="rId2" w:subsetted="0"/>
    <w:embedBold w:fontKey="{00000000-0000-0000-0000-000000000000}" r:id="rId3" w:subsetted="0"/>
    <w:embedItalic w:fontKey="{00000000-0000-0000-0000-000000000000}" r:id="rId4" w:subsetted="0"/>
    <w:embedBoldItalic w:fontKey="{00000000-0000-0000-0000-000000000000}" r:id="rId5" w:subsetted="0"/>
  </w:font>
  <w:font w:name="Noto Sans Symbols">
    <w:embedRegular w:fontKey="{00000000-0000-0000-0000-000000000000}" r:id="rId6" w:subsetted="0"/>
    <w:embedBold w:fontKey="{00000000-0000-0000-0000-000000000000}" r:id="rId7" w:subsetted="0"/>
  </w:font>
  <w:font w:name="Source Sans Pro"/>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5">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jc w:val="right"/>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4">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IE"/>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240" w:lineRule="auto"/>
    </w:pPr>
    <w:rPr>
      <w:rFonts w:ascii="Calibri" w:cs="Calibri" w:eastAsia="Calibri" w:hAnsi="Calibri"/>
      <w:color w:val="225c99"/>
      <w:sz w:val="32"/>
      <w:szCs w:val="32"/>
    </w:rPr>
  </w:style>
  <w:style w:type="paragraph" w:styleId="Heading2">
    <w:name w:val="heading 2"/>
    <w:basedOn w:val="Normal"/>
    <w:next w:val="Normal"/>
    <w:pPr>
      <w:keepNext w:val="1"/>
      <w:keepLines w:val="1"/>
      <w:spacing w:after="0" w:before="40" w:lineRule="auto"/>
    </w:pPr>
    <w:rPr>
      <w:rFonts w:ascii="Calibri" w:cs="Calibri" w:eastAsia="Calibri" w:hAnsi="Calibri"/>
      <w:color w:val="ffc000"/>
      <w:sz w:val="26"/>
      <w:szCs w:val="2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240" w:lineRule="auto"/>
    </w:pPr>
    <w:rPr>
      <w:rFonts w:ascii="Calibri" w:cs="Calibri" w:eastAsia="Calibri" w:hAnsi="Calibri"/>
      <w:color w:val="225c99"/>
      <w:sz w:val="32"/>
      <w:szCs w:val="32"/>
    </w:rPr>
  </w:style>
  <w:style w:type="paragraph" w:styleId="Heading2">
    <w:name w:val="heading 2"/>
    <w:basedOn w:val="Normal"/>
    <w:next w:val="Normal"/>
    <w:pPr>
      <w:keepNext w:val="1"/>
      <w:keepLines w:val="1"/>
      <w:spacing w:after="0" w:before="40" w:lineRule="auto"/>
    </w:pPr>
    <w:rPr>
      <w:rFonts w:ascii="Calibri" w:cs="Calibri" w:eastAsia="Calibri" w:hAnsi="Calibri"/>
      <w:color w:val="ffc000"/>
      <w:sz w:val="26"/>
      <w:szCs w:val="2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ny" w:default="1">
    <w:name w:val="Normal"/>
    <w:qFormat w:val="1"/>
  </w:style>
  <w:style w:type="paragraph" w:styleId="Nagwek1">
    <w:name w:val="heading 1"/>
    <w:basedOn w:val="Normalny"/>
    <w:next w:val="Normalny"/>
    <w:link w:val="Nagwek1Znak"/>
    <w:uiPriority w:val="9"/>
    <w:qFormat w:val="1"/>
    <w:rsid w:val="002B6AE4"/>
    <w:pPr>
      <w:keepNext w:val="1"/>
      <w:keepLines w:val="1"/>
      <w:spacing w:after="0" w:before="240" w:line="240" w:lineRule="auto"/>
      <w:outlineLvl w:val="0"/>
    </w:pPr>
    <w:rPr>
      <w:rFonts w:asciiTheme="majorHAnsi" w:cstheme="majorBidi" w:eastAsiaTheme="majorEastAsia" w:hAnsiTheme="majorHAnsi"/>
      <w:color w:val="225c99"/>
      <w:sz w:val="32"/>
      <w:szCs w:val="32"/>
    </w:rPr>
  </w:style>
  <w:style w:type="paragraph" w:styleId="Nagwek2">
    <w:name w:val="heading 2"/>
    <w:basedOn w:val="Normalny"/>
    <w:next w:val="Normalny"/>
    <w:link w:val="Nagwek2Znak"/>
    <w:uiPriority w:val="9"/>
    <w:unhideWhenUsed w:val="1"/>
    <w:qFormat w:val="1"/>
    <w:rsid w:val="00C642B8"/>
    <w:pPr>
      <w:keepNext w:val="1"/>
      <w:keepLines w:val="1"/>
      <w:spacing w:after="0" w:before="40"/>
      <w:outlineLvl w:val="1"/>
    </w:pPr>
    <w:rPr>
      <w:rFonts w:asciiTheme="majorHAnsi" w:cstheme="majorBidi" w:eastAsiaTheme="majorEastAsia" w:hAnsiTheme="majorHAnsi"/>
      <w:color w:val="ffc000"/>
      <w:sz w:val="26"/>
      <w:szCs w:val="26"/>
    </w:rPr>
  </w:style>
  <w:style w:type="paragraph" w:styleId="Nagwek3">
    <w:name w:val="heading 3"/>
    <w:basedOn w:val="Normalny"/>
    <w:next w:val="Normalny"/>
    <w:uiPriority w:val="9"/>
    <w:semiHidden w:val="1"/>
    <w:unhideWhenUsed w:val="1"/>
    <w:qFormat w:val="1"/>
    <w:pPr>
      <w:keepNext w:val="1"/>
      <w:keepLines w:val="1"/>
      <w:spacing w:after="80" w:before="280"/>
      <w:outlineLvl w:val="2"/>
    </w:pPr>
    <w:rPr>
      <w:b w:val="1"/>
      <w:sz w:val="28"/>
      <w:szCs w:val="28"/>
    </w:rPr>
  </w:style>
  <w:style w:type="paragraph" w:styleId="Nagwek4">
    <w:name w:val="heading 4"/>
    <w:basedOn w:val="Normalny"/>
    <w:next w:val="Normalny"/>
    <w:uiPriority w:val="9"/>
    <w:semiHidden w:val="1"/>
    <w:unhideWhenUsed w:val="1"/>
    <w:qFormat w:val="1"/>
    <w:pPr>
      <w:keepNext w:val="1"/>
      <w:keepLines w:val="1"/>
      <w:spacing w:after="40" w:before="240"/>
      <w:outlineLvl w:val="3"/>
    </w:pPr>
    <w:rPr>
      <w:b w:val="1"/>
      <w:sz w:val="24"/>
      <w:szCs w:val="24"/>
    </w:rPr>
  </w:style>
  <w:style w:type="paragraph" w:styleId="Nagwek5">
    <w:name w:val="heading 5"/>
    <w:basedOn w:val="Normalny"/>
    <w:next w:val="Normalny"/>
    <w:uiPriority w:val="9"/>
    <w:semiHidden w:val="1"/>
    <w:unhideWhenUsed w:val="1"/>
    <w:qFormat w:val="1"/>
    <w:pPr>
      <w:keepNext w:val="1"/>
      <w:keepLines w:val="1"/>
      <w:spacing w:after="40" w:before="220"/>
      <w:outlineLvl w:val="4"/>
    </w:pPr>
    <w:rPr>
      <w:b w:val="1"/>
    </w:rPr>
  </w:style>
  <w:style w:type="paragraph" w:styleId="Nagwek6">
    <w:name w:val="heading 6"/>
    <w:basedOn w:val="Normalny"/>
    <w:next w:val="Normalny"/>
    <w:uiPriority w:val="9"/>
    <w:semiHidden w:val="1"/>
    <w:unhideWhenUsed w:val="1"/>
    <w:qFormat w:val="1"/>
    <w:pPr>
      <w:keepNext w:val="1"/>
      <w:keepLines w:val="1"/>
      <w:spacing w:after="40" w:before="200"/>
      <w:outlineLvl w:val="5"/>
    </w:pPr>
    <w:rPr>
      <w:b w:val="1"/>
      <w:sz w:val="20"/>
      <w:szCs w:val="20"/>
    </w:rPr>
  </w:style>
  <w:style w:type="character" w:styleId="Domylnaczcionkaakapitu" w:default="1">
    <w:name w:val="Default Paragraph Font"/>
    <w:uiPriority w:val="1"/>
    <w:semiHidden w:val="1"/>
    <w:unhideWhenUsed w:val="1"/>
  </w:style>
  <w:style w:type="table" w:styleId="Standardowy" w:default="1">
    <w:name w:val="Normal Table"/>
    <w:uiPriority w:val="99"/>
    <w:semiHidden w:val="1"/>
    <w:unhideWhenUsed w:val="1"/>
    <w:tblPr>
      <w:tblInd w:w="0.0" w:type="dxa"/>
      <w:tblCellMar>
        <w:top w:w="0.0" w:type="dxa"/>
        <w:left w:w="108.0" w:type="dxa"/>
        <w:bottom w:w="0.0" w:type="dxa"/>
        <w:right w:w="108.0" w:type="dxa"/>
      </w:tblCellMar>
    </w:tblPr>
  </w:style>
  <w:style w:type="numbering" w:styleId="Bezlisty"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ytu">
    <w:name w:val="Title"/>
    <w:basedOn w:val="Normalny"/>
    <w:next w:val="Normalny"/>
    <w:uiPriority w:val="10"/>
    <w:qFormat w:val="1"/>
    <w:pPr>
      <w:keepNext w:val="1"/>
      <w:keepLines w:val="1"/>
      <w:spacing w:after="120" w:before="480"/>
    </w:pPr>
    <w:rPr>
      <w:b w:val="1"/>
      <w:sz w:val="72"/>
      <w:szCs w:val="72"/>
    </w:rPr>
  </w:style>
  <w:style w:type="paragraph" w:styleId="Nagwek">
    <w:name w:val="header"/>
    <w:basedOn w:val="Normalny"/>
    <w:link w:val="NagwekZnak"/>
    <w:uiPriority w:val="99"/>
    <w:unhideWhenUsed w:val="1"/>
    <w:rsid w:val="002B6AE4"/>
    <w:pPr>
      <w:tabs>
        <w:tab w:val="center" w:pos="4513"/>
        <w:tab w:val="right" w:pos="9026"/>
      </w:tabs>
      <w:spacing w:after="0" w:line="240" w:lineRule="auto"/>
    </w:pPr>
  </w:style>
  <w:style w:type="character" w:styleId="NagwekZnak" w:customStyle="1">
    <w:name w:val="Nagłówek Znak"/>
    <w:basedOn w:val="Domylnaczcionkaakapitu"/>
    <w:link w:val="Nagwek"/>
    <w:uiPriority w:val="99"/>
    <w:rsid w:val="002B6AE4"/>
  </w:style>
  <w:style w:type="paragraph" w:styleId="Stopka">
    <w:name w:val="footer"/>
    <w:basedOn w:val="Normalny"/>
    <w:link w:val="StopkaZnak"/>
    <w:uiPriority w:val="99"/>
    <w:unhideWhenUsed w:val="1"/>
    <w:rsid w:val="002B6AE4"/>
    <w:pPr>
      <w:tabs>
        <w:tab w:val="center" w:pos="4513"/>
        <w:tab w:val="right" w:pos="9026"/>
      </w:tabs>
      <w:spacing w:after="0" w:line="240" w:lineRule="auto"/>
    </w:pPr>
  </w:style>
  <w:style w:type="character" w:styleId="StopkaZnak" w:customStyle="1">
    <w:name w:val="Stopka Znak"/>
    <w:basedOn w:val="Domylnaczcionkaakapitu"/>
    <w:link w:val="Stopka"/>
    <w:uiPriority w:val="99"/>
    <w:rsid w:val="002B6AE4"/>
  </w:style>
  <w:style w:type="character" w:styleId="Nagwek1Znak" w:customStyle="1">
    <w:name w:val="Nagłówek 1 Znak"/>
    <w:basedOn w:val="Domylnaczcionkaakapitu"/>
    <w:link w:val="Nagwek1"/>
    <w:uiPriority w:val="9"/>
    <w:rsid w:val="002B6AE4"/>
    <w:rPr>
      <w:rFonts w:asciiTheme="majorHAnsi" w:cstheme="majorBidi" w:eastAsiaTheme="majorEastAsia" w:hAnsiTheme="majorHAnsi"/>
      <w:color w:val="225c99"/>
      <w:sz w:val="32"/>
      <w:szCs w:val="32"/>
    </w:rPr>
  </w:style>
  <w:style w:type="character" w:styleId="Nagwek2Znak" w:customStyle="1">
    <w:name w:val="Nagłówek 2 Znak"/>
    <w:basedOn w:val="Domylnaczcionkaakapitu"/>
    <w:link w:val="Nagwek2"/>
    <w:uiPriority w:val="9"/>
    <w:rsid w:val="00C642B8"/>
    <w:rPr>
      <w:rFonts w:asciiTheme="majorHAnsi" w:cstheme="majorBidi" w:eastAsiaTheme="majorEastAsia" w:hAnsiTheme="majorHAnsi"/>
      <w:color w:val="ffc000"/>
      <w:sz w:val="26"/>
      <w:szCs w:val="26"/>
    </w:rPr>
  </w:style>
  <w:style w:type="paragraph" w:styleId="NormalnyWeb">
    <w:name w:val="Normal (Web)"/>
    <w:basedOn w:val="Normalny"/>
    <w:uiPriority w:val="99"/>
    <w:unhideWhenUsed w:val="1"/>
    <w:rsid w:val="00426F7D"/>
    <w:pPr>
      <w:spacing w:after="100" w:afterAutospacing="1" w:before="100" w:beforeAutospacing="1" w:line="240" w:lineRule="auto"/>
    </w:pPr>
    <w:rPr>
      <w:rFonts w:ascii="Times New Roman" w:cs="Times New Roman" w:eastAsia="Times New Roman" w:hAnsi="Times New Roman"/>
      <w:sz w:val="24"/>
      <w:szCs w:val="24"/>
    </w:rPr>
  </w:style>
  <w:style w:type="paragraph" w:styleId="Bezodstpw">
    <w:name w:val="No Spacing"/>
    <w:uiPriority w:val="1"/>
    <w:qFormat w:val="1"/>
    <w:rsid w:val="00026A45"/>
    <w:pPr>
      <w:spacing w:after="0" w:line="240" w:lineRule="auto"/>
    </w:pPr>
  </w:style>
  <w:style w:type="paragraph" w:styleId="Akapitzlist">
    <w:name w:val="List Paragraph"/>
    <w:basedOn w:val="Normalny"/>
    <w:uiPriority w:val="34"/>
    <w:qFormat w:val="1"/>
    <w:rsid w:val="00C642B8"/>
    <w:pPr>
      <w:ind w:left="720"/>
      <w:contextualSpacing w:val="1"/>
    </w:pPr>
  </w:style>
  <w:style w:type="paragraph" w:styleId="Podtytu">
    <w:name w:val="Subtitle"/>
    <w:basedOn w:val="Normalny"/>
    <w:next w:val="Normalny"/>
    <w:uiPriority w:val="11"/>
    <w:qFormat w:val="1"/>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59"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s>
</file>

<file path=word/_rels/document.xml.rels><?xml version="1.0" encoding="UTF-8" standalone="yes"?><Relationships xmlns="http://schemas.openxmlformats.org/package/2006/relationships"><Relationship Id="rId11" Type="http://schemas.openxmlformats.org/officeDocument/2006/relationships/image" Target="media/image5.png"/><Relationship Id="rId10" Type="http://schemas.openxmlformats.org/officeDocument/2006/relationships/image" Target="media/image3.jpg"/><Relationship Id="rId13" Type="http://schemas.openxmlformats.org/officeDocument/2006/relationships/footer" Target="footer1.xml"/><Relationship Id="rId12"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4.png"/><Relationship Id="rId8" Type="http://schemas.openxmlformats.org/officeDocument/2006/relationships/image" Target="media/image2.png"/></Relationships>
</file>

<file path=word/_rels/fontTable.xml.rels><?xml version="1.0" encoding="UTF-8" standalone="yes"?><Relationships xmlns="http://schemas.openxmlformats.org/package/2006/relationships"><Relationship Id="rId1" Type="http://schemas.openxmlformats.org/officeDocument/2006/relationships/font" Target="fonts/BebasNeue-regular.ttf"/><Relationship Id="rId2" Type="http://schemas.openxmlformats.org/officeDocument/2006/relationships/font" Target="fonts/QuattrocentoSans-regular.ttf"/><Relationship Id="rId3" Type="http://schemas.openxmlformats.org/officeDocument/2006/relationships/font" Target="fonts/QuattrocentoSans-bold.ttf"/><Relationship Id="rId4" Type="http://schemas.openxmlformats.org/officeDocument/2006/relationships/font" Target="fonts/QuattrocentoSans-italic.ttf"/><Relationship Id="rId5" Type="http://schemas.openxmlformats.org/officeDocument/2006/relationships/font" Target="fonts/QuattrocentoSans-boldItalic.ttf"/><Relationship Id="rId6" Type="http://schemas.openxmlformats.org/officeDocument/2006/relationships/font" Target="fonts/NotoSansSymbols-regular.ttf"/><Relationship Id="rId7"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b2LkDnrnGXaNm+oIlPbhmtFhldQ==">CgMxLjA4AHIhMVotTUJCbW5wMWRsMzBwNXVnZ1lpV05SeThpMktZbS1r</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2023-09-08T07:14:00Z</dcterms:created>
  <dc:creator>Gary</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5249d835d6bc5efc2ad5aa721bf1a9b506d5d7749b8119f38bb6f14406e1034b</vt:lpwstr>
  </property>
  <property fmtid="{D5CDD505-2E9C-101B-9397-08002B2CF9AE}" pid="3" name="GrammarlyDocumentId">
    <vt:lpwstr>5249d835d6bc5efc2ad5aa721bf1a9b506d5d7749b8119f38bb6f14406e1034b</vt:lpwstr>
  </property>
</Properties>
</file>