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44950" cy="2101862"/>
                <wp:effectExtent b="0" l="0" r="0" t="0"/>
                <wp:wrapSquare wrapText="bothSides" distB="45720" distT="45720" distL="114300" distR="114300"/>
                <wp:docPr id="12" name=""/>
                <a:graphic>
                  <a:graphicData uri="http://schemas.microsoft.com/office/word/2010/wordprocessingShape">
                    <wps:wsp>
                      <wps:cNvSpPr/>
                      <wps:cNvPr id="3" name="Shape 3"/>
                      <wps:spPr>
                        <a:xfrm>
                          <a:off x="2829025" y="2465550"/>
                          <a:ext cx="5072700" cy="26289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Pilietiškumo kompetencija</w:t>
                            </w:r>
                            <w:r w:rsidDel="00000000" w:rsidR="00000000" w:rsidRPr="00000000">
                              <w:rPr>
                                <w:rFonts w:ascii="Bebas Neue" w:cs="Bebas Neue" w:eastAsia="Bebas Neue" w:hAnsi="Bebas Neue"/>
                                <w:b w:val="0"/>
                                <w:i w:val="0"/>
                                <w:smallCaps w:val="0"/>
                                <w:strike w:val="0"/>
                                <w:color w:val="f5b335"/>
                                <w:sz w:val="72"/>
                                <w:vertAlign w:val="baseline"/>
                              </w:rPr>
                              <w:br w:type="textWrapping"/>
                            </w:r>
                            <w:r w:rsidDel="00000000" w:rsidR="00000000" w:rsidRPr="00000000">
                              <w:rPr>
                                <w:rFonts w:ascii="Bebas Neue" w:cs="Bebas Neue" w:eastAsia="Bebas Neue" w:hAnsi="Bebas Neue"/>
                                <w:b w:val="0"/>
                                <w:i w:val="0"/>
                                <w:smallCaps w:val="0"/>
                                <w:strike w:val="0"/>
                                <w:color w:val="f5b335"/>
                                <w:sz w:val="72"/>
                                <w:vertAlign w:val="baseline"/>
                              </w:rPr>
                              <w:t xml:space="preserve">meninės</w:t>
                            </w:r>
                            <w:r w:rsidDel="00000000" w:rsidR="00000000" w:rsidRPr="00000000">
                              <w:rPr>
                                <w:rFonts w:ascii="Bebas Neue" w:cs="Bebas Neue" w:eastAsia="Bebas Neue" w:hAnsi="Bebas Neue"/>
                                <w:b w:val="0"/>
                                <w:i w:val="0"/>
                                <w:smallCaps w:val="0"/>
                                <w:strike w:val="0"/>
                                <w:color w:val="f5b335"/>
                                <w:sz w:val="72"/>
                                <w:vertAlign w:val="baseline"/>
                              </w:rPr>
                              <w:t xml:space="preserve"> disciplin</w:t>
                            </w:r>
                            <w:r w:rsidDel="00000000" w:rsidR="00000000" w:rsidRPr="00000000">
                              <w:rPr>
                                <w:rFonts w:ascii="Bebas Neue" w:cs="Bebas Neue" w:eastAsia="Bebas Neue" w:hAnsi="Bebas Neue"/>
                                <w:b w:val="0"/>
                                <w:i w:val="0"/>
                                <w:smallCaps w:val="0"/>
                                <w:strike w:val="0"/>
                                <w:color w:val="f5b335"/>
                                <w:sz w:val="72"/>
                                <w:vertAlign w:val="baseline"/>
                              </w:rPr>
                              <w:t xml:space="preserve">os</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Vadovas suaugusiųjų švietėjams</w:t>
                            </w:r>
                            <w:r w:rsidDel="00000000" w:rsidR="00000000" w:rsidRPr="00000000">
                              <w:rPr>
                                <w:rFonts w:ascii="Bebas Neue" w:cs="Bebas Neue" w:eastAsia="Bebas Neue" w:hAnsi="Bebas Neue"/>
                                <w:b w:val="0"/>
                                <w:i w:val="0"/>
                                <w:smallCaps w:val="0"/>
                                <w:strike w:val="0"/>
                                <w:color w:val="000000"/>
                                <w:sz w:val="6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44950" cy="2101862"/>
                <wp:effectExtent b="0" l="0" r="0" t="0"/>
                <wp:wrapSquare wrapText="bothSides" distB="45720" distT="45720" distL="114300" distR="114300"/>
                <wp:docPr id="1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044950" cy="2101862"/>
                        </a:xfrm>
                        <a:prstGeom prst="rect"/>
                        <a:ln/>
                      </pic:spPr>
                    </pic:pic>
                  </a:graphicData>
                </a:graphic>
              </wp:anchor>
            </w:drawing>
          </mc:Fallback>
        </mc:AlternateContent>
      </w:r>
    </w:p>
    <w:p w:rsidR="00000000" w:rsidDel="00000000" w:rsidP="00000000" w:rsidRDefault="00000000" w:rsidRPr="00000000" w14:paraId="00000002">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-932810</wp:posOffset>
            </wp:positionH>
            <wp:positionV relativeFrom="margin">
              <wp:posOffset>-953767</wp:posOffset>
            </wp:positionV>
            <wp:extent cx="7625715" cy="10782300"/>
            <wp:effectExtent b="0" l="0" r="0" t="0"/>
            <wp:wrapSquare wrapText="bothSides" distB="0" distT="0" distL="114300" distR="114300"/>
            <wp:docPr descr="Shape&#10;&#10;Description automatically generated" id="13" name="image1.png"/>
            <a:graphic>
              <a:graphicData uri="http://schemas.openxmlformats.org/drawingml/2006/picture">
                <pic:pic>
                  <pic:nvPicPr>
                    <pic:cNvPr descr="Shape&#10;&#10;Description automatically generated" id="0" name="image1.png"/>
                    <pic:cNvPicPr preferRelativeResize="0"/>
                  </pic:nvPicPr>
                  <pic:blipFill>
                    <a:blip r:embed="rId8"/>
                    <a:srcRect b="0" l="0" r="0" t="0"/>
                    <a:stretch>
                      <a:fillRect/>
                    </a:stretch>
                  </pic:blipFill>
                  <pic:spPr>
                    <a:xfrm>
                      <a:off x="0" y="0"/>
                      <a:ext cx="7625715" cy="107823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341"/>
        </w:tabs>
        <w:spacing w:after="0" w:before="40" w:line="259" w:lineRule="auto"/>
        <w:ind w:left="0" w:right="0" w:firstLine="0"/>
        <w:jc w:val="center"/>
        <w:rPr>
          <w:rFonts w:ascii="Bebas Neue" w:cs="Bebas Neue" w:eastAsia="Bebas Neue" w:hAnsi="Bebas Neue"/>
          <w:b w:val="0"/>
          <w:i w:val="0"/>
          <w:smallCaps w:val="0"/>
          <w:strike w:val="0"/>
          <w:color w:val="f5b335"/>
          <w:sz w:val="24"/>
          <w:szCs w:val="24"/>
          <w:u w:val="none"/>
          <w:shd w:fill="auto" w:val="clear"/>
          <w:vertAlign w:val="baseline"/>
        </w:rPr>
      </w:pPr>
      <w:r w:rsidDel="00000000" w:rsidR="00000000" w:rsidRPr="00000000">
        <w:rPr>
          <w:rFonts w:ascii="Bebas Neue" w:cs="Bebas Neue" w:eastAsia="Bebas Neue" w:hAnsi="Bebas Neue"/>
          <w:color w:val="f5b335"/>
          <w:sz w:val="48"/>
          <w:szCs w:val="48"/>
          <w:rtl w:val="0"/>
        </w:rPr>
        <w:br w:type="textWrapping"/>
        <w:t xml:space="preserve">Mikromokymosi ištekliai, skirti mažiau įgūdžių turinčių suaugusiųjų įtraukimui į švietimo sistemą ir mokymą(si).</w:t>
        <w:br w:type="textWrapping"/>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341"/>
        </w:tabs>
        <w:spacing w:after="0" w:before="40" w:line="259" w:lineRule="auto"/>
        <w:ind w:left="0" w:right="0" w:firstLine="0"/>
        <w:jc w:val="left"/>
        <w:rPr>
          <w:rFonts w:ascii="Bebas Neue" w:cs="Bebas Neue" w:eastAsia="Bebas Neue" w:hAnsi="Bebas Neue"/>
          <w:i w:val="0"/>
          <w:smallCaps w:val="0"/>
          <w:strike w:val="0"/>
          <w:color w:val="1f2126"/>
          <w:sz w:val="36"/>
          <w:szCs w:val="36"/>
          <w:u w:val="none"/>
          <w:shd w:fill="auto" w:val="clear"/>
          <w:vertAlign w:val="baseline"/>
        </w:rPr>
      </w:pPr>
      <w:r w:rsidDel="00000000" w:rsidR="00000000" w:rsidRPr="00000000">
        <w:rPr>
          <w:rFonts w:ascii="Bebas Neue" w:cs="Bebas Neue" w:eastAsia="Bebas Neue" w:hAnsi="Bebas Neue"/>
          <w:color w:val="1f2126"/>
          <w:sz w:val="36"/>
          <w:szCs w:val="36"/>
          <w:rtl w:val="0"/>
        </w:rPr>
        <w:t xml:space="preserve">Vadovas suaugusiųjų švietėjams</w:t>
      </w:r>
      <w:r w:rsidDel="00000000" w:rsidR="00000000" w:rsidRPr="00000000">
        <w:rPr>
          <w:rFonts w:ascii="Bebas Neue" w:cs="Bebas Neue" w:eastAsia="Bebas Neue" w:hAnsi="Bebas Neue"/>
          <w:i w:val="0"/>
          <w:smallCaps w:val="0"/>
          <w:strike w:val="0"/>
          <w:color w:val="1f2126"/>
          <w:sz w:val="36"/>
          <w:szCs w:val="36"/>
          <w:u w:val="none"/>
          <w:shd w:fill="auto" w:val="clear"/>
          <w:vertAlign w:val="baseline"/>
          <w:rtl w:val="0"/>
        </w:rPr>
        <w:t xml:space="preserve"> </w:t>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r w:rsidDel="00000000" w:rsidR="00000000" w:rsidRPr="00000000">
        <w:rPr>
          <w:rtl w:val="0"/>
        </w:rPr>
      </w:r>
    </w:p>
    <w:p w:rsidR="00000000" w:rsidDel="00000000" w:rsidP="00000000" w:rsidRDefault="00000000" w:rsidRPr="00000000" w14:paraId="00000006">
      <w:pPr>
        <w:spacing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suaugusiais besimokančiaisiais,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Šio vadovo tema susijusi su šiuo vaizdo įrašu</w:t>
      </w:r>
      <w:r w:rsidDel="00000000" w:rsidR="00000000" w:rsidRPr="00000000">
        <w:rPr>
          <w:rFonts w:ascii="Quattrocento Sans" w:cs="Quattrocento Sans" w:eastAsia="Quattrocento Sans" w:hAnsi="Quattrocento Sans"/>
          <w:color w:val="000000"/>
          <w:sz w:val="24"/>
          <w:szCs w:val="24"/>
          <w:rtl w:val="0"/>
        </w:rPr>
        <w:t xml:space="preserve">: </w:t>
      </w:r>
    </w:p>
    <w:p w:rsidR="00000000" w:rsidDel="00000000" w:rsidP="00000000" w:rsidRDefault="00000000" w:rsidRPr="00000000" w14:paraId="00000008">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b w:val="1"/>
          <w:i w:val="1"/>
          <w:color w:val="000000"/>
          <w:sz w:val="24"/>
          <w:szCs w:val="24"/>
        </w:rPr>
      </w:pPr>
      <w:r w:rsidDel="00000000" w:rsidR="00000000" w:rsidRPr="00000000">
        <w:rPr>
          <w:rFonts w:ascii="Quattrocento Sans" w:cs="Quattrocento Sans" w:eastAsia="Quattrocento Sans" w:hAnsi="Quattrocento Sans"/>
          <w:b w:val="1"/>
          <w:sz w:val="24"/>
          <w:szCs w:val="24"/>
          <w:rtl w:val="0"/>
        </w:rPr>
        <w:t xml:space="preserve">Pilietiškumo kompetencija - meninės disciplinos</w:t>
      </w:r>
      <w:r w:rsidDel="00000000" w:rsidR="00000000" w:rsidRPr="00000000">
        <w:rPr>
          <w:rtl w:val="0"/>
        </w:rPr>
      </w:r>
    </w:p>
    <w:p w:rsidR="00000000" w:rsidDel="00000000" w:rsidP="00000000" w:rsidRDefault="00000000" w:rsidRPr="00000000" w14:paraId="0000000A">
      <w:pPr>
        <w:rPr>
          <w:rFonts w:ascii="Quattrocento Sans" w:cs="Quattrocento Sans" w:eastAsia="Quattrocento Sans" w:hAnsi="Quattrocento Sans"/>
          <w:i w:val="1"/>
          <w:color w:val="000000"/>
          <w:sz w:val="14"/>
          <w:szCs w:val="14"/>
        </w:rPr>
      </w:pP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sz w:val="20"/>
          <w:szCs w:val="20"/>
        </w:rPr>
      </w:pPr>
      <w:r w:rsidDel="00000000" w:rsidR="00000000" w:rsidRPr="00000000">
        <w:rPr>
          <w:rFonts w:ascii="Quattrocento Sans" w:cs="Quattrocento Sans" w:eastAsia="Quattrocento Sans" w:hAnsi="Quattrocento Sans"/>
          <w:color w:val="ffc000"/>
          <w:sz w:val="24"/>
          <w:szCs w:val="24"/>
          <w:rtl w:val="0"/>
        </w:rPr>
        <w:t xml:space="preserve">Įvadas į temą</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color w:val="ffc000"/>
          <w:sz w:val="24"/>
          <w:szCs w:val="24"/>
          <w:rtl w:val="0"/>
        </w:rPr>
        <w:br w:type="textWrapping"/>
      </w:r>
      <w:r w:rsidDel="00000000" w:rsidR="00000000" w:rsidRPr="00000000">
        <w:rPr>
          <w:rtl w:val="0"/>
        </w:rPr>
      </w:r>
    </w:p>
    <w:p w:rsidR="00000000" w:rsidDel="00000000" w:rsidP="00000000" w:rsidRDefault="00000000" w:rsidRPr="00000000" w14:paraId="0000000C">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Pilietiškumo kompetencijos per meno prizmę įvaldymas yra unikalus ir transformuojantis būdas asmenims, ypač tiems, kurie turi mažiau įgudžių, prasmingai įsitraukti į bendruomenės ir visuomenės gyvenimą. Meno ir pilietiškumo kompetencijos sintezė ne tik įgalina asmenis geriau suprasti savo, kaip piliečių, teises ir pareigas, bet ir atveria duris kūrybinei saviraiškai, asmeniniam augimui ir aktyviam dalyvavimui. Mažiau įgūdžių turintiems suaugusiesiems šis metodas tampa tiltu į labiau įtraukiančią ir visavertę pilietiškumo patirtį, leidžiančiu jiems prisidėti, mokytis ir klestėti pasitelkiant būdus, kurie atitinka jų interesus ir gebėjimus.</w:t>
      </w:r>
    </w:p>
    <w:p w:rsidR="00000000" w:rsidDel="00000000" w:rsidP="00000000" w:rsidRDefault="00000000" w:rsidRPr="00000000" w14:paraId="0000000D">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Įvadas į veiklą</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p>
    <w:p w:rsidR="00000000" w:rsidDel="00000000" w:rsidP="00000000" w:rsidRDefault="00000000" w:rsidRPr="00000000" w14:paraId="00000010">
      <w:pPr>
        <w:rPr>
          <w:sz w:val="8"/>
          <w:szCs w:val="8"/>
        </w:rPr>
      </w:pPr>
      <w:r w:rsidDel="00000000" w:rsidR="00000000" w:rsidRPr="00000000">
        <w:rPr>
          <w:rtl w:val="0"/>
        </w:rPr>
      </w:r>
    </w:p>
    <w:p w:rsidR="00000000" w:rsidDel="00000000" w:rsidP="00000000" w:rsidRDefault="00000000" w:rsidRPr="00000000" w14:paraId="00000011">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Atvejo analizėje aprašomas asmuo, kuris nesidomi menu kasdien. Ji įsitikinusi, kad meno srityje negalima rasti jokių su pilietiškumu susijusių klausimų. </w:t>
      </w:r>
    </w:p>
    <w:p w:rsidR="00000000" w:rsidDel="00000000" w:rsidP="00000000" w:rsidRDefault="00000000" w:rsidRPr="00000000" w14:paraId="00000012">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Mes žinome, kad yra kitaip ir norime jai tai parodyti. Mokinio užduotis - išvardyti įvairias meno sritis (pvz., muziką, šokį) ir parašyti pavyzdžių, susijusių su pilietinės kompetencijos klausimais meno srityje. Tai padės suaugusiesiems suprasti, kokia svarbi yra tiek meno, tiek pilietinių kompetencijų sritis ir kaip šios sritys susipina.</w:t>
      </w:r>
    </w:p>
    <w:p w:rsidR="00000000" w:rsidDel="00000000" w:rsidP="00000000" w:rsidRDefault="00000000" w:rsidRPr="00000000" w14:paraId="00000013">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p>
    <w:p w:rsidR="00000000" w:rsidDel="00000000" w:rsidP="00000000" w:rsidRDefault="00000000" w:rsidRPr="00000000" w14:paraId="00000015">
      <w:pPr>
        <w:rPr>
          <w:sz w:val="8"/>
          <w:szCs w:val="8"/>
        </w:rPr>
      </w:pPr>
      <w:r w:rsidDel="00000000" w:rsidR="00000000" w:rsidRPr="00000000">
        <w:rPr>
          <w:rtl w:val="0"/>
        </w:rPr>
      </w:r>
    </w:p>
    <w:p w:rsidR="00000000" w:rsidDel="00000000" w:rsidP="00000000" w:rsidRDefault="00000000" w:rsidRPr="00000000" w14:paraId="00000016">
      <w:pPr>
        <w:shd w:fill="ffffff" w:val="clear"/>
        <w:spacing w:after="225"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Norėdami naudoti šį išteklių su besimokančiais suaugusiaisiais savo vietos grupėje, rekomenduojame iš pradžių parodyti jiems vaizdo įrašą, kad pristatytumėte temą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Pilietiškumo kompetencija - meninės disciplinos".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br w:type="textWrapping"/>
      </w: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18">
      <w:pPr>
        <w:spacing w:line="360" w:lineRule="auto"/>
        <w:jc w:val="both"/>
        <w:rPr>
          <w:sz w:val="10"/>
          <w:szCs w:val="1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Kaip suprantate sąvoką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pilietiškumo kompetencija"</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Kokia yra jūsų mėgstamiausia meno forma?</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Ar kada nors susimąstėte, kaip menas susijęs su pilietiškumu</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Ar ši užduotis jums buvo įdomi?</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-914396</wp:posOffset>
            </wp:positionH>
            <wp:positionV relativeFrom="margin">
              <wp:posOffset>-931542</wp:posOffset>
            </wp:positionV>
            <wp:extent cx="7625715" cy="10765155"/>
            <wp:effectExtent b="0" l="0" r="0" t="0"/>
            <wp:wrapSquare wrapText="bothSides" distB="0" distT="0" distL="114300" distR="114300"/>
            <wp:docPr descr="Timeline&#10;&#10;Description automatically generated" id="15"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2543175</wp:posOffset>
                </wp:positionH>
                <wp:positionV relativeFrom="paragraph">
                  <wp:posOffset>7286625</wp:posOffset>
                </wp:positionV>
                <wp:extent cx="3486150" cy="1257300"/>
                <wp:effectExtent b="0" l="0" r="0" t="0"/>
                <wp:wrapNone/>
                <wp:docPr id="11"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2543175</wp:posOffset>
                </wp:positionH>
                <wp:positionV relativeFrom="paragraph">
                  <wp:posOffset>7286625</wp:posOffset>
                </wp:positionV>
                <wp:extent cx="3486150" cy="1257300"/>
                <wp:effectExtent b="0" l="0" r="0" t="0"/>
                <wp:wrapNone/>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-409574</wp:posOffset>
            </wp:positionH>
            <wp:positionV relativeFrom="paragraph">
              <wp:posOffset>7591425</wp:posOffset>
            </wp:positionV>
            <wp:extent cx="3000375" cy="648010"/>
            <wp:effectExtent b="0" l="0" r="0" t="0"/>
            <wp:wrapNone/>
            <wp:docPr id="14"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3000375" cy="648010"/>
                    </a:xfrm>
                    <a:prstGeom prst="rect"/>
                    <a:ln/>
                  </pic:spPr>
                </pic:pic>
              </a:graphicData>
            </a:graphic>
          </wp:anchor>
        </w:drawing>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Nagwek2">
    <w:name w:val="heading 2"/>
    <w:basedOn w:val="Normalny"/>
    <w:next w:val="Normalny"/>
    <w:link w:val="Nagwek2Znak"/>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Nagwek">
    <w:name w:val="header"/>
    <w:basedOn w:val="Normalny"/>
    <w:link w:val="NagwekZnak"/>
    <w:uiPriority w:val="99"/>
    <w:unhideWhenUsed w:val="1"/>
    <w:rsid w:val="002B6AE4"/>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2B6AE4"/>
  </w:style>
  <w:style w:type="paragraph" w:styleId="Stopka">
    <w:name w:val="footer"/>
    <w:basedOn w:val="Normalny"/>
    <w:link w:val="StopkaZnak"/>
    <w:uiPriority w:val="99"/>
    <w:unhideWhenUsed w:val="1"/>
    <w:rsid w:val="002B6AE4"/>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2B6AE4"/>
  </w:style>
  <w:style w:type="character" w:styleId="Nagwek1Znak" w:customStyle="1">
    <w:name w:val="Nagłówek 1 Znak"/>
    <w:basedOn w:val="Domylnaczcionkaakapitu"/>
    <w:link w:val="Nagwek1"/>
    <w:uiPriority w:val="9"/>
    <w:rsid w:val="002B6AE4"/>
    <w:rPr>
      <w:rFonts w:asciiTheme="majorHAnsi" w:cstheme="majorBidi" w:eastAsiaTheme="majorEastAsia" w:hAnsiTheme="majorHAnsi"/>
      <w:color w:val="225c99"/>
      <w:sz w:val="32"/>
      <w:szCs w:val="32"/>
    </w:rPr>
  </w:style>
  <w:style w:type="character" w:styleId="Nagwek2Znak" w:customStyle="1">
    <w:name w:val="Nagłówek 2 Znak"/>
    <w:basedOn w:val="Domylnaczcionkaakapitu"/>
    <w:link w:val="Nagwek2"/>
    <w:uiPriority w:val="9"/>
    <w:rsid w:val="00C642B8"/>
    <w:rPr>
      <w:rFonts w:asciiTheme="majorHAnsi" w:cstheme="majorBidi" w:eastAsiaTheme="majorEastAsia" w:hAnsiTheme="majorHAnsi"/>
      <w:color w:val="ffc000"/>
      <w:sz w:val="26"/>
      <w:szCs w:val="26"/>
    </w:rPr>
  </w:style>
  <w:style w:type="paragraph" w:styleId="NormalnyWeb">
    <w:name w:val="Normal (Web)"/>
    <w:basedOn w:val="Normalny"/>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Bezodstpw">
    <w:name w:val="No Spacing"/>
    <w:uiPriority w:val="1"/>
    <w:qFormat w:val="1"/>
    <w:rsid w:val="00026A45"/>
    <w:pPr>
      <w:spacing w:after="0" w:line="240" w:lineRule="auto"/>
    </w:pPr>
  </w:style>
  <w:style w:type="paragraph" w:styleId="Akapitzlist">
    <w:name w:val="List Paragraph"/>
    <w:basedOn w:val="Normalny"/>
    <w:uiPriority w:val="34"/>
    <w:qFormat w:val="1"/>
    <w:rsid w:val="00C642B8"/>
    <w:pPr>
      <w:ind w:left="720"/>
      <w:contextualSpacing w:val="1"/>
    </w:p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MsaZitvV0xYLvgIN2LHsaTVyQ==">CgMxLjA4AHIhMXhzTjc1U2NVNGU2ZWNyWF9FLWM4NDY1V1VLVy1RazVG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2023-08-07T13:59:00Z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