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left" w:leader="none" w:pos="900"/>
        </w:tabs>
        <w:rPr/>
        <w:sectPr>
          <w:headerReference r:id="rId7" w:type="default"/>
          <w:headerReference r:id="rId8" w:type="first"/>
          <w:footerReference r:id="rId9" w:type="default"/>
          <w:footerReference r:id="rId10" w:type="first"/>
          <w:pgSz w:h="16838" w:w="11906" w:orient="portrait"/>
          <w:pgMar w:bottom="170" w:top="170" w:left="170" w:right="170" w:header="0" w:footer="0"/>
          <w:pgNumType w:start="1"/>
        </w:sectPr>
      </w:pPr>
      <w:r w:rsidDel="00000000" w:rsidR="00000000" w:rsidRPr="00000000">
        <w:rPr/>
        <w:drawing>
          <wp:anchor allowOverlap="1" behindDoc="0" distB="0" distT="0" distL="114300" distR="114300" hidden="0" layoutInCell="1" locked="0" relativeHeight="0" simplePos="0">
            <wp:simplePos x="0" y="0"/>
            <wp:positionH relativeFrom="margin">
              <wp:posOffset>-142238</wp:posOffset>
            </wp:positionH>
            <wp:positionV relativeFrom="margin">
              <wp:posOffset>-239393</wp:posOffset>
            </wp:positionV>
            <wp:extent cx="7625715" cy="10782300"/>
            <wp:effectExtent b="0" l="0" r="0" t="0"/>
            <wp:wrapSquare wrapText="bothSides" distB="0" distT="0" distL="114300" distR="114300"/>
            <wp:docPr descr="Shape&#10;&#10;Description automatically generated" id="2128093754" name="image3.png"/>
            <a:graphic>
              <a:graphicData uri="http://schemas.openxmlformats.org/drawingml/2006/picture">
                <pic:pic>
                  <pic:nvPicPr>
                    <pic:cNvPr descr="Shape&#10;&#10;Description automatically generated" id="0" name="image3.png"/>
                    <pic:cNvPicPr preferRelativeResize="0"/>
                  </pic:nvPicPr>
                  <pic:blipFill>
                    <a:blip r:embed="rId11"/>
                    <a:srcRect b="0" l="0" r="0" t="0"/>
                    <a:stretch>
                      <a:fillRect/>
                    </a:stretch>
                  </pic:blipFill>
                  <pic:spPr>
                    <a:xfrm>
                      <a:off x="0" y="0"/>
                      <a:ext cx="7625715" cy="10782300"/>
                    </a:xfrm>
                    <a:prstGeom prst="rect"/>
                    <a:ln/>
                  </pic:spPr>
                </pic:pic>
              </a:graphicData>
            </a:graphic>
          </wp:anchor>
        </w:drawing>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685800</wp:posOffset>
                </wp:positionH>
                <wp:positionV relativeFrom="paragraph">
                  <wp:posOffset>2001520</wp:posOffset>
                </wp:positionV>
                <wp:extent cx="6254750" cy="1423670"/>
                <wp:effectExtent b="0" l="0" r="0" t="0"/>
                <wp:wrapSquare wrapText="bothSides" distB="45720" distT="45720" distL="114300" distR="114300"/>
                <wp:docPr id="2128093744" name=""/>
                <a:graphic>
                  <a:graphicData uri="http://schemas.microsoft.com/office/word/2010/wordprocessingShape">
                    <wps:wsp>
                      <wps:cNvSpPr/>
                      <wps:cNvPr id="8" name="Shape 8"/>
                      <wps:spPr>
                        <a:xfrm>
                          <a:off x="2228150" y="3077690"/>
                          <a:ext cx="6235700" cy="140462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right"/>
                              <w:textDirection w:val="btLr"/>
                            </w:pPr>
                            <w:r w:rsidDel="00000000" w:rsidR="00000000" w:rsidRPr="00000000">
                              <w:rPr>
                                <w:rFonts w:ascii="Bebas Neue" w:cs="Bebas Neue" w:eastAsia="Bebas Neue" w:hAnsi="Bebas Neue"/>
                                <w:b w:val="0"/>
                                <w:i w:val="0"/>
                                <w:smallCaps w:val="0"/>
                                <w:strike w:val="0"/>
                                <w:color w:val="f5b335"/>
                                <w:sz w:val="72"/>
                                <w:vertAlign w:val="baseline"/>
                              </w:rPr>
                              <w:t xml:space="preserve">Building Digital Competences through Digital and Social Media</w:t>
                            </w:r>
                          </w:p>
                          <w:p w:rsidR="00000000" w:rsidDel="00000000" w:rsidP="00000000" w:rsidRDefault="00000000" w:rsidRPr="00000000">
                            <w:pPr>
                              <w:spacing w:after="160" w:before="0" w:line="258.99999618530273"/>
                              <w:ind w:left="0" w:right="0" w:firstLine="0"/>
                              <w:jc w:val="right"/>
                              <w:textDirection w:val="btLr"/>
                            </w:pPr>
                            <w:r w:rsidDel="00000000" w:rsidR="00000000" w:rsidRPr="00000000">
                              <w:rPr>
                                <w:rFonts w:ascii="Bebas Neue" w:cs="Bebas Neue" w:eastAsia="Bebas Neue" w:hAnsi="Bebas Neue"/>
                                <w:b w:val="0"/>
                                <w:i w:val="0"/>
                                <w:smallCaps w:val="0"/>
                                <w:strike w:val="0"/>
                                <w:color w:val="f5b335"/>
                                <w:sz w:val="72"/>
                                <w:vertAlign w:val="baseline"/>
                              </w:rPr>
                            </w:r>
                            <w:r w:rsidDel="00000000" w:rsidR="00000000" w:rsidRPr="00000000">
                              <w:rPr>
                                <w:rFonts w:ascii="Bebas Neue" w:cs="Bebas Neue" w:eastAsia="Bebas Neue" w:hAnsi="Bebas Neue"/>
                                <w:b w:val="0"/>
                                <w:i w:val="0"/>
                                <w:smallCaps w:val="0"/>
                                <w:strike w:val="0"/>
                                <w:color w:val="000000"/>
                                <w:sz w:val="64"/>
                                <w:vertAlign w:val="baseline"/>
                              </w:rPr>
                              <w:t xml:space="preserve">Learner Handout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685800</wp:posOffset>
                </wp:positionH>
                <wp:positionV relativeFrom="paragraph">
                  <wp:posOffset>2001520</wp:posOffset>
                </wp:positionV>
                <wp:extent cx="6254750" cy="1423670"/>
                <wp:effectExtent b="0" l="0" r="0" t="0"/>
                <wp:wrapSquare wrapText="bothSides" distB="45720" distT="45720" distL="114300" distR="114300"/>
                <wp:docPr id="2128093744" name="image18.png"/>
                <a:graphic>
                  <a:graphicData uri="http://schemas.openxmlformats.org/drawingml/2006/picture">
                    <pic:pic>
                      <pic:nvPicPr>
                        <pic:cNvPr id="0" name="image18.png"/>
                        <pic:cNvPicPr preferRelativeResize="0"/>
                      </pic:nvPicPr>
                      <pic:blipFill>
                        <a:blip r:embed="rId12"/>
                        <a:srcRect/>
                        <a:stretch>
                          <a:fillRect/>
                        </a:stretch>
                      </pic:blipFill>
                      <pic:spPr>
                        <a:xfrm>
                          <a:off x="0" y="0"/>
                          <a:ext cx="6254750" cy="1423670"/>
                        </a:xfrm>
                        <a:prstGeom prst="rect"/>
                        <a:ln/>
                      </pic:spPr>
                    </pic:pic>
                  </a:graphicData>
                </a:graphic>
              </wp:anchor>
            </w:drawing>
          </mc:Fallback>
        </mc:AlternateContent>
      </w:r>
    </w:p>
    <w:p w:rsidR="00000000" w:rsidDel="00000000" w:rsidP="00000000" w:rsidRDefault="00000000" w:rsidRPr="00000000" w14:paraId="0000000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color w:val="2f5496"/>
          <w:sz w:val="32"/>
          <w:szCs w:val="32"/>
          <w:rtl w:val="0"/>
        </w:rPr>
        <w:t xml:space="preserve">Turinys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3">
          <w:pPr>
            <w:widowControl w:val="0"/>
            <w:tabs>
              <w:tab w:val="right" w:leader="none" w:pos="12000"/>
            </w:tabs>
            <w:spacing w:after="0" w:before="60" w:line="240" w:lineRule="auto"/>
            <w:rPr>
              <w:rFonts w:ascii="Arial" w:cs="Arial" w:eastAsia="Arial" w:hAnsi="Arial"/>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gjdgxs">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Kaip skaitmeninė ir socialinė medija gali būti naudojama skaitmeninėms kompetencijoms ugdyti</w:t>
              <w:tab/>
              <w:t xml:space="preserve">3</w:t>
            </w:r>
          </w:hyperlink>
          <w:r w:rsidDel="00000000" w:rsidR="00000000" w:rsidRPr="00000000">
            <w:rPr>
              <w:rtl w:val="0"/>
            </w:rPr>
          </w:r>
        </w:p>
        <w:p w:rsidR="00000000" w:rsidDel="00000000" w:rsidP="00000000" w:rsidRDefault="00000000" w:rsidRPr="00000000" w14:paraId="00000004">
          <w:pPr>
            <w:widowControl w:val="0"/>
            <w:tabs>
              <w:tab w:val="right" w:leader="none" w:pos="12000"/>
            </w:tabs>
            <w:spacing w:after="0" w:before="60" w:line="240" w:lineRule="auto"/>
            <w:rPr>
              <w:rFonts w:ascii="Arial" w:cs="Arial" w:eastAsia="Arial" w:hAnsi="Arial"/>
              <w:i w:val="0"/>
              <w:smallCaps w:val="0"/>
              <w:strike w:val="0"/>
              <w:color w:val="000000"/>
              <w:sz w:val="22"/>
              <w:szCs w:val="22"/>
              <w:u w:val="none"/>
              <w:shd w:fill="auto" w:val="clear"/>
              <w:vertAlign w:val="baseline"/>
            </w:rPr>
          </w:pPr>
          <w:hyperlink w:anchor="_heading=h.tyjcwt">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Atvejo analizė: „An Cosán” žmonių prijungimas prie interneto</w:t>
              <w:tab/>
              <w:t xml:space="preserve">6</w:t>
            </w:r>
          </w:hyperlink>
          <w:r w:rsidDel="00000000" w:rsidR="00000000" w:rsidRPr="00000000">
            <w:rPr>
              <w:rtl w:val="0"/>
            </w:rPr>
          </w:r>
        </w:p>
        <w:p w:rsidR="00000000" w:rsidDel="00000000" w:rsidP="00000000" w:rsidRDefault="00000000" w:rsidRPr="00000000" w14:paraId="00000005">
          <w:pPr>
            <w:widowControl w:val="0"/>
            <w:tabs>
              <w:tab w:val="right" w:leader="none" w:pos="12000"/>
            </w:tabs>
            <w:spacing w:after="0" w:before="60" w:line="240" w:lineRule="auto"/>
            <w:rPr>
              <w:rFonts w:ascii="Arial" w:cs="Arial" w:eastAsia="Arial" w:hAnsi="Arial"/>
              <w:i w:val="0"/>
              <w:smallCaps w:val="0"/>
              <w:strike w:val="0"/>
              <w:color w:val="000000"/>
              <w:sz w:val="22"/>
              <w:szCs w:val="22"/>
              <w:u w:val="none"/>
              <w:shd w:fill="auto" w:val="clear"/>
              <w:vertAlign w:val="baseline"/>
            </w:rPr>
          </w:pPr>
          <w:hyperlink w:anchor="_heading=h.3dy6vkm">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Veiklos</w:t>
              <w:tab/>
              <w:t xml:space="preserve">9</w:t>
            </w:r>
          </w:hyperlink>
          <w:r w:rsidDel="00000000" w:rsidR="00000000" w:rsidRPr="00000000">
            <w:rPr>
              <w:rtl w:val="0"/>
            </w:rPr>
          </w:r>
        </w:p>
        <w:p w:rsidR="00000000" w:rsidDel="00000000" w:rsidP="00000000" w:rsidRDefault="00000000" w:rsidRPr="00000000" w14:paraId="0000000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prul0d40mhz2">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Papildoma skaitymo ar studijų medžiaga</w:t>
            </w:r>
          </w:hyperlink>
          <w:hyperlink w:anchor="_heading=h.prul0d40mhz2">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t xml:space="preserve">11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9">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A">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B">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C">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D">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E">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0F">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0">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1">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2">
      <w:pPr>
        <w:rPr>
          <w:rFonts w:ascii="Bebas Neue" w:cs="Bebas Neue" w:eastAsia="Bebas Neue" w:hAnsi="Bebas Neue"/>
          <w:color w:val="ff9900"/>
          <w:sz w:val="56"/>
          <w:szCs w:val="56"/>
        </w:rPr>
      </w:pPr>
      <w:r w:rsidDel="00000000" w:rsidR="00000000" w:rsidRPr="00000000">
        <w:rPr>
          <w:rtl w:val="0"/>
        </w:rPr>
      </w:r>
    </w:p>
    <w:p w:rsidR="00000000" w:rsidDel="00000000" w:rsidP="00000000" w:rsidRDefault="00000000" w:rsidRPr="00000000" w14:paraId="00000013">
      <w:pPr>
        <w:pStyle w:val="Heading1"/>
        <w:rPr/>
      </w:pPr>
      <w:bookmarkStart w:colFirst="0" w:colLast="0" w:name="_heading=h.gjdgxs" w:id="0"/>
      <w:bookmarkEnd w:id="0"/>
      <w:r w:rsidDel="00000000" w:rsidR="00000000" w:rsidRPr="00000000">
        <w:rPr>
          <w:rtl w:val="0"/>
        </w:rPr>
        <w:t xml:space="preserve">Kaip skaitmeninė ir socialinė medija gali būti naudojama skaitmeninėms kompetencijoms ugdyti</w:t>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spacing w:line="360" w:lineRule="auto"/>
        <w:rPr>
          <w:sz w:val="24"/>
          <w:szCs w:val="24"/>
        </w:rPr>
      </w:pPr>
      <w:r w:rsidDel="00000000" w:rsidR="00000000" w:rsidRPr="00000000">
        <w:rPr>
          <w:sz w:val="24"/>
          <w:szCs w:val="24"/>
          <w:rtl w:val="0"/>
        </w:rPr>
        <w:t xml:space="preserve">Šiuolaikiniame globaliame pasaulyje skaitmeninės kompetencijos tapo svarbios asmeniniam ir profesiniam tobulėjimui. Kadangi skaitmeninės ir socialinės medijos vis plačiau naudojamos, gebėjimas naršyti šiose platformose ir mokėti jomis naudotis tapo labai svarbus. </w:t>
      </w:r>
      <w:r w:rsidDel="00000000" w:rsidR="00000000" w:rsidRPr="00000000">
        <w:drawing>
          <wp:anchor allowOverlap="1" behindDoc="0" distB="0" distT="0" distL="114300" distR="114300" hidden="0" layoutInCell="1" locked="0" relativeHeight="0" simplePos="0">
            <wp:simplePos x="0" y="0"/>
            <wp:positionH relativeFrom="column">
              <wp:posOffset>3759834</wp:posOffset>
            </wp:positionH>
            <wp:positionV relativeFrom="paragraph">
              <wp:posOffset>40640</wp:posOffset>
            </wp:positionV>
            <wp:extent cx="1971675" cy="1457325"/>
            <wp:effectExtent b="0" l="0" r="0" t="0"/>
            <wp:wrapSquare wrapText="bothSides" distB="0" distT="0" distL="114300" distR="114300"/>
            <wp:docPr descr="Hashtag and @ notification icons" id="2128093757" name="image7.jpg"/>
            <a:graphic>
              <a:graphicData uri="http://schemas.openxmlformats.org/drawingml/2006/picture">
                <pic:pic>
                  <pic:nvPicPr>
                    <pic:cNvPr descr="Hashtag and @ notification icons" id="0" name="image7.jpg"/>
                    <pic:cNvPicPr preferRelativeResize="0"/>
                  </pic:nvPicPr>
                  <pic:blipFill>
                    <a:blip r:embed="rId13"/>
                    <a:srcRect b="0" l="0" r="0" t="0"/>
                    <a:stretch>
                      <a:fillRect/>
                    </a:stretch>
                  </pic:blipFill>
                  <pic:spPr>
                    <a:xfrm>
                      <a:off x="0" y="0"/>
                      <a:ext cx="1971675" cy="1457325"/>
                    </a:xfrm>
                    <a:prstGeom prst="rect"/>
                    <a:ln/>
                  </pic:spPr>
                </pic:pic>
              </a:graphicData>
            </a:graphic>
          </wp:anchor>
        </w:drawing>
      </w:r>
    </w:p>
    <w:p w:rsidR="00000000" w:rsidDel="00000000" w:rsidP="00000000" w:rsidRDefault="00000000" w:rsidRPr="00000000" w14:paraId="00000016">
      <w:pPr>
        <w:spacing w:line="360" w:lineRule="auto"/>
        <w:rPr>
          <w:sz w:val="24"/>
          <w:szCs w:val="24"/>
        </w:rPr>
      </w:pPr>
      <w:r w:rsidDel="00000000" w:rsidR="00000000" w:rsidRPr="00000000">
        <w:rPr>
          <w:sz w:val="24"/>
          <w:szCs w:val="24"/>
          <w:rtl w:val="0"/>
        </w:rPr>
        <w:t xml:space="preserve">Skaitmeniniai gebėjimai suteikia žmonėms galimybę bendrauti, užmegzti ryšius ir bendradarbiauti naujais būdais. Skaitmeninės ir socialinės medijos platformos siūlo daugybę kanalų, kur galima keistis idėjomis, dalytis patirtimi ir bendrauti su bendraminčiais.</w:t>
      </w:r>
    </w:p>
    <w:p w:rsidR="00000000" w:rsidDel="00000000" w:rsidP="00000000" w:rsidRDefault="00000000" w:rsidRPr="00000000" w14:paraId="00000017">
      <w:pPr>
        <w:spacing w:line="3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18">
      <w:pPr>
        <w:spacing w:line="360" w:lineRule="auto"/>
        <w:rPr>
          <w:sz w:val="24"/>
          <w:szCs w:val="24"/>
        </w:rPr>
      </w:pPr>
      <w:r w:rsidDel="00000000" w:rsidR="00000000" w:rsidRPr="00000000">
        <w:rPr>
          <w:sz w:val="24"/>
          <w:szCs w:val="24"/>
          <w:rtl w:val="0"/>
        </w:rPr>
        <w:t xml:space="preserve">Skaitmeninė medija ir socialinė medija iš esmės pakeitė keitimosi informacija būdą, suteikdama naudotojams prieigą prie daugybės žinių ir išteklių. Skaitmeniniai gebėjimai leidžia naudotojams orientuotis didžiuliame interneto informacijos kiekyje, kritiškai vertinti šaltinius ir susipažinti su įvairiais požiūriais. Šių įgūdžių įgijimas suteikia naudotojams galimybę būti informuotiems, plėsti akiratį ir naudotis švietimo ištekliais, kurie atitinka jų interesus ir karjeros siekius.</w:t>
      </w:r>
    </w:p>
    <w:p w:rsidR="00000000" w:rsidDel="00000000" w:rsidP="00000000" w:rsidRDefault="00000000" w:rsidRPr="00000000" w14:paraId="00000019">
      <w:pPr>
        <w:spacing w:line="360" w:lineRule="auto"/>
        <w:rPr>
          <w:sz w:val="24"/>
          <w:szCs w:val="24"/>
        </w:rPr>
      </w:pPr>
      <w:r w:rsidDel="00000000" w:rsidR="00000000" w:rsidRPr="00000000">
        <w:rPr>
          <w:sz w:val="24"/>
          <w:szCs w:val="24"/>
          <w:rtl w:val="0"/>
        </w:rPr>
        <w:t xml:space="preserve">Skaitmeninės ir socialinės medijos įgūdžiai tampa vis svarbesni asmeniniam ir profesiniam tobulėjimui, ypač darbo ieškantiems asmenims. Gerai įvaldę šias kompetencijas žmonės gali pristatyti savo įgūdžius, talentus ir pasiekimus naudodamiesi internetiniais portfolio, profesinių tinklų platformomis ir asmeninėmis interneto svetainėmis. Be to, jie gali nuolat mokytis, lankyti internetinius kursus, internetinius seminarus, kurie atitinka jų interesus ir karjeros tikslus, taip paspartindami savo augimą ir ateities galimybes.</w:t>
      </w:r>
      <w:r w:rsidDel="00000000" w:rsidR="00000000" w:rsidRPr="00000000">
        <w:drawing>
          <wp:anchor allowOverlap="1" behindDoc="0" distB="0" distT="0" distL="114300" distR="114300" hidden="0" layoutInCell="1" locked="0" relativeHeight="0" simplePos="0">
            <wp:simplePos x="0" y="0"/>
            <wp:positionH relativeFrom="column">
              <wp:posOffset>4533900</wp:posOffset>
            </wp:positionH>
            <wp:positionV relativeFrom="paragraph">
              <wp:posOffset>2473027</wp:posOffset>
            </wp:positionV>
            <wp:extent cx="1615440" cy="2504440"/>
            <wp:effectExtent b="0" l="0" r="0" t="0"/>
            <wp:wrapSquare wrapText="bothSides" distB="0" distT="0" distL="114300" distR="114300"/>
            <wp:docPr descr="Free Smartphone Apple vector and picture" id="2128093756" name="image10.png"/>
            <a:graphic>
              <a:graphicData uri="http://schemas.openxmlformats.org/drawingml/2006/picture">
                <pic:pic>
                  <pic:nvPicPr>
                    <pic:cNvPr descr="Free Smartphone Apple vector and picture" id="0" name="image10.png"/>
                    <pic:cNvPicPr preferRelativeResize="0"/>
                  </pic:nvPicPr>
                  <pic:blipFill>
                    <a:blip r:embed="rId14"/>
                    <a:srcRect b="0" l="0" r="0" t="0"/>
                    <a:stretch>
                      <a:fillRect/>
                    </a:stretch>
                  </pic:blipFill>
                  <pic:spPr>
                    <a:xfrm>
                      <a:off x="0" y="0"/>
                      <a:ext cx="1615440" cy="25044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-95248</wp:posOffset>
            </wp:positionH>
            <wp:positionV relativeFrom="paragraph">
              <wp:posOffset>23495</wp:posOffset>
            </wp:positionV>
            <wp:extent cx="2579370" cy="1809750"/>
            <wp:effectExtent b="0" l="0" r="0" t="0"/>
            <wp:wrapSquare wrapText="bothSides" distB="0" distT="0" distL="114300" distR="114300"/>
            <wp:docPr descr="Free Communication Connection vector and picture" id="2128093751" name="image5.png"/>
            <a:graphic>
              <a:graphicData uri="http://schemas.openxmlformats.org/drawingml/2006/picture">
                <pic:pic>
                  <pic:nvPicPr>
                    <pic:cNvPr descr="Free Communication Connection vector and picture" id="0" name="image5.png"/>
                    <pic:cNvPicPr preferRelativeResize="0"/>
                  </pic:nvPicPr>
                  <pic:blipFill>
                    <a:blip r:embed="rId15"/>
                    <a:srcRect b="0" l="0" r="0" t="0"/>
                    <a:stretch>
                      <a:fillRect/>
                    </a:stretch>
                  </pic:blipFill>
                  <pic:spPr>
                    <a:xfrm>
                      <a:off x="0" y="0"/>
                      <a:ext cx="2579370" cy="1809750"/>
                    </a:xfrm>
                    <a:prstGeom prst="rect"/>
                    <a:ln/>
                  </pic:spPr>
                </pic:pic>
              </a:graphicData>
            </a:graphic>
          </wp:anchor>
        </w:drawing>
      </w:r>
    </w:p>
    <w:p w:rsidR="00000000" w:rsidDel="00000000" w:rsidP="00000000" w:rsidRDefault="00000000" w:rsidRPr="00000000" w14:paraId="0000001A">
      <w:pPr>
        <w:spacing w:line="360" w:lineRule="auto"/>
        <w:rPr/>
      </w:pPr>
      <w:r w:rsidDel="00000000" w:rsidR="00000000" w:rsidRPr="00000000">
        <w:rPr>
          <w:rtl w:val="0"/>
        </w:rPr>
      </w:r>
    </w:p>
    <w:p w:rsidR="00000000" w:rsidDel="00000000" w:rsidP="00000000" w:rsidRDefault="00000000" w:rsidRPr="00000000" w14:paraId="0000001B">
      <w:pPr>
        <w:spacing w:line="360" w:lineRule="auto"/>
        <w:rPr>
          <w:sz w:val="24"/>
          <w:szCs w:val="24"/>
        </w:rPr>
      </w:pPr>
      <w:r w:rsidDel="00000000" w:rsidR="00000000" w:rsidRPr="00000000">
        <w:rPr>
          <w:sz w:val="24"/>
          <w:szCs w:val="24"/>
          <w:rtl w:val="0"/>
        </w:rPr>
        <w:t xml:space="preserve">Geras įvaizdis internete yra labai svarbus, ypač ieškant darbo. Jis garantuoja, kad padarysite teigiamą įspūdį. Jūsų skaitmeninis pėdsakas gali būti pirmas dalykas, kurį darbdavys patikrins. Tai pėdsakai, kuriuos paliekate dalyvaudami internete. Tai apima visą internete prieinamą informaciją apie jus, įskaitant asmeninę informaciją ir socialinės žiniasklaidos profilius tokiose platformose kaip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Facebook",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Twitter",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TikTok" ar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LinkedIn".</w:t>
      </w:r>
    </w:p>
    <w:p w:rsidR="00000000" w:rsidDel="00000000" w:rsidP="00000000" w:rsidRDefault="00000000" w:rsidRPr="00000000" w14:paraId="0000001C">
      <w:pPr>
        <w:spacing w:line="360" w:lineRule="auto"/>
        <w:rPr>
          <w:sz w:val="24"/>
          <w:szCs w:val="24"/>
        </w:rPr>
      </w:pPr>
      <w:r w:rsidDel="00000000" w:rsidR="00000000" w:rsidRPr="00000000">
        <w:rPr>
          <w:sz w:val="24"/>
          <w:szCs w:val="24"/>
          <w:rtl w:val="0"/>
        </w:rPr>
        <w:t xml:space="preserve">Tai taip pat apima nuotraukas, kurias jūs ar kiti asmenys paskelbėte internete, ir viską, ką pasakėte internete. Pavyzdžiui, pasisakymus diskusijų forumuose, tinklaraščiuose ar straipsniuose. Kiekvieną kartą, kai ką nors apie save pridedame internete, savo skaitmeninį pėdsaką dar labiau padidiname. Yra žinoma, kad potencialūs darbdaviai, norėdami sužinoti daugiau informacijos apie asmenis, su kuriais kalbasi dėl darbo, ieško informacijos internete.</w:t>
      </w:r>
    </w:p>
    <w:p w:rsidR="00000000" w:rsidDel="00000000" w:rsidP="00000000" w:rsidRDefault="00000000" w:rsidRPr="00000000" w14:paraId="0000001D">
      <w:pPr>
        <w:spacing w:line="360" w:lineRule="auto"/>
        <w:rPr>
          <w:sz w:val="24"/>
          <w:szCs w:val="24"/>
        </w:rPr>
      </w:pPr>
      <w:r w:rsidDel="00000000" w:rsidR="00000000" w:rsidRPr="00000000">
        <w:rPr>
          <w:sz w:val="24"/>
          <w:szCs w:val="24"/>
          <w:rtl w:val="0"/>
        </w:rPr>
        <w:t xml:space="preserve">Jūsų skaitmeninis pėdsakas taip pat rodo jūsų įgūdžius, profesinę patirtį ir pomėgius. Didžioji dalis informacijos internete yra vieša, todėl niekada nežinote, apie jus domėtis ar bandyti susisiekti. Svarbu prisiminti, kad tai, kas patenka į internetą, gali likti internete. Prieš ką nors keliant ar dalinantis reikia apgalvoti, ką norite, kad pamatytų pasaulis. Gera taisyklė: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Jei nesakytumėte to kam nors į akis, nesakykite to ir internete!”. Pirmas žingsnis tikrinant savo skaitmeninį pėdsaką gali būti esamų paskyrų įvertinimas ir nenaudojamų internetinių profilių išjungimas.</w:t>
      </w:r>
    </w:p>
    <w:p w:rsidR="00000000" w:rsidDel="00000000" w:rsidP="00000000" w:rsidRDefault="00000000" w:rsidRPr="00000000" w14:paraId="0000001E">
      <w:pPr>
        <w:spacing w:line="360" w:lineRule="auto"/>
        <w:rPr>
          <w:sz w:val="24"/>
          <w:szCs w:val="24"/>
        </w:rPr>
      </w:pPr>
      <w:r w:rsidDel="00000000" w:rsidR="00000000" w:rsidRPr="00000000">
        <w:rPr>
          <w:sz w:val="24"/>
          <w:szCs w:val="24"/>
          <w:rtl w:val="0"/>
        </w:rPr>
        <w:t xml:space="preserve">Šiuolaikiniame skaitmeniniame amžiuje skaitmeninės kompetencijos yra kritiškai svarbūs įgūdžiai, kurie privalomi kiekvienam. Beveik viskas, įskaitant bankininkystę, apsipirkimą, komunalines paslaugas ir t. t., yra internete, todėl svarbu gebėti naršyti interneto pasaulyje.</w:t>
      </w:r>
    </w:p>
    <w:p w:rsidR="00000000" w:rsidDel="00000000" w:rsidP="00000000" w:rsidRDefault="00000000" w:rsidRPr="00000000" w14:paraId="0000001F">
      <w:pPr>
        <w:pStyle w:val="Heading1"/>
        <w:rPr>
          <w:b w:val="1"/>
        </w:rPr>
      </w:pPr>
      <w:bookmarkStart w:colFirst="0" w:colLast="0" w:name="_heading=h.30j0zll" w:id="1"/>
      <w:bookmarkEnd w:id="1"/>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88900</wp:posOffset>
                </wp:positionV>
                <wp:extent cx="3816350" cy="2178050"/>
                <wp:effectExtent b="0" l="0" r="0" t="0"/>
                <wp:wrapNone/>
                <wp:docPr id="2128093743" name=""/>
                <a:graphic>
                  <a:graphicData uri="http://schemas.microsoft.com/office/word/2010/wordprocessingShape">
                    <wps:wsp>
                      <wps:cNvSpPr/>
                      <wps:cNvPr id="7" name="Shape 7"/>
                      <wps:spPr>
                        <a:xfrm>
                          <a:off x="3450525" y="2703675"/>
                          <a:ext cx="3790950" cy="2152650"/>
                        </a:xfrm>
                        <a:prstGeom prst="wedgeEllipseCallout">
                          <a:avLst>
                            <a:gd fmla="val -20833" name="adj1"/>
                            <a:gd fmla="val 62500" name="adj2"/>
                          </a:avLst>
                        </a:prstGeom>
                        <a:solidFill>
                          <a:srgbClr val="FFF2CC"/>
                        </a:solidFill>
                        <a:ln cap="flat" cmpd="sng" w="12700">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88900</wp:posOffset>
                </wp:positionV>
                <wp:extent cx="3816350" cy="2178050"/>
                <wp:effectExtent b="0" l="0" r="0" t="0"/>
                <wp:wrapNone/>
                <wp:docPr id="2128093743" name="image17.png"/>
                <a:graphic>
                  <a:graphicData uri="http://schemas.openxmlformats.org/drawingml/2006/picture">
                    <pic:pic>
                      <pic:nvPicPr>
                        <pic:cNvPr id="0" name="image17.png"/>
                        <pic:cNvPicPr preferRelativeResize="0"/>
                      </pic:nvPicPr>
                      <pic:blipFill>
                        <a:blip r:embed="rId16"/>
                        <a:srcRect/>
                        <a:stretch>
                          <a:fillRect/>
                        </a:stretch>
                      </pic:blipFill>
                      <pic:spPr>
                        <a:xfrm>
                          <a:off x="0" y="0"/>
                          <a:ext cx="3816350" cy="2178050"/>
                        </a:xfrm>
                        <a:prstGeom prst="rect"/>
                        <a:ln/>
                      </pic:spPr>
                    </pic:pic>
                  </a:graphicData>
                </a:graphic>
              </wp:anchor>
            </w:drawing>
          </mc:Fallback>
        </mc:AlternateContent>
      </w:r>
    </w:p>
    <w:p w:rsidR="00000000" w:rsidDel="00000000" w:rsidP="00000000" w:rsidRDefault="00000000" w:rsidRPr="00000000" w14:paraId="00000020">
      <w:pPr>
        <w:pStyle w:val="Heading1"/>
        <w:rPr>
          <w:b w:val="1"/>
        </w:rPr>
      </w:pPr>
      <w:bookmarkStart w:colFirst="0" w:colLast="0" w:name="_heading=h.1fob9te" w:id="2"/>
      <w:bookmarkEnd w:id="2"/>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698500</wp:posOffset>
                </wp:positionH>
                <wp:positionV relativeFrom="paragraph">
                  <wp:posOffset>0</wp:posOffset>
                </wp:positionV>
                <wp:extent cx="2238375" cy="533400"/>
                <wp:effectExtent b="0" l="0" r="0" t="0"/>
                <wp:wrapNone/>
                <wp:docPr id="2128093746" name=""/>
                <a:graphic>
                  <a:graphicData uri="http://schemas.microsoft.com/office/word/2010/wordprocessingShape">
                    <wps:wsp>
                      <wps:cNvSpPr/>
                      <wps:cNvPr id="10" name="Shape 10"/>
                      <wps:spPr>
                        <a:xfrm>
                          <a:off x="4236338" y="3537113"/>
                          <a:ext cx="2219325" cy="485775"/>
                        </a:xfrm>
                        <a:prstGeom prst="rect">
                          <a:avLst/>
                        </a:prstGeom>
                        <a:solidFill>
                          <a:srgbClr val="FFF2CC"/>
                        </a:solid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Ką apie jus atskleidžia jūsų skaitmeninis pėdsakas?</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698500</wp:posOffset>
                </wp:positionH>
                <wp:positionV relativeFrom="paragraph">
                  <wp:posOffset>0</wp:posOffset>
                </wp:positionV>
                <wp:extent cx="2238375" cy="533400"/>
                <wp:effectExtent b="0" l="0" r="0" t="0"/>
                <wp:wrapNone/>
                <wp:docPr id="2128093746" name="image20.png"/>
                <a:graphic>
                  <a:graphicData uri="http://schemas.openxmlformats.org/drawingml/2006/picture">
                    <pic:pic>
                      <pic:nvPicPr>
                        <pic:cNvPr id="0" name="image20.png"/>
                        <pic:cNvPicPr preferRelativeResize="0"/>
                      </pic:nvPicPr>
                      <pic:blipFill>
                        <a:blip r:embed="rId17"/>
                        <a:srcRect/>
                        <a:stretch>
                          <a:fillRect/>
                        </a:stretch>
                      </pic:blipFill>
                      <pic:spPr>
                        <a:xfrm>
                          <a:off x="0" y="0"/>
                          <a:ext cx="2238375" cy="533400"/>
                        </a:xfrm>
                        <a:prstGeom prst="rect"/>
                        <a:ln/>
                      </pic:spPr>
                    </pic:pic>
                  </a:graphicData>
                </a:graphic>
              </wp:anchor>
            </w:drawing>
          </mc:Fallback>
        </mc:AlternateContent>
      </w:r>
    </w:p>
    <w:p w:rsidR="00000000" w:rsidDel="00000000" w:rsidP="00000000" w:rsidRDefault="00000000" w:rsidRPr="00000000" w14:paraId="00000021">
      <w:pPr>
        <w:pStyle w:val="Heading1"/>
        <w:rPr>
          <w:b w:val="1"/>
        </w:rPr>
      </w:pPr>
      <w:r w:rsidDel="00000000" w:rsidR="00000000" w:rsidRPr="00000000">
        <w:rPr>
          <w:rtl w:val="0"/>
        </w:rPr>
      </w:r>
    </w:p>
    <w:p w:rsidR="00000000" w:rsidDel="00000000" w:rsidP="00000000" w:rsidRDefault="00000000" w:rsidRPr="00000000" w14:paraId="00000022">
      <w:pPr>
        <w:pStyle w:val="Heading1"/>
        <w:rPr>
          <w:b w:val="1"/>
        </w:rPr>
      </w:pPr>
      <w:r w:rsidDel="00000000" w:rsidR="00000000" w:rsidRPr="00000000">
        <w:rPr>
          <w:rtl w:val="0"/>
        </w:rPr>
      </w:r>
    </w:p>
    <w:p w:rsidR="00000000" w:rsidDel="00000000" w:rsidP="00000000" w:rsidRDefault="00000000" w:rsidRPr="00000000" w14:paraId="00000023">
      <w:pPr>
        <w:pStyle w:val="Heading1"/>
        <w:rPr>
          <w:b w:val="1"/>
        </w:rPr>
      </w:pPr>
      <w:r w:rsidDel="00000000" w:rsidR="00000000" w:rsidRPr="00000000">
        <w:rPr>
          <w:rtl w:val="0"/>
        </w:rPr>
      </w:r>
    </w:p>
    <w:p w:rsidR="00000000" w:rsidDel="00000000" w:rsidP="00000000" w:rsidRDefault="00000000" w:rsidRPr="00000000" w14:paraId="00000024">
      <w:pPr>
        <w:pStyle w:val="Heading1"/>
        <w:rPr>
          <w:b w:val="1"/>
        </w:rPr>
      </w:pPr>
      <w:bookmarkStart w:colFirst="0" w:colLast="0" w:name="_heading=h.3znysh7" w:id="3"/>
      <w:bookmarkEnd w:id="3"/>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2349500</wp:posOffset>
                </wp:positionH>
                <wp:positionV relativeFrom="paragraph">
                  <wp:posOffset>266700</wp:posOffset>
                </wp:positionV>
                <wp:extent cx="3740150" cy="2444750"/>
                <wp:effectExtent b="0" l="0" r="0" t="0"/>
                <wp:wrapNone/>
                <wp:docPr id="2128093745" name=""/>
                <a:graphic>
                  <a:graphicData uri="http://schemas.microsoft.com/office/word/2010/wordprocessingShape">
                    <wps:wsp>
                      <wps:cNvSpPr/>
                      <wps:cNvPr id="9" name="Shape 9"/>
                      <wps:spPr>
                        <a:xfrm flipH="1">
                          <a:off x="3488625" y="2570325"/>
                          <a:ext cx="3714750" cy="2419350"/>
                        </a:xfrm>
                        <a:prstGeom prst="wedgeEllipseCallout">
                          <a:avLst>
                            <a:gd fmla="val -20833" name="adj1"/>
                            <a:gd fmla="val 62500" name="adj2"/>
                          </a:avLst>
                        </a:prstGeom>
                        <a:solidFill>
                          <a:srgbClr val="FBE4D4"/>
                        </a:solid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2349500</wp:posOffset>
                </wp:positionH>
                <wp:positionV relativeFrom="paragraph">
                  <wp:posOffset>266700</wp:posOffset>
                </wp:positionV>
                <wp:extent cx="3740150" cy="2444750"/>
                <wp:effectExtent b="0" l="0" r="0" t="0"/>
                <wp:wrapNone/>
                <wp:docPr id="2128093745" name="image19.png"/>
                <a:graphic>
                  <a:graphicData uri="http://schemas.openxmlformats.org/drawingml/2006/picture">
                    <pic:pic>
                      <pic:nvPicPr>
                        <pic:cNvPr id="0" name="image19.png"/>
                        <pic:cNvPicPr preferRelativeResize="0"/>
                      </pic:nvPicPr>
                      <pic:blipFill>
                        <a:blip r:embed="rId18"/>
                        <a:srcRect/>
                        <a:stretch>
                          <a:fillRect/>
                        </a:stretch>
                      </pic:blipFill>
                      <pic:spPr>
                        <a:xfrm>
                          <a:off x="0" y="0"/>
                          <a:ext cx="3740150" cy="2444750"/>
                        </a:xfrm>
                        <a:prstGeom prst="rect"/>
                        <a:ln/>
                      </pic:spPr>
                    </pic:pic>
                  </a:graphicData>
                </a:graphic>
              </wp:anchor>
            </w:drawing>
          </mc:Fallback>
        </mc:AlternateContent>
      </w:r>
    </w:p>
    <w:p w:rsidR="00000000" w:rsidDel="00000000" w:rsidP="00000000" w:rsidRDefault="00000000" w:rsidRPr="00000000" w14:paraId="00000025">
      <w:pPr>
        <w:pStyle w:val="Heading1"/>
        <w:rPr>
          <w:b w:val="1"/>
        </w:rPr>
      </w:pPr>
      <w:bookmarkStart w:colFirst="0" w:colLast="0" w:name="_heading=h.2et92p0" w:id="4"/>
      <w:bookmarkEnd w:id="4"/>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3200400</wp:posOffset>
                </wp:positionH>
                <wp:positionV relativeFrom="paragraph">
                  <wp:posOffset>139700</wp:posOffset>
                </wp:positionV>
                <wp:extent cx="2076450" cy="533400"/>
                <wp:effectExtent b="0" l="0" r="0" t="0"/>
                <wp:wrapNone/>
                <wp:docPr id="2128093740" name=""/>
                <a:graphic>
                  <a:graphicData uri="http://schemas.microsoft.com/office/word/2010/wordprocessingShape">
                    <wps:wsp>
                      <wps:cNvSpPr/>
                      <wps:cNvPr id="4" name="Shape 4"/>
                      <wps:spPr>
                        <a:xfrm>
                          <a:off x="4317300" y="3541875"/>
                          <a:ext cx="2057400" cy="476250"/>
                        </a:xfrm>
                        <a:prstGeom prst="rect">
                          <a:avLst/>
                        </a:prstGeom>
                        <a:solidFill>
                          <a:srgbClr val="FBE4D4"/>
                        </a:solid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Kaip galite patobulinti savo skaitmeninius įgūdžius?</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3200400</wp:posOffset>
                </wp:positionH>
                <wp:positionV relativeFrom="paragraph">
                  <wp:posOffset>139700</wp:posOffset>
                </wp:positionV>
                <wp:extent cx="2076450" cy="533400"/>
                <wp:effectExtent b="0" l="0" r="0" t="0"/>
                <wp:wrapNone/>
                <wp:docPr id="2128093740" name="image14.png"/>
                <a:graphic>
                  <a:graphicData uri="http://schemas.openxmlformats.org/drawingml/2006/picture">
                    <pic:pic>
                      <pic:nvPicPr>
                        <pic:cNvPr id="0" name="image14.png"/>
                        <pic:cNvPicPr preferRelativeResize="0"/>
                      </pic:nvPicPr>
                      <pic:blipFill>
                        <a:blip r:embed="rId19"/>
                        <a:srcRect/>
                        <a:stretch>
                          <a:fillRect/>
                        </a:stretch>
                      </pic:blipFill>
                      <pic:spPr>
                        <a:xfrm>
                          <a:off x="0" y="0"/>
                          <a:ext cx="2076450" cy="533400"/>
                        </a:xfrm>
                        <a:prstGeom prst="rect"/>
                        <a:ln/>
                      </pic:spPr>
                    </pic:pic>
                  </a:graphicData>
                </a:graphic>
              </wp:anchor>
            </w:drawing>
          </mc:Fallback>
        </mc:AlternateContent>
      </w:r>
    </w:p>
    <w:p w:rsidR="00000000" w:rsidDel="00000000" w:rsidP="00000000" w:rsidRDefault="00000000" w:rsidRPr="00000000" w14:paraId="00000026">
      <w:pPr>
        <w:pStyle w:val="Heading1"/>
        <w:rPr>
          <w:b w:val="1"/>
        </w:rPr>
      </w:pPr>
      <w:r w:rsidDel="00000000" w:rsidR="00000000" w:rsidRPr="00000000">
        <w:rPr>
          <w:rtl w:val="0"/>
        </w:rPr>
      </w:r>
    </w:p>
    <w:p w:rsidR="00000000" w:rsidDel="00000000" w:rsidP="00000000" w:rsidRDefault="00000000" w:rsidRPr="00000000" w14:paraId="00000027">
      <w:pPr>
        <w:pStyle w:val="Heading1"/>
        <w:rPr>
          <w:b w:val="1"/>
        </w:rPr>
      </w:pPr>
      <w:r w:rsidDel="00000000" w:rsidR="00000000" w:rsidRPr="00000000">
        <w:rPr>
          <w:rtl w:val="0"/>
        </w:rPr>
      </w:r>
    </w:p>
    <w:p w:rsidR="00000000" w:rsidDel="00000000" w:rsidP="00000000" w:rsidRDefault="00000000" w:rsidRPr="00000000" w14:paraId="00000028">
      <w:pPr>
        <w:pStyle w:val="Heading1"/>
        <w:rPr>
          <w:b w:val="1"/>
        </w:rPr>
      </w:pPr>
      <w:r w:rsidDel="00000000" w:rsidR="00000000" w:rsidRPr="00000000">
        <w:rPr>
          <w:rtl w:val="0"/>
        </w:rPr>
      </w:r>
    </w:p>
    <w:p w:rsidR="00000000" w:rsidDel="00000000" w:rsidP="00000000" w:rsidRDefault="00000000" w:rsidRPr="00000000" w14:paraId="00000029">
      <w:pPr>
        <w:pStyle w:val="Heading1"/>
        <w:rPr>
          <w:b w:val="1"/>
        </w:rPr>
      </w:pPr>
      <w:r w:rsidDel="00000000" w:rsidR="00000000" w:rsidRPr="00000000">
        <w:rPr>
          <w:rtl w:val="0"/>
        </w:rPr>
      </w:r>
    </w:p>
    <w:p w:rsidR="00000000" w:rsidDel="00000000" w:rsidP="00000000" w:rsidRDefault="00000000" w:rsidRPr="00000000" w14:paraId="0000002A">
      <w:pPr>
        <w:pStyle w:val="Heading1"/>
        <w:rPr>
          <w:b w:val="1"/>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768725" cy="2178050"/>
                <wp:effectExtent b="0" l="0" r="0" t="0"/>
                <wp:wrapNone/>
                <wp:docPr id="2128093739" name=""/>
                <a:graphic>
                  <a:graphicData uri="http://schemas.microsoft.com/office/word/2010/wordprocessingShape">
                    <wps:wsp>
                      <wps:cNvSpPr/>
                      <wps:cNvPr id="3" name="Shape 3"/>
                      <wps:spPr>
                        <a:xfrm>
                          <a:off x="3474338" y="2703675"/>
                          <a:ext cx="3743325" cy="2152650"/>
                        </a:xfrm>
                        <a:prstGeom prst="wedgeEllipseCallout">
                          <a:avLst>
                            <a:gd fmla="val -20833" name="adj1"/>
                            <a:gd fmla="val 62500" name="adj2"/>
                          </a:avLst>
                        </a:prstGeom>
                        <a:solidFill>
                          <a:srgbClr val="E1EFD8"/>
                        </a:solidFill>
                        <a:ln cap="flat" cmpd="sng" w="12700">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768725" cy="2178050"/>
                <wp:effectExtent b="0" l="0" r="0" t="0"/>
                <wp:wrapNone/>
                <wp:docPr id="2128093739" name="image13.png"/>
                <a:graphic>
                  <a:graphicData uri="http://schemas.openxmlformats.org/drawingml/2006/picture">
                    <pic:pic>
                      <pic:nvPicPr>
                        <pic:cNvPr id="0" name="image13.png"/>
                        <pic:cNvPicPr preferRelativeResize="0"/>
                      </pic:nvPicPr>
                      <pic:blipFill>
                        <a:blip r:embed="rId20"/>
                        <a:srcRect/>
                        <a:stretch>
                          <a:fillRect/>
                        </a:stretch>
                      </pic:blipFill>
                      <pic:spPr>
                        <a:xfrm>
                          <a:off x="0" y="0"/>
                          <a:ext cx="3768725" cy="2178050"/>
                        </a:xfrm>
                        <a:prstGeom prst="rect"/>
                        <a:ln/>
                      </pic:spPr>
                    </pic:pic>
                  </a:graphicData>
                </a:graphic>
              </wp:anchor>
            </w:drawing>
          </mc:Fallback>
        </mc:AlternateContent>
      </w:r>
    </w:p>
    <w:p w:rsidR="00000000" w:rsidDel="00000000" w:rsidP="00000000" w:rsidRDefault="00000000" w:rsidRPr="00000000" w14:paraId="0000002C">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698500</wp:posOffset>
                </wp:positionH>
                <wp:positionV relativeFrom="paragraph">
                  <wp:posOffset>12700</wp:posOffset>
                </wp:positionV>
                <wp:extent cx="2238375" cy="533400"/>
                <wp:effectExtent b="0" l="0" r="0" t="0"/>
                <wp:wrapNone/>
                <wp:docPr id="2128093742" name=""/>
                <a:graphic>
                  <a:graphicData uri="http://schemas.microsoft.com/office/word/2010/wordprocessingShape">
                    <wps:wsp>
                      <wps:cNvSpPr/>
                      <wps:cNvPr id="6" name="Shape 6"/>
                      <wps:spPr>
                        <a:xfrm>
                          <a:off x="4236338" y="3537113"/>
                          <a:ext cx="2219325" cy="485775"/>
                        </a:xfrm>
                        <a:prstGeom prst="rect">
                          <a:avLst/>
                        </a:prstGeom>
                        <a:solidFill>
                          <a:srgbClr val="E1EFD8"/>
                        </a:solid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Kokias skaitmeninių įgūdžių sritis reikia tobulinti?</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698500</wp:posOffset>
                </wp:positionH>
                <wp:positionV relativeFrom="paragraph">
                  <wp:posOffset>12700</wp:posOffset>
                </wp:positionV>
                <wp:extent cx="2238375" cy="533400"/>
                <wp:effectExtent b="0" l="0" r="0" t="0"/>
                <wp:wrapNone/>
                <wp:docPr id="2128093742" name="image16.png"/>
                <a:graphic>
                  <a:graphicData uri="http://schemas.openxmlformats.org/drawingml/2006/picture">
                    <pic:pic>
                      <pic:nvPicPr>
                        <pic:cNvPr id="0" name="image16.png"/>
                        <pic:cNvPicPr preferRelativeResize="0"/>
                      </pic:nvPicPr>
                      <pic:blipFill>
                        <a:blip r:embed="rId21"/>
                        <a:srcRect/>
                        <a:stretch>
                          <a:fillRect/>
                        </a:stretch>
                      </pic:blipFill>
                      <pic:spPr>
                        <a:xfrm>
                          <a:off x="0" y="0"/>
                          <a:ext cx="2238375" cy="533400"/>
                        </a:xfrm>
                        <a:prstGeom prst="rect"/>
                        <a:ln/>
                      </pic:spPr>
                    </pic:pic>
                  </a:graphicData>
                </a:graphic>
              </wp:anchor>
            </w:drawing>
          </mc:Fallback>
        </mc:AlternateContent>
      </w:r>
    </w:p>
    <w:p w:rsidR="00000000" w:rsidDel="00000000" w:rsidP="00000000" w:rsidRDefault="00000000" w:rsidRPr="00000000" w14:paraId="0000002D">
      <w:pPr>
        <w:pStyle w:val="Heading1"/>
        <w:rPr>
          <w:b w:val="1"/>
        </w:rPr>
      </w:pPr>
      <w:r w:rsidDel="00000000" w:rsidR="00000000" w:rsidRPr="00000000">
        <w:rPr>
          <w:rtl w:val="0"/>
        </w:rPr>
      </w:r>
    </w:p>
    <w:p w:rsidR="00000000" w:rsidDel="00000000" w:rsidP="00000000" w:rsidRDefault="00000000" w:rsidRPr="00000000" w14:paraId="0000002E">
      <w:pPr>
        <w:pStyle w:val="Heading1"/>
        <w:rPr>
          <w:b w:val="1"/>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pStyle w:val="Heading1"/>
        <w:rPr>
          <w:b w:val="1"/>
        </w:rPr>
      </w:pPr>
      <w:bookmarkStart w:colFirst="0" w:colLast="0" w:name="_heading=h.tyjcwt" w:id="5"/>
      <w:bookmarkEnd w:id="5"/>
      <w:r w:rsidDel="00000000" w:rsidR="00000000" w:rsidRPr="00000000">
        <w:rPr>
          <w:b w:val="1"/>
          <w:rtl w:val="0"/>
        </w:rPr>
        <w:t xml:space="preserve">Atvejo analizė: </w:t>
      </w:r>
      <w:r w:rsidDel="00000000" w:rsidR="00000000" w:rsidRPr="00000000">
        <w:rPr>
          <w:rFonts w:ascii="Arial" w:cs="Arial" w:eastAsia="Arial" w:hAnsi="Arial"/>
          <w:b w:val="1"/>
          <w:color w:val="4d5156"/>
          <w:sz w:val="21"/>
          <w:szCs w:val="21"/>
          <w:highlight w:val="white"/>
          <w:rtl w:val="0"/>
        </w:rPr>
        <w:t xml:space="preserve">„</w:t>
      </w:r>
      <w:r w:rsidDel="00000000" w:rsidR="00000000" w:rsidRPr="00000000">
        <w:rPr>
          <w:b w:val="1"/>
          <w:rtl w:val="0"/>
        </w:rPr>
        <w:t xml:space="preserve">An Cosán” žmonių prijungimas prie interneto</w:t>
      </w:r>
    </w:p>
    <w:p w:rsidR="00000000" w:rsidDel="00000000" w:rsidP="00000000" w:rsidRDefault="00000000" w:rsidRPr="00000000" w14:paraId="0000003A">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-38098</wp:posOffset>
            </wp:positionH>
            <wp:positionV relativeFrom="paragraph">
              <wp:posOffset>266065</wp:posOffset>
            </wp:positionV>
            <wp:extent cx="2455545" cy="1762125"/>
            <wp:effectExtent b="0" l="0" r="0" t="0"/>
            <wp:wrapSquare wrapText="bothSides" distB="0" distT="0" distL="114300" distR="114300"/>
            <wp:docPr id="2128093750" name="image1.jpg"/>
            <a:graphic>
              <a:graphicData uri="http://schemas.openxmlformats.org/drawingml/2006/picture">
                <pic:pic>
                  <pic:nvPicPr>
                    <pic:cNvPr id="0" name="image1.jpg"/>
                    <pic:cNvPicPr preferRelativeResize="0"/>
                  </pic:nvPicPr>
                  <pic:blipFill>
                    <a:blip r:embed="rId22"/>
                    <a:srcRect b="0" l="0" r="0" t="0"/>
                    <a:stretch>
                      <a:fillRect/>
                    </a:stretch>
                  </pic:blipFill>
                  <pic:spPr>
                    <a:xfrm>
                      <a:off x="0" y="0"/>
                      <a:ext cx="2455545" cy="1762125"/>
                    </a:xfrm>
                    <a:prstGeom prst="rect"/>
                    <a:ln/>
                  </pic:spPr>
                </pic:pic>
              </a:graphicData>
            </a:graphic>
          </wp:anchor>
        </w:drawing>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spacing w:line="360" w:lineRule="auto"/>
        <w:rPr>
          <w:sz w:val="24"/>
          <w:szCs w:val="24"/>
        </w:rPr>
      </w:pPr>
      <w:r w:rsidDel="00000000" w:rsidR="00000000" w:rsidRPr="00000000">
        <w:rPr>
          <w:rFonts w:ascii="Arial" w:cs="Arial" w:eastAsia="Arial" w:hAnsi="Arial"/>
          <w:b w:val="1"/>
          <w:color w:val="4d5156"/>
          <w:sz w:val="21"/>
          <w:szCs w:val="21"/>
          <w:highlight w:val="white"/>
          <w:rtl w:val="0"/>
        </w:rPr>
        <w:t xml:space="preserve">„</w:t>
      </w:r>
      <w:r w:rsidDel="00000000" w:rsidR="00000000" w:rsidRPr="00000000">
        <w:rPr>
          <w:sz w:val="24"/>
          <w:szCs w:val="24"/>
          <w:rtl w:val="0"/>
        </w:rPr>
        <w:t xml:space="preserve">An Cosán” tai programa, kuria siekiama suteikti daugiau galimybių asmenims ir bendruomenėms per švietimą, lyderystės ugdymą ir socialinį verslą. Organizacija remiasi įsitikinimu, kad švietimas gali pakeisti gyvenimą ir kurti teigiamus socialinius pokyčius. Švietimo programos ir iniciatyvos skirtos marginalizuotoms ir nepalankioje padėtyje esančioms bendruomenėms.</w:t>
      </w:r>
    </w:p>
    <w:p w:rsidR="00000000" w:rsidDel="00000000" w:rsidP="00000000" w:rsidRDefault="00000000" w:rsidRPr="00000000" w14:paraId="0000003D">
      <w:pPr>
        <w:spacing w:line="360" w:lineRule="auto"/>
        <w:rPr>
          <w:sz w:val="24"/>
          <w:szCs w:val="24"/>
        </w:rPr>
      </w:pPr>
      <w:r w:rsidDel="00000000" w:rsidR="00000000" w:rsidRPr="00000000">
        <w:rPr>
          <w:rtl w:val="0"/>
        </w:rPr>
      </w:r>
    </w:p>
    <w:p w:rsidR="00000000" w:rsidDel="00000000" w:rsidP="00000000" w:rsidRDefault="00000000" w:rsidRPr="00000000" w14:paraId="0000003E">
      <w:pPr>
        <w:spacing w:line="360" w:lineRule="auto"/>
        <w:rPr>
          <w:sz w:val="24"/>
          <w:szCs w:val="24"/>
        </w:rPr>
      </w:pPr>
      <w:r w:rsidDel="00000000" w:rsidR="00000000" w:rsidRPr="00000000">
        <w:rPr>
          <w:sz w:val="24"/>
          <w:szCs w:val="24"/>
          <w:rtl w:val="0"/>
        </w:rPr>
        <w:t xml:space="preserve">Kursai sukurti taip, kad būtų prieinami, lankstūs ir atitiktų besimokančiųjų poreikius. </w:t>
      </w:r>
      <w:r w:rsidDel="00000000" w:rsidR="00000000" w:rsidRPr="00000000">
        <w:rPr>
          <w:rFonts w:ascii="Arial" w:cs="Arial" w:eastAsia="Arial" w:hAnsi="Arial"/>
          <w:b w:val="1"/>
          <w:color w:val="4d5156"/>
          <w:sz w:val="21"/>
          <w:szCs w:val="21"/>
          <w:highlight w:val="white"/>
          <w:rtl w:val="0"/>
        </w:rPr>
        <w:t xml:space="preserve">„</w:t>
      </w:r>
      <w:r w:rsidDel="00000000" w:rsidR="00000000" w:rsidRPr="00000000">
        <w:rPr>
          <w:sz w:val="24"/>
          <w:szCs w:val="24"/>
          <w:rtl w:val="0"/>
        </w:rPr>
        <w:t xml:space="preserve">An Cosán" taiko mišrų mokymosi metodą, derindama internetines mokymosi platformas su tiesioginiu mokymu ir pagalba. </w:t>
      </w:r>
      <w:r w:rsidDel="00000000" w:rsidR="00000000" w:rsidRPr="00000000">
        <w:rPr>
          <w:rFonts w:ascii="Arial" w:cs="Arial" w:eastAsia="Arial" w:hAnsi="Arial"/>
          <w:b w:val="1"/>
          <w:color w:val="4d5156"/>
          <w:sz w:val="21"/>
          <w:szCs w:val="21"/>
          <w:highlight w:val="white"/>
          <w:rtl w:val="0"/>
        </w:rPr>
        <w:t xml:space="preserve">„</w:t>
      </w:r>
      <w:r w:rsidDel="00000000" w:rsidR="00000000" w:rsidRPr="00000000">
        <w:rPr>
          <w:sz w:val="24"/>
          <w:szCs w:val="24"/>
          <w:rtl w:val="0"/>
        </w:rPr>
        <w:t xml:space="preserve">An Cosán" padarė permainingą poveikį Airijos žmonių ir bendruomenių gyvenimui. Savo švietimo iniciatyvomis ir įsipareigojimu siekti socialinio teisingumo jie ir toliau prisideda prie teigiamų pokyčių, suteikdami žmonėms daugiau galių ir sudarydami sąlygas išnaudoti visas savo galimybes.</w:t>
      </w:r>
    </w:p>
    <w:p w:rsidR="00000000" w:rsidDel="00000000" w:rsidP="00000000" w:rsidRDefault="00000000" w:rsidRPr="00000000" w14:paraId="0000003F">
      <w:pPr>
        <w:spacing w:line="360" w:lineRule="auto"/>
        <w:rPr>
          <w:sz w:val="24"/>
          <w:szCs w:val="24"/>
        </w:rPr>
      </w:pPr>
      <w:r w:rsidDel="00000000" w:rsidR="00000000" w:rsidRPr="00000000">
        <w:rPr>
          <w:sz w:val="24"/>
          <w:szCs w:val="24"/>
          <w:rtl w:val="0"/>
        </w:rPr>
        <w:t xml:space="preserve">Viena iš jų vadinasi </w:t>
      </w:r>
      <w:r w:rsidDel="00000000" w:rsidR="00000000" w:rsidRPr="00000000">
        <w:rPr>
          <w:rFonts w:ascii="Arial" w:cs="Arial" w:eastAsia="Arial" w:hAnsi="Arial"/>
          <w:b w:val="1"/>
          <w:color w:val="4d5156"/>
          <w:sz w:val="21"/>
          <w:szCs w:val="21"/>
          <w:highlight w:val="white"/>
          <w:rtl w:val="0"/>
        </w:rPr>
        <w:t xml:space="preserve">„</w:t>
      </w:r>
      <w:r w:rsidDel="00000000" w:rsidR="00000000" w:rsidRPr="00000000">
        <w:rPr>
          <w:sz w:val="24"/>
          <w:szCs w:val="24"/>
          <w:rtl w:val="0"/>
        </w:rPr>
        <w:t xml:space="preserve">Prisijunk prie interneto" ir yra skirta skaitmeniniam raštingumui ugdyti. Programos </w:t>
      </w:r>
      <w:r w:rsidDel="00000000" w:rsidR="00000000" w:rsidRPr="00000000">
        <w:rPr>
          <w:rFonts w:ascii="Arial" w:cs="Arial" w:eastAsia="Arial" w:hAnsi="Arial"/>
          <w:b w:val="1"/>
          <w:color w:val="4d5156"/>
          <w:sz w:val="21"/>
          <w:szCs w:val="21"/>
          <w:highlight w:val="white"/>
          <w:rtl w:val="0"/>
        </w:rPr>
        <w:t xml:space="preserve">„</w:t>
      </w:r>
      <w:r w:rsidDel="00000000" w:rsidR="00000000" w:rsidRPr="00000000">
        <w:rPr>
          <w:sz w:val="24"/>
          <w:szCs w:val="24"/>
          <w:rtl w:val="0"/>
        </w:rPr>
        <w:t xml:space="preserve">Prisijunk prie interneto</w:t>
      </w:r>
      <w:r w:rsidDel="00000000" w:rsidR="00000000" w:rsidRPr="00000000">
        <w:rPr>
          <w:sz w:val="24"/>
          <w:szCs w:val="24"/>
          <w:rtl w:val="0"/>
        </w:rPr>
        <w:t xml:space="preserve">" tikslas </w:t>
      </w:r>
      <w:r w:rsidDel="00000000" w:rsidR="00000000" w:rsidRPr="00000000">
        <w:rPr>
          <w:rFonts w:ascii="Arial" w:cs="Arial" w:eastAsia="Arial" w:hAnsi="Arial"/>
          <w:color w:val="4d5156"/>
          <w:sz w:val="21"/>
          <w:szCs w:val="21"/>
          <w:highlight w:val="white"/>
          <w:rtl w:val="0"/>
        </w:rPr>
        <w:t xml:space="preserve">– </w:t>
      </w:r>
      <w:r w:rsidDel="00000000" w:rsidR="00000000" w:rsidRPr="00000000">
        <w:rPr>
          <w:sz w:val="24"/>
          <w:szCs w:val="24"/>
          <w:rtl w:val="0"/>
        </w:rPr>
        <w:t xml:space="preserve">suteikti bendruomenės organizacijoms ir bendruomenės švietėjams galimybę rengti skaitmeninių įgūdžių mokymus suaugusiesiems, kad jie įgytų pasitikėjimo savimi ir gebėjimų naudotis skaitmeniniais įgūdžiais.</w:t>
      </w:r>
      <w:r w:rsidDel="00000000" w:rsidR="00000000" w:rsidRPr="00000000">
        <w:drawing>
          <wp:anchor allowOverlap="1" behindDoc="0" distB="0" distT="0" distL="114300" distR="114300" hidden="0" layoutInCell="1" locked="0" relativeHeight="0" simplePos="0">
            <wp:simplePos x="0" y="0"/>
            <wp:positionH relativeFrom="column">
              <wp:posOffset>4276725</wp:posOffset>
            </wp:positionH>
            <wp:positionV relativeFrom="paragraph">
              <wp:posOffset>138430</wp:posOffset>
            </wp:positionV>
            <wp:extent cx="1645285" cy="1524000"/>
            <wp:effectExtent b="0" l="0" r="0" t="0"/>
            <wp:wrapSquare wrapText="bothSides" distB="0" distT="0" distL="114300" distR="114300"/>
            <wp:docPr descr="Free Lcd Monitor vector and picture" id="2128093753" name="image4.png"/>
            <a:graphic>
              <a:graphicData uri="http://schemas.openxmlformats.org/drawingml/2006/picture">
                <pic:pic>
                  <pic:nvPicPr>
                    <pic:cNvPr descr="Free Lcd Monitor vector and picture" id="0" name="image4.png"/>
                    <pic:cNvPicPr preferRelativeResize="0"/>
                  </pic:nvPicPr>
                  <pic:blipFill>
                    <a:blip r:embed="rId23"/>
                    <a:srcRect b="0" l="0" r="0" t="0"/>
                    <a:stretch>
                      <a:fillRect/>
                    </a:stretch>
                  </pic:blipFill>
                  <pic:spPr>
                    <a:xfrm>
                      <a:off x="0" y="0"/>
                      <a:ext cx="1645285" cy="1524000"/>
                    </a:xfrm>
                    <a:prstGeom prst="rect"/>
                    <a:ln/>
                  </pic:spPr>
                </pic:pic>
              </a:graphicData>
            </a:graphic>
          </wp:anchor>
        </w:drawing>
      </w:r>
    </w:p>
    <w:p w:rsidR="00000000" w:rsidDel="00000000" w:rsidP="00000000" w:rsidRDefault="00000000" w:rsidRPr="00000000" w14:paraId="00000040">
      <w:pPr>
        <w:spacing w:line="360" w:lineRule="auto"/>
        <w:rPr>
          <w:sz w:val="24"/>
          <w:szCs w:val="24"/>
        </w:rPr>
      </w:pPr>
      <w:r w:rsidDel="00000000" w:rsidR="00000000" w:rsidRPr="00000000">
        <w:rPr>
          <w:sz w:val="24"/>
          <w:szCs w:val="24"/>
          <w:rtl w:val="0"/>
        </w:rPr>
        <w:t xml:space="preserve">Nepaisant to, kad vis dažniau naudojamasi technologijomis, beveik kas antram suaugusiam Airijos gyventojui trūksta pagrindinių skaitmeninių įgūdžių. Tokių kaip:</w:t>
      </w:r>
    </w:p>
    <w:p w:rsidR="00000000" w:rsidDel="00000000" w:rsidP="00000000" w:rsidRDefault="00000000" w:rsidRPr="00000000" w14:paraId="0000004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4"/>
          <w:szCs w:val="24"/>
        </w:rPr>
      </w:pPr>
      <w:r w:rsidDel="00000000" w:rsidR="00000000" w:rsidRPr="00000000">
        <w:rPr>
          <w:sz w:val="24"/>
          <w:szCs w:val="24"/>
          <w:rtl w:val="0"/>
        </w:rPr>
        <w:t xml:space="preserve">Apsipirkimas ir bankininkystė internetu</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4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4"/>
          <w:szCs w:val="24"/>
        </w:rPr>
      </w:pPr>
      <w:r w:rsidDel="00000000" w:rsidR="00000000" w:rsidRPr="00000000">
        <w:rPr>
          <w:sz w:val="24"/>
          <w:szCs w:val="24"/>
          <w:rtl w:val="0"/>
        </w:rPr>
        <w:t xml:space="preserve">Internetinės pamokos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4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4"/>
          <w:szCs w:val="24"/>
        </w:rPr>
      </w:pPr>
      <w:r w:rsidDel="00000000" w:rsidR="00000000" w:rsidRPr="00000000">
        <w:rPr>
          <w:sz w:val="24"/>
          <w:szCs w:val="24"/>
          <w:rtl w:val="0"/>
        </w:rPr>
        <w:t xml:space="preserve">Bendravimas internetu su draugais ir šeima</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4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4"/>
          <w:szCs w:val="24"/>
        </w:rPr>
      </w:pPr>
      <w:r w:rsidDel="00000000" w:rsidR="00000000" w:rsidRPr="00000000">
        <w:rPr>
          <w:sz w:val="24"/>
          <w:szCs w:val="24"/>
          <w:rtl w:val="0"/>
        </w:rPr>
        <w:t xml:space="preserve">Darbo paieškos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4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360" w:lineRule="auto"/>
        <w:ind w:left="720" w:right="0" w:hanging="360"/>
        <w:jc w:val="left"/>
        <w:rPr>
          <w:sz w:val="24"/>
          <w:szCs w:val="24"/>
        </w:rPr>
      </w:pPr>
      <w:r w:rsidDel="00000000" w:rsidR="00000000" w:rsidRPr="00000000">
        <w:rPr>
          <w:sz w:val="24"/>
          <w:szCs w:val="24"/>
          <w:rtl w:val="0"/>
        </w:rPr>
        <w:t xml:space="preserve">Saugus buvimas internete.</w:t>
      </w:r>
    </w:p>
    <w:p w:rsidR="00000000" w:rsidDel="00000000" w:rsidP="00000000" w:rsidRDefault="00000000" w:rsidRPr="00000000" w14:paraId="00000046">
      <w:pPr>
        <w:spacing w:line="360" w:lineRule="auto"/>
        <w:rPr>
          <w:sz w:val="24"/>
          <w:szCs w:val="24"/>
        </w:rPr>
      </w:pPr>
      <w:r w:rsidDel="00000000" w:rsidR="00000000" w:rsidRPr="00000000">
        <w:rPr>
          <w:rtl w:val="0"/>
        </w:rPr>
      </w:r>
    </w:p>
    <w:p w:rsidR="00000000" w:rsidDel="00000000" w:rsidP="00000000" w:rsidRDefault="00000000" w:rsidRPr="00000000" w14:paraId="00000047">
      <w:pPr>
        <w:spacing w:line="360" w:lineRule="auto"/>
        <w:rPr>
          <w:sz w:val="24"/>
          <w:szCs w:val="24"/>
        </w:rPr>
      </w:pP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An Cosán” tiki, kad pagrindiniai skaitmeniniai įgūdžiai yra labai svarbūs mokymuisi visą gyvenimą, aktyviam pilietiškumui, įsidarbinimo galimybėms ir įtraukčiai. Per 226 partnerių tinklą kampanija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Prisijunk prie interneto" pasiekia tūkstančius besimokančių suaugusiųjų visoje šalyje. Renginiuose, skirtuose didinti informuotumą ir padėti suaugusiesiems užtikrintai ir saugiai prisijungti prie interneto, dalyvauja tūkstančiai besimokančių suaugusiųjų.</w:t>
      </w:r>
      <w:r w:rsidDel="00000000" w:rsidR="00000000" w:rsidRPr="00000000">
        <w:rPr>
          <w:rtl w:val="0"/>
        </w:rPr>
      </w:r>
    </w:p>
    <w:p w:rsidR="00000000" w:rsidDel="00000000" w:rsidP="00000000" w:rsidRDefault="00000000" w:rsidRPr="00000000" w14:paraId="00000048">
      <w:pPr>
        <w:rPr>
          <w:sz w:val="24"/>
          <w:szCs w:val="24"/>
        </w:rPr>
      </w:pPr>
      <w:r w:rsidDel="00000000" w:rsidR="00000000" w:rsidRPr="00000000">
        <w:rPr>
          <w:rtl w:val="0"/>
        </w:rPr>
      </w:r>
    </w:p>
    <w:p w:rsidR="00000000" w:rsidDel="00000000" w:rsidP="00000000" w:rsidRDefault="00000000" w:rsidRPr="00000000" w14:paraId="0000004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4"/>
          <w:szCs w:val="24"/>
        </w:rPr>
      </w:pPr>
      <w:r w:rsidDel="00000000" w:rsidR="00000000" w:rsidRPr="00000000">
        <w:rPr>
          <w:sz w:val="24"/>
          <w:szCs w:val="24"/>
          <w:rtl w:val="0"/>
        </w:rPr>
        <w:t xml:space="preserve">Kaip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An Cosán</w:t>
      </w:r>
      <w:r w:rsidDel="00000000" w:rsidR="00000000" w:rsidRPr="00000000">
        <w:rPr>
          <w:sz w:val="24"/>
          <w:szCs w:val="24"/>
          <w:rtl w:val="0"/>
        </w:rPr>
        <w:t xml:space="preserve">” gerina savo kursų studentų skaitmeninius įgūdžius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4C">
      <w:pPr>
        <w:spacing w:line="360" w:lineRule="auto"/>
        <w:rPr/>
      </w:pPr>
      <w:r w:rsidDel="00000000" w:rsidR="00000000" w:rsidRPr="00000000">
        <w:rPr>
          <w:rtl w:val="0"/>
        </w:rPr>
      </w:r>
    </w:p>
    <w:p w:rsidR="00000000" w:rsidDel="00000000" w:rsidP="00000000" w:rsidRDefault="00000000" w:rsidRPr="00000000" w14:paraId="0000004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4"/>
          <w:szCs w:val="24"/>
        </w:rPr>
      </w:pPr>
      <w:r w:rsidDel="00000000" w:rsidR="00000000" w:rsidRPr="00000000">
        <w:rPr>
          <w:sz w:val="24"/>
          <w:szCs w:val="24"/>
          <w:rtl w:val="0"/>
        </w:rPr>
        <w:t xml:space="preserve">Kaip manote ar rengiant kursus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An Cosán" atsižvelgė į besimokančiųjų, mažiau  skaitmeninio raštingumo įgūdžių  turinčių poreikius? Kokius papildomus aspektus jie galėtų apimti?</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sz w:val="24"/>
          <w:szCs w:val="24"/>
        </w:rPr>
      </w:pP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sz w:val="24"/>
          <w:szCs w:val="24"/>
        </w:rPr>
      </w:pP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sz w:val="24"/>
          <w:szCs w:val="24"/>
        </w:rPr>
      </w:pP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4"/>
          <w:szCs w:val="24"/>
        </w:rPr>
      </w:pPr>
      <w:r w:rsidDel="00000000" w:rsidR="00000000" w:rsidRPr="00000000">
        <w:rPr>
          <w:sz w:val="24"/>
          <w:szCs w:val="24"/>
          <w:rtl w:val="0"/>
        </w:rPr>
        <w:t xml:space="preserve">Kokias konkrečias priemones ar strategijas taiko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An Cosán", kad pagerintų kursuose dalyvaujančių mokinių skaitmeninius įgūdžius?</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4"/>
          <w:szCs w:val="24"/>
        </w:rPr>
      </w:pPr>
      <w:r w:rsidDel="00000000" w:rsidR="00000000" w:rsidRPr="00000000">
        <w:rPr>
          <w:sz w:val="24"/>
          <w:szCs w:val="24"/>
          <w:rtl w:val="0"/>
        </w:rPr>
        <w:t xml:space="preserve">Kaip manote, ar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An Cosán" tinkamai atsižvelgė į besimokančiųjų, mažiau  skaitmeninio raštingumo įgūdžių turinčių poreikius rengdama savo kursus? Kokias papildomas sritis ar aspektus jie galėtų įtraukti, kad dar labiau padėtų besimokantiesiems?</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5A">
      <w:pPr>
        <w:spacing w:line="360" w:lineRule="auto"/>
        <w:ind w:firstLine="720"/>
        <w:rPr>
          <w:sz w:val="24"/>
          <w:szCs w:val="24"/>
        </w:rPr>
      </w:pPr>
      <w:r w:rsidDel="00000000" w:rsidR="00000000" w:rsidRPr="00000000">
        <w:rPr>
          <w:rtl w:val="0"/>
        </w:rPr>
      </w:r>
    </w:p>
    <w:p w:rsidR="00000000" w:rsidDel="00000000" w:rsidP="00000000" w:rsidRDefault="00000000" w:rsidRPr="00000000" w14:paraId="0000005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4"/>
          <w:szCs w:val="24"/>
        </w:rPr>
      </w:pPr>
      <w:r w:rsidDel="00000000" w:rsidR="00000000" w:rsidRPr="00000000">
        <w:rPr>
          <w:sz w:val="24"/>
          <w:szCs w:val="24"/>
          <w:rtl w:val="0"/>
        </w:rPr>
        <w:t xml:space="preserve">Kaip manote, kaip galėtumėte patobulinti savo skaitmeninius įgūdžius naudodamiesi skaitmeninėmis ir socialinėmis medijomis?</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pStyle w:val="Heading1"/>
        <w:rPr/>
      </w:pPr>
      <w:bookmarkStart w:colFirst="0" w:colLast="0" w:name="_heading=h.3dy6vkm" w:id="6"/>
      <w:bookmarkEnd w:id="6"/>
      <w:r w:rsidDel="00000000" w:rsidR="00000000" w:rsidRPr="00000000">
        <w:rPr>
          <w:rtl w:val="0"/>
        </w:rPr>
        <w:t xml:space="preserve">Veiklos  </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1440" w:right="0" w:firstLine="0"/>
        <w:jc w:val="left"/>
        <w:rPr>
          <w:rFonts w:ascii="Calibri" w:cs="Calibri" w:eastAsia="Calibri" w:hAnsi="Calibri"/>
          <w:b w:val="0"/>
          <w:i w:val="0"/>
          <w:smallCaps w:val="0"/>
          <w:strike w:val="0"/>
          <w:color w:val="000000"/>
          <w:sz w:val="8"/>
          <w:szCs w:val="8"/>
          <w:highlight w:val="yellow"/>
          <w:u w:val="none"/>
          <w:vertAlign w:val="baseline"/>
        </w:rPr>
      </w:pPr>
      <w:r w:rsidDel="00000000" w:rsidR="00000000" w:rsidRPr="00000000">
        <w:rPr>
          <w:rtl w:val="0"/>
        </w:rPr>
      </w:r>
    </w:p>
    <w:tbl>
      <w:tblPr>
        <w:tblStyle w:val="Table1"/>
        <w:tblW w:w="9224.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1838"/>
        <w:gridCol w:w="2977"/>
        <w:gridCol w:w="1276"/>
        <w:gridCol w:w="3133"/>
        <w:tblGridChange w:id="0">
          <w:tblGrid>
            <w:gridCol w:w="1838"/>
            <w:gridCol w:w="2977"/>
            <w:gridCol w:w="1276"/>
            <w:gridCol w:w="3133"/>
          </w:tblGrid>
        </w:tblGridChange>
      </w:tblGrid>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3">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rtl w:val="0"/>
              </w:rPr>
              <w:t xml:space="preserve">Tema</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64">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rtl w:val="0"/>
              </w:rPr>
              <w:t xml:space="preserve">Skaitmeninės kompetencijos lavinimas per skaitmenines ir socialines medijas </w:t>
            </w:r>
            <w:r w:rsidDel="00000000" w:rsidR="00000000" w:rsidRPr="00000000">
              <w:rPr>
                <w:rtl w:val="0"/>
              </w:rPr>
            </w:r>
          </w:p>
        </w:tc>
      </w:tr>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7">
            <w:pPr>
              <w:pBdr>
                <w:top w:color="000000" w:space="0" w:sz="0" w:val="none"/>
                <w:left w:color="000000" w:space="0" w:sz="0" w:val="none"/>
                <w:bottom w:color="000000" w:space="0" w:sz="0" w:val="none"/>
                <w:right w:color="000000" w:space="0" w:sz="0" w:val="none"/>
              </w:pBdr>
              <w:jc w:val="center"/>
              <w:rPr>
                <w:color w:val="000000"/>
                <w:sz w:val="24"/>
                <w:szCs w:val="24"/>
              </w:rPr>
            </w:pPr>
            <w:r w:rsidDel="00000000" w:rsidR="00000000" w:rsidRPr="00000000">
              <w:rPr>
                <w:b w:val="1"/>
                <w:rtl w:val="0"/>
              </w:rPr>
              <w:t xml:space="preserve">Veiklos pavadinimas</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68">
            <w:pPr>
              <w:pBdr>
                <w:top w:color="000000" w:space="0" w:sz="0" w:val="none"/>
                <w:left w:color="000000" w:space="0" w:sz="0" w:val="none"/>
                <w:bottom w:color="000000" w:space="0" w:sz="0" w:val="none"/>
                <w:right w:color="000000" w:space="0" w:sz="0" w:val="none"/>
              </w:pBdr>
              <w:jc w:val="both"/>
              <w:rPr>
                <w:color w:val="000000"/>
                <w:sz w:val="24"/>
                <w:szCs w:val="24"/>
                <w:highlight w:val="yellow"/>
              </w:rPr>
            </w:pPr>
            <w:r w:rsidDel="00000000" w:rsidR="00000000" w:rsidRPr="00000000">
              <w:rPr>
                <w:rFonts w:ascii="Arial" w:cs="Arial" w:eastAsia="Arial" w:hAnsi="Arial"/>
                <w:color w:val="4d5156"/>
                <w:sz w:val="21"/>
                <w:szCs w:val="21"/>
                <w:highlight w:val="white"/>
                <w:rtl w:val="0"/>
              </w:rPr>
              <w:t xml:space="preserve">„</w:t>
            </w:r>
            <w:r w:rsidDel="00000000" w:rsidR="00000000" w:rsidRPr="00000000">
              <w:rPr>
                <w:rtl w:val="0"/>
              </w:rPr>
              <w:t xml:space="preserve">Skaitmeninio pėdsako sekimas”</w:t>
            </w:r>
            <w:r w:rsidDel="00000000" w:rsidR="00000000" w:rsidRPr="00000000">
              <w:rPr>
                <w:rtl w:val="0"/>
              </w:rPr>
            </w:r>
          </w:p>
        </w:tc>
      </w:tr>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B">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rtl w:val="0"/>
              </w:rPr>
              <w:t xml:space="preserve">Medžiagos tipas</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ededed" w:val="clear"/>
            <w:tcMar>
              <w:top w:w="80.0" w:type="dxa"/>
              <w:left w:w="80.0" w:type="dxa"/>
              <w:bottom w:w="80.0" w:type="dxa"/>
              <w:right w:w="80.0" w:type="dxa"/>
            </w:tcMar>
            <w:vAlign w:val="center"/>
          </w:tcPr>
          <w:p w:rsidR="00000000" w:rsidDel="00000000" w:rsidP="00000000" w:rsidRDefault="00000000" w:rsidRPr="00000000" w14:paraId="0000006C">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b w:val="1"/>
                <w:rtl w:val="0"/>
              </w:rPr>
              <w:t xml:space="preserve">Mokymosi veikla </w:t>
            </w:r>
            <w:r w:rsidDel="00000000" w:rsidR="00000000" w:rsidRPr="00000000">
              <w:rPr>
                <w:color w:val="000000"/>
                <w:sz w:val="24"/>
                <w:szCs w:val="24"/>
                <w:rtl w:val="0"/>
              </w:rPr>
              <w:t xml:space="preserve"> </w:t>
            </w:r>
          </w:p>
        </w:tc>
      </w:tr>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F">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rtl w:val="0"/>
              </w:rPr>
              <w:t xml:space="preserve">Nuotrauka, paveikslėlis</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ffff" w:val="clear"/>
            <w:tcMar>
              <w:top w:w="80.0" w:type="dxa"/>
              <w:left w:w="80.0" w:type="dxa"/>
              <w:bottom w:w="80.0" w:type="dxa"/>
              <w:right w:w="80.0" w:type="dxa"/>
            </w:tcMar>
            <w:vAlign w:val="center"/>
          </w:tcPr>
          <w:p w:rsidR="00000000" w:rsidDel="00000000" w:rsidP="00000000" w:rsidRDefault="00000000" w:rsidRPr="00000000" w14:paraId="00000070">
            <w:pPr>
              <w:pBdr>
                <w:top w:color="000000" w:space="0" w:sz="0" w:val="none"/>
                <w:left w:color="000000" w:space="0" w:sz="0" w:val="none"/>
                <w:bottom w:color="000000" w:space="0" w:sz="0" w:val="none"/>
                <w:right w:color="000000" w:space="0" w:sz="0" w:val="none"/>
              </w:pBdr>
              <w:jc w:val="both"/>
              <w:rPr/>
            </w:pPr>
            <w:r w:rsidDel="00000000" w:rsidR="00000000" w:rsidRPr="00000000">
              <w:rPr/>
              <w:drawing>
                <wp:inline distB="0" distT="0" distL="0" distR="0">
                  <wp:extent cx="4588510" cy="3058795"/>
                  <wp:effectExtent b="0" l="0" r="0" t="0"/>
                  <wp:docPr id="2128093749" name="image11.png"/>
                  <a:graphic>
                    <a:graphicData uri="http://schemas.openxmlformats.org/drawingml/2006/picture">
                      <pic:pic>
                        <pic:nvPicPr>
                          <pic:cNvPr id="0" name="image11.png"/>
                          <pic:cNvPicPr preferRelativeResize="0"/>
                        </pic:nvPicPr>
                        <pic:blipFill>
                          <a:blip r:embed="rId24"/>
                          <a:srcRect b="0" l="0" r="0" t="0"/>
                          <a:stretch>
                            <a:fillRect/>
                          </a:stretch>
                        </pic:blipFill>
                        <pic:spPr>
                          <a:xfrm>
                            <a:off x="0" y="0"/>
                            <a:ext cx="4588510" cy="3058795"/>
                          </a:xfrm>
                          <a:prstGeom prst="rect"/>
                          <a:ln/>
                        </pic:spPr>
                      </pic:pic>
                    </a:graphicData>
                  </a:graphic>
                </wp:inline>
              </w:drawing>
            </w:r>
            <w:r w:rsidDel="00000000" w:rsidR="00000000" w:rsidRPr="00000000">
              <w:rPr>
                <w:rtl w:val="0"/>
              </w:rPr>
            </w:r>
          </w:p>
        </w:tc>
      </w:tr>
      <w:tr>
        <w:trPr>
          <w:cantSplit w:val="0"/>
          <w:trHeight w:val="56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73">
            <w:pPr>
              <w:pBdr>
                <w:top w:color="000000" w:space="0" w:sz="0" w:val="none"/>
                <w:left w:color="000000" w:space="0" w:sz="0" w:val="none"/>
                <w:bottom w:color="000000" w:space="0" w:sz="0" w:val="none"/>
                <w:right w:color="000000" w:space="0" w:sz="0" w:val="none"/>
              </w:pBdr>
              <w:jc w:val="both"/>
              <w:rPr>
                <w:b w:val="1"/>
              </w:rPr>
            </w:pPr>
            <w:r w:rsidDel="00000000" w:rsidR="00000000" w:rsidRPr="00000000">
              <w:rPr>
                <w:b w:val="1"/>
                <w:rtl w:val="0"/>
              </w:rPr>
              <w:t xml:space="preserve">Veiklos trukmė</w:t>
            </w:r>
          </w:p>
          <w:p w:rsidR="00000000" w:rsidDel="00000000" w:rsidP="00000000" w:rsidRDefault="00000000" w:rsidRPr="00000000" w14:paraId="00000074">
            <w:pPr>
              <w:pBdr>
                <w:top w:color="000000" w:space="0" w:sz="0" w:val="none"/>
                <w:left w:color="000000" w:space="0" w:sz="0" w:val="none"/>
                <w:bottom w:color="000000" w:space="0" w:sz="0" w:val="none"/>
                <w:right w:color="000000" w:space="0" w:sz="0" w:val="none"/>
              </w:pBdr>
              <w:jc w:val="both"/>
              <w:rPr>
                <w:b w:val="1"/>
              </w:rPr>
            </w:pPr>
            <w:r w:rsidDel="00000000" w:rsidR="00000000" w:rsidRPr="00000000">
              <w:rPr>
                <w:b w:val="1"/>
                <w:rtl w:val="0"/>
              </w:rPr>
              <w:t xml:space="preserve">(minutėmis)</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75">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color w:val="000000"/>
                <w:sz w:val="24"/>
                <w:szCs w:val="24"/>
                <w:rtl w:val="0"/>
              </w:rPr>
              <w:t xml:space="preserve">60 </w:t>
            </w:r>
            <w:r w:rsidDel="00000000" w:rsidR="00000000" w:rsidRPr="00000000">
              <w:rPr>
                <w:rtl w:val="0"/>
              </w:rPr>
              <w:t xml:space="preserve">minučių</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d965" w:val="clear"/>
            <w:vAlign w:val="center"/>
          </w:tcPr>
          <w:p w:rsidR="00000000" w:rsidDel="00000000" w:rsidP="00000000" w:rsidRDefault="00000000" w:rsidRPr="00000000" w14:paraId="00000076">
            <w:pPr>
              <w:pBdr>
                <w:top w:color="000000" w:space="0" w:sz="0" w:val="none"/>
                <w:left w:color="000000" w:space="0" w:sz="0" w:val="none"/>
                <w:bottom w:color="000000" w:space="0" w:sz="0" w:val="none"/>
                <w:right w:color="000000" w:space="0" w:sz="0" w:val="none"/>
              </w:pBdr>
              <w:jc w:val="center"/>
              <w:rPr>
                <w:b w:val="1"/>
                <w:color w:val="000000"/>
                <w:sz w:val="24"/>
                <w:szCs w:val="24"/>
              </w:rPr>
            </w:pPr>
            <w:r w:rsidDel="00000000" w:rsidR="00000000" w:rsidRPr="00000000">
              <w:rPr>
                <w:b w:val="1"/>
                <w:rtl w:val="0"/>
              </w:rPr>
              <w:t xml:space="preserve">Mokymosi rezultatai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77">
            <w:pPr>
              <w:pBdr>
                <w:top w:color="000000" w:space="0" w:sz="0" w:val="none"/>
                <w:left w:color="000000" w:space="0" w:sz="0" w:val="none"/>
                <w:bottom w:color="000000" w:space="0" w:sz="0" w:val="none"/>
                <w:right w:color="000000" w:space="0" w:sz="0" w:val="none"/>
                <w:between w:space="0" w:sz="0" w:val="nil"/>
              </w:pBdr>
              <w:spacing w:after="0" w:line="240" w:lineRule="auto"/>
              <w:ind w:left="0" w:firstLine="0"/>
              <w:jc w:val="both"/>
              <w:rPr>
                <w:color w:val="000000"/>
                <w:sz w:val="24"/>
                <w:szCs w:val="24"/>
              </w:rPr>
            </w:pPr>
            <w:r w:rsidDel="00000000" w:rsidR="00000000" w:rsidRPr="00000000">
              <w:rPr>
                <w:rtl w:val="0"/>
              </w:rPr>
              <w:t xml:space="preserve">Žinios apie skaitmeninės ir socialinės medijos vaidmenį šiuolaikiniame pasaulyje</w:t>
            </w:r>
            <w:r w:rsidDel="00000000" w:rsidR="00000000" w:rsidRPr="00000000">
              <w:rPr>
                <w:rtl w:val="0"/>
              </w:rPr>
            </w:r>
          </w:p>
        </w:tc>
      </w:tr>
      <w:tr>
        <w:trPr>
          <w:cantSplit w:val="0"/>
          <w:trHeight w:val="1347" w:hRule="atLeast"/>
          <w:tblHeader w:val="0"/>
        </w:trPr>
        <w:tc>
          <w:tcPr>
            <w:tcBorders>
              <w:top w:color="000000" w:space="0" w:sz="4" w:val="single"/>
              <w:left w:color="000000" w:space="0" w:sz="4" w:val="single"/>
              <w:bottom w:color="000000" w:space="0" w:sz="0" w:val="nil"/>
              <w:right w:color="000000" w:space="0" w:sz="4" w:val="single"/>
            </w:tcBorders>
            <w:shd w:fill="ffd965" w:val="clear"/>
            <w:tcMar>
              <w:top w:w="80.0" w:type="dxa"/>
              <w:left w:w="80.0" w:type="dxa"/>
              <w:bottom w:w="80.0" w:type="dxa"/>
              <w:right w:w="80.0" w:type="dxa"/>
            </w:tcMar>
          </w:tcPr>
          <w:p w:rsidR="00000000" w:rsidDel="00000000" w:rsidP="00000000" w:rsidRDefault="00000000" w:rsidRPr="00000000" w14:paraId="00000078">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b w:val="1"/>
                <w:rtl w:val="0"/>
              </w:rPr>
              <w:t xml:space="preserve">Veiklos tikslas</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079">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rtl w:val="0"/>
              </w:rPr>
              <w:t xml:space="preserve">Šios veiklos tikslas </w:t>
            </w:r>
            <w:r w:rsidDel="00000000" w:rsidR="00000000" w:rsidRPr="00000000">
              <w:rPr>
                <w:rFonts w:ascii="Arial" w:cs="Arial" w:eastAsia="Arial" w:hAnsi="Arial"/>
                <w:color w:val="4d5156"/>
                <w:sz w:val="21"/>
                <w:szCs w:val="21"/>
                <w:highlight w:val="white"/>
                <w:rtl w:val="0"/>
              </w:rPr>
              <w:t xml:space="preserve">– </w:t>
            </w:r>
            <w:r w:rsidDel="00000000" w:rsidR="00000000" w:rsidRPr="00000000">
              <w:rPr>
                <w:rtl w:val="0"/>
              </w:rPr>
              <w:t xml:space="preserve">atsekti savo skaitmeninį pėdsaką ir išsiaiškinti, kokia informacija apie jus prieinama internete. Taip pat galėsite imtis veiksmų savo skaitmeniniam pėdsakui pagerinti.</w:t>
            </w:r>
            <w:r w:rsidDel="00000000" w:rsidR="00000000" w:rsidRPr="00000000">
              <w:rPr>
                <w:rtl w:val="0"/>
              </w:rPr>
            </w:r>
          </w:p>
        </w:tc>
      </w:tr>
      <w:tr>
        <w:trPr>
          <w:cantSplit w:val="0"/>
          <w:trHeight w:val="1347" w:hRule="atLeast"/>
          <w:tblHeader w:val="0"/>
        </w:trPr>
        <w:tc>
          <w:tcPr>
            <w:tcBorders>
              <w:top w:color="000000" w:space="0" w:sz="0" w:val="nil"/>
              <w:left w:color="000000" w:space="0" w:sz="4" w:val="single"/>
              <w:bottom w:color="000000" w:space="0" w:sz="4" w:val="single"/>
              <w:right w:color="000000" w:space="0" w:sz="4" w:val="single"/>
            </w:tcBorders>
            <w:shd w:fill="ffd965" w:val="clear"/>
            <w:tcMar>
              <w:top w:w="80.0" w:type="dxa"/>
              <w:left w:w="80.0" w:type="dxa"/>
              <w:bottom w:w="80.0" w:type="dxa"/>
              <w:right w:w="80.0" w:type="dxa"/>
            </w:tcMar>
          </w:tcPr>
          <w:p w:rsidR="00000000" w:rsidDel="00000000" w:rsidP="00000000" w:rsidRDefault="00000000" w:rsidRPr="00000000" w14:paraId="0000007C">
            <w:pPr>
              <w:pBdr>
                <w:top w:color="000000" w:space="0" w:sz="0" w:val="none"/>
                <w:left w:color="000000" w:space="0" w:sz="0" w:val="none"/>
                <w:bottom w:color="000000" w:space="0" w:sz="0" w:val="none"/>
                <w:right w:color="000000" w:space="0" w:sz="0" w:val="none"/>
              </w:pBdr>
              <w:jc w:val="both"/>
              <w:rPr>
                <w:b w:val="1"/>
                <w:color w:val="000000"/>
                <w:sz w:val="24"/>
                <w:szCs w:val="24"/>
              </w:rPr>
            </w:pPr>
            <w:r w:rsidDel="00000000" w:rsidR="00000000" w:rsidRPr="00000000">
              <w:rPr>
                <w:b w:val="1"/>
                <w:rtl w:val="0"/>
              </w:rPr>
              <w:t xml:space="preserve">Veiklai reikalingos priemonės</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07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color w:val="0e101a"/>
                <w:rtl w:val="0"/>
              </w:rPr>
              <w:t xml:space="preserve">Kompiuteris arba išmanus telefonas;</w:t>
            </w:r>
          </w:p>
          <w:p w:rsidR="00000000" w:rsidDel="00000000" w:rsidP="00000000" w:rsidRDefault="00000000" w:rsidRPr="00000000" w14:paraId="0000007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color w:val="0e101a"/>
                <w:u w:val="none"/>
              </w:rPr>
            </w:pPr>
            <w:r w:rsidDel="00000000" w:rsidR="00000000" w:rsidRPr="00000000">
              <w:rPr>
                <w:color w:val="0e101a"/>
                <w:rtl w:val="0"/>
              </w:rPr>
              <w:t xml:space="preserve">Internetas.</w:t>
            </w:r>
            <w:r w:rsidDel="00000000" w:rsidR="00000000" w:rsidRPr="00000000">
              <w:rPr>
                <w:rtl w:val="0"/>
              </w:rPr>
            </w:r>
          </w:p>
        </w:tc>
      </w:tr>
      <w:tr>
        <w:trPr>
          <w:cantSplit w:val="0"/>
          <w:trHeight w:val="1550"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tcPr>
          <w:p w:rsidR="00000000" w:rsidDel="00000000" w:rsidP="00000000" w:rsidRDefault="00000000" w:rsidRPr="00000000" w14:paraId="00000081">
            <w:pPr>
              <w:pBdr>
                <w:top w:color="000000" w:space="0" w:sz="0" w:val="none"/>
                <w:left w:color="000000" w:space="0" w:sz="0" w:val="none"/>
                <w:bottom w:color="000000" w:space="0" w:sz="0" w:val="none"/>
                <w:right w:color="000000" w:space="0" w:sz="0" w:val="none"/>
              </w:pBdr>
              <w:jc w:val="both"/>
              <w:rPr>
                <w:color w:val="000000"/>
                <w:sz w:val="24"/>
                <w:szCs w:val="24"/>
              </w:rPr>
            </w:pPr>
            <w:r w:rsidDel="00000000" w:rsidR="00000000" w:rsidRPr="00000000">
              <w:rPr>
                <w:b w:val="1"/>
                <w:rtl w:val="0"/>
              </w:rPr>
              <w:t xml:space="preserve">Detalios instrukcijos</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082">
            <w:pPr>
              <w:rPr>
                <w:color w:val="0e101a"/>
              </w:rPr>
            </w:pPr>
            <w:r w:rsidDel="00000000" w:rsidR="00000000" w:rsidRPr="00000000">
              <w:rPr>
                <w:color w:val="0e101a"/>
                <w:rtl w:val="0"/>
              </w:rPr>
              <w:t xml:space="preserve">Jūsų skaitmeninis pėdsakas apima informaciją sklandančią internete. Į jį įeina tai, kas galėjo būti patalpinta  jūsų arba kitų asmenų apie jus  praeityje. Šios veiklos tikslas yra atsekti savo skaitmeninį pėdsaką.</w:t>
            </w:r>
          </w:p>
          <w:p w:rsidR="00000000" w:rsidDel="00000000" w:rsidP="00000000" w:rsidRDefault="00000000" w:rsidRPr="00000000" w14:paraId="00000083">
            <w:pPr>
              <w:numPr>
                <w:ilvl w:val="0"/>
                <w:numId w:val="3"/>
              </w:numPr>
              <w:ind w:left="720" w:hanging="360"/>
              <w:rPr>
                <w:color w:val="0e101a"/>
                <w:u w:val="none"/>
              </w:rPr>
            </w:pPr>
            <w:r w:rsidDel="00000000" w:rsidR="00000000" w:rsidRPr="00000000">
              <w:rPr>
                <w:color w:val="0e101a"/>
                <w:rtl w:val="0"/>
              </w:rPr>
              <w:t xml:space="preserve">Savo vardo paieška </w:t>
            </w:r>
            <w:r w:rsidDel="00000000" w:rsidR="00000000" w:rsidRPr="00000000">
              <w:rPr>
                <w:i w:val="1"/>
                <w:color w:val="0e101a"/>
                <w:rtl w:val="0"/>
              </w:rPr>
              <w:t xml:space="preserve">Google. </w:t>
            </w:r>
          </w:p>
          <w:p w:rsidR="00000000" w:rsidDel="00000000" w:rsidP="00000000" w:rsidRDefault="00000000" w:rsidRPr="00000000" w14:paraId="00000084">
            <w:pPr>
              <w:ind w:left="0" w:firstLine="0"/>
              <w:rPr>
                <w:color w:val="0e101a"/>
              </w:rPr>
            </w:pPr>
            <w:r w:rsidDel="00000000" w:rsidR="00000000" w:rsidRPr="00000000">
              <w:rPr>
                <w:color w:val="0e101a"/>
                <w:rtl w:val="0"/>
              </w:rPr>
              <w:t xml:space="preserve">Atidarykite interneto naršyklę ir eikite į </w:t>
            </w:r>
            <w:r w:rsidDel="00000000" w:rsidR="00000000" w:rsidRPr="00000000">
              <w:rPr>
                <w:i w:val="1"/>
                <w:color w:val="0e101a"/>
                <w:rtl w:val="0"/>
              </w:rPr>
              <w:t xml:space="preserve">Google </w:t>
            </w:r>
            <w:r w:rsidDel="00000000" w:rsidR="00000000" w:rsidRPr="00000000">
              <w:rPr>
                <w:color w:val="0e101a"/>
                <w:rtl w:val="0"/>
              </w:rPr>
              <w:t xml:space="preserve">paieškos sistemą. Paieškos juostoje įveskite visą savo vardą ir pavardę ir paspauskite </w:t>
            </w:r>
            <w:r w:rsidDel="00000000" w:rsidR="00000000" w:rsidRPr="00000000">
              <w:rPr>
                <w:i w:val="1"/>
                <w:color w:val="0e101a"/>
                <w:rtl w:val="0"/>
              </w:rPr>
              <w:t xml:space="preserve">Enter</w:t>
            </w:r>
            <w:r w:rsidDel="00000000" w:rsidR="00000000" w:rsidRPr="00000000">
              <w:rPr>
                <w:color w:val="0e101a"/>
                <w:rtl w:val="0"/>
              </w:rPr>
              <w:t xml:space="preserve">. Peržiūrėkite paieškos rezultatus ir atkreipkite dėmesį į visus rastus duomenis. Pakartokite paiešką, įrašydami savo vardą, pavardę ir adresą arba bet kokią kitą identifikuojančią informaciją.</w:t>
            </w:r>
          </w:p>
          <w:p w:rsidR="00000000" w:rsidDel="00000000" w:rsidP="00000000" w:rsidRDefault="00000000" w:rsidRPr="00000000" w14:paraId="00000085">
            <w:pPr>
              <w:numPr>
                <w:ilvl w:val="0"/>
                <w:numId w:val="3"/>
              </w:numPr>
              <w:ind w:left="720" w:hanging="360"/>
              <w:rPr>
                <w:color w:val="0e101a"/>
                <w:sz w:val="24"/>
                <w:szCs w:val="24"/>
                <w:u w:val="none"/>
              </w:rPr>
            </w:pPr>
            <w:r w:rsidDel="00000000" w:rsidR="00000000" w:rsidRPr="00000000">
              <w:rPr>
                <w:b w:val="1"/>
                <w:color w:val="0e101a"/>
                <w:sz w:val="24"/>
                <w:szCs w:val="24"/>
                <w:rtl w:val="0"/>
              </w:rPr>
              <w:t xml:space="preserve"> </w:t>
            </w:r>
            <w:r w:rsidDel="00000000" w:rsidR="00000000" w:rsidRPr="00000000">
              <w:rPr>
                <w:rtl w:val="0"/>
              </w:rPr>
              <w:t xml:space="preserve">Peržiūrėkite paieškos rezultatus ir nustatykite įvairius savo skaitmeninio pėdsako aspektus:</w:t>
            </w:r>
            <w:r w:rsidDel="00000000" w:rsidR="00000000" w:rsidRPr="00000000">
              <w:rPr>
                <w:rtl w:val="0"/>
              </w:rPr>
            </w:r>
          </w:p>
          <w:p w:rsidR="00000000" w:rsidDel="00000000" w:rsidP="00000000" w:rsidRDefault="00000000" w:rsidRPr="00000000" w14:paraId="00000086">
            <w:pPr>
              <w:numPr>
                <w:ilvl w:val="0"/>
                <w:numId w:val="1"/>
              </w:numPr>
              <w:spacing w:after="160" w:line="259" w:lineRule="auto"/>
              <w:ind w:left="1440" w:hanging="360"/>
              <w:rPr>
                <w:rFonts w:ascii="Calibri" w:cs="Calibri" w:eastAsia="Calibri" w:hAnsi="Calibri"/>
                <w:b w:val="1"/>
                <w:color w:val="0e101a"/>
              </w:rPr>
            </w:pPr>
            <w:r w:rsidDel="00000000" w:rsidR="00000000" w:rsidRPr="00000000">
              <w:rPr>
                <w:color w:val="0e101a"/>
                <w:rtl w:val="0"/>
              </w:rPr>
              <w:t xml:space="preserve">Kitų žmonių, turinčių tą patį vardą kaip ir jūs, paminėjimai.</w:t>
            </w:r>
          </w:p>
          <w:p w:rsidR="00000000" w:rsidDel="00000000" w:rsidP="00000000" w:rsidRDefault="00000000" w:rsidRPr="00000000" w14:paraId="00000087">
            <w:pPr>
              <w:numPr>
                <w:ilvl w:val="0"/>
                <w:numId w:val="1"/>
              </w:numPr>
              <w:spacing w:after="160" w:line="259" w:lineRule="auto"/>
              <w:ind w:left="1440" w:hanging="360"/>
              <w:rPr>
                <w:rFonts w:ascii="Calibri" w:cs="Calibri" w:eastAsia="Calibri" w:hAnsi="Calibri"/>
                <w:b w:val="1"/>
                <w:color w:val="0e101a"/>
              </w:rPr>
            </w:pPr>
            <w:r w:rsidDel="00000000" w:rsidR="00000000" w:rsidRPr="00000000">
              <w:rPr>
                <w:color w:val="0e101a"/>
                <w:rtl w:val="0"/>
              </w:rPr>
              <w:t xml:space="preserve">Įrašai iš jūsų veiklos socialinės medijos platformose, pavyzdžiui,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color w:val="0e101a"/>
                <w:rtl w:val="0"/>
              </w:rPr>
              <w:t xml:space="preserve">Facebook",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color w:val="0e101a"/>
                <w:rtl w:val="0"/>
              </w:rPr>
              <w:t xml:space="preserve">TikTok" ir kt.</w:t>
            </w:r>
          </w:p>
          <w:p w:rsidR="00000000" w:rsidDel="00000000" w:rsidP="00000000" w:rsidRDefault="00000000" w:rsidRPr="00000000" w14:paraId="00000088">
            <w:pPr>
              <w:numPr>
                <w:ilvl w:val="0"/>
                <w:numId w:val="1"/>
              </w:numPr>
              <w:spacing w:after="160" w:line="259" w:lineRule="auto"/>
              <w:ind w:left="1440" w:hanging="360"/>
              <w:rPr>
                <w:rFonts w:ascii="Calibri" w:cs="Calibri" w:eastAsia="Calibri" w:hAnsi="Calibri"/>
                <w:b w:val="1"/>
                <w:color w:val="0e101a"/>
              </w:rPr>
            </w:pPr>
            <w:r w:rsidDel="00000000" w:rsidR="00000000" w:rsidRPr="00000000">
              <w:rPr>
                <w:color w:val="0e101a"/>
                <w:rtl w:val="0"/>
              </w:rPr>
              <w:t xml:space="preserve">Senesnė informacija apie kurios egzistavimą buvote pamiršę.</w:t>
            </w:r>
          </w:p>
          <w:p w:rsidR="00000000" w:rsidDel="00000000" w:rsidP="00000000" w:rsidRDefault="00000000" w:rsidRPr="00000000" w14:paraId="00000089">
            <w:pPr>
              <w:numPr>
                <w:ilvl w:val="0"/>
                <w:numId w:val="1"/>
              </w:numPr>
              <w:spacing w:after="160" w:line="259" w:lineRule="auto"/>
              <w:ind w:left="1440" w:hanging="360"/>
              <w:rPr>
                <w:rFonts w:ascii="Calibri" w:cs="Calibri" w:eastAsia="Calibri" w:hAnsi="Calibri"/>
                <w:b w:val="1"/>
                <w:color w:val="0e101a"/>
              </w:rPr>
            </w:pPr>
            <w:r w:rsidDel="00000000" w:rsidR="00000000" w:rsidRPr="00000000">
              <w:rPr>
                <w:color w:val="0e101a"/>
                <w:rtl w:val="0"/>
              </w:rPr>
              <w:t xml:space="preserve">Kitų žmonių apie jus parašyta informacija.</w:t>
            </w:r>
          </w:p>
          <w:p w:rsidR="00000000" w:rsidDel="00000000" w:rsidP="00000000" w:rsidRDefault="00000000" w:rsidRPr="00000000" w14:paraId="0000008A">
            <w:pPr>
              <w:numPr>
                <w:ilvl w:val="0"/>
                <w:numId w:val="1"/>
              </w:numPr>
              <w:spacing w:after="160" w:line="259" w:lineRule="auto"/>
              <w:ind w:left="1440" w:hanging="360"/>
              <w:rPr>
                <w:rFonts w:ascii="Calibri" w:cs="Calibri" w:eastAsia="Calibri" w:hAnsi="Calibri"/>
                <w:b w:val="1"/>
                <w:color w:val="0e101a"/>
              </w:rPr>
            </w:pPr>
            <w:r w:rsidDel="00000000" w:rsidR="00000000" w:rsidRPr="00000000">
              <w:rPr>
                <w:color w:val="0e101a"/>
                <w:rtl w:val="0"/>
              </w:rPr>
              <w:t xml:space="preserve">Jūsų nuotraukos, kuriose galite būti pažymėtas ir apie kurias nežinojote.</w:t>
            </w:r>
          </w:p>
          <w:p w:rsidR="00000000" w:rsidDel="00000000" w:rsidP="00000000" w:rsidRDefault="00000000" w:rsidRPr="00000000" w14:paraId="0000008B">
            <w:pPr>
              <w:numPr>
                <w:ilvl w:val="0"/>
                <w:numId w:val="3"/>
              </w:numPr>
              <w:spacing w:after="0" w:afterAutospacing="0" w:line="259" w:lineRule="auto"/>
              <w:ind w:left="720" w:hanging="360"/>
              <w:rPr>
                <w:color w:val="0e101a"/>
                <w:sz w:val="24"/>
                <w:szCs w:val="24"/>
              </w:rPr>
            </w:pPr>
            <w:r w:rsidDel="00000000" w:rsidR="00000000" w:rsidRPr="00000000">
              <w:rPr>
                <w:color w:val="0e101a"/>
                <w:rtl w:val="0"/>
              </w:rPr>
              <w:t xml:space="preserve">Įvertinkite ir apsvarstykite paieškos metu rastos informacijos ir vaizdų poveikį. Pagalvokite, ar kas nors jus nustebino, ar yra aspektų, kurie jūsų netenkina.</w:t>
            </w:r>
          </w:p>
          <w:p w:rsidR="00000000" w:rsidDel="00000000" w:rsidP="00000000" w:rsidRDefault="00000000" w:rsidRPr="00000000" w14:paraId="0000008C">
            <w:pPr>
              <w:numPr>
                <w:ilvl w:val="0"/>
                <w:numId w:val="3"/>
              </w:numPr>
              <w:spacing w:after="0" w:afterAutospacing="0" w:line="259" w:lineRule="auto"/>
              <w:ind w:left="720" w:hanging="360"/>
              <w:rPr>
                <w:color w:val="0e101a"/>
                <w:sz w:val="24"/>
                <w:szCs w:val="24"/>
              </w:rPr>
            </w:pPr>
            <w:r w:rsidDel="00000000" w:rsidR="00000000" w:rsidRPr="00000000">
              <w:rPr>
                <w:color w:val="0e101a"/>
                <w:rtl w:val="0"/>
              </w:rPr>
              <w:t xml:space="preserve">Kontroliuokite savo skaitmeninį pėdsaką. Nustatykite savo buvimo internete tikslą ir auditoriją, ypač jei ieškote darbo</w:t>
            </w:r>
            <w:r w:rsidDel="00000000" w:rsidR="00000000" w:rsidRPr="00000000">
              <w:rPr>
                <w:b w:val="1"/>
                <w:color w:val="0e101a"/>
                <w:rtl w:val="0"/>
              </w:rPr>
              <w:t xml:space="preserve">.</w:t>
            </w:r>
            <w:r w:rsidDel="00000000" w:rsidR="00000000" w:rsidRPr="00000000">
              <w:rPr>
                <w:rtl w:val="0"/>
              </w:rPr>
            </w:r>
          </w:p>
          <w:p w:rsidR="00000000" w:rsidDel="00000000" w:rsidP="00000000" w:rsidRDefault="00000000" w:rsidRPr="00000000" w14:paraId="0000008D">
            <w:pPr>
              <w:numPr>
                <w:ilvl w:val="0"/>
                <w:numId w:val="2"/>
              </w:numPr>
              <w:spacing w:after="160" w:line="259" w:lineRule="auto"/>
              <w:ind w:left="720" w:hanging="360"/>
              <w:rPr>
                <w:rFonts w:ascii="Calibri" w:cs="Calibri" w:eastAsia="Calibri" w:hAnsi="Calibri"/>
                <w:b w:val="1"/>
                <w:color w:val="0e101a"/>
              </w:rPr>
            </w:pPr>
            <w:r w:rsidDel="00000000" w:rsidR="00000000" w:rsidRPr="00000000">
              <w:rPr>
                <w:color w:val="0e101a"/>
                <w:rtl w:val="0"/>
              </w:rPr>
              <w:t xml:space="preserve">Nuspręskite, kam norite suteikti prieigą prie savo įrašų, ir sugriežtinkite privatumo nustatymus tokiose socialinės medijos platformose kaip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color w:val="0e101a"/>
                <w:rtl w:val="0"/>
              </w:rPr>
              <w:t xml:space="preserve">Twitter",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color w:val="0e101a"/>
                <w:rtl w:val="0"/>
              </w:rPr>
              <w:t xml:space="preserve">Facebook",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color w:val="0e101a"/>
                <w:rtl w:val="0"/>
              </w:rPr>
              <w:t xml:space="preserve">Instagram",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color w:val="0e101a"/>
                <w:rtl w:val="0"/>
              </w:rPr>
              <w:t xml:space="preserve">TikTok" ir kt. </w:t>
            </w:r>
          </w:p>
          <w:p w:rsidR="00000000" w:rsidDel="00000000" w:rsidP="00000000" w:rsidRDefault="00000000" w:rsidRPr="00000000" w14:paraId="0000008E">
            <w:pPr>
              <w:numPr>
                <w:ilvl w:val="0"/>
                <w:numId w:val="2"/>
              </w:numPr>
              <w:spacing w:after="160" w:line="259" w:lineRule="auto"/>
              <w:ind w:left="720" w:hanging="360"/>
              <w:rPr>
                <w:rFonts w:ascii="Calibri" w:cs="Calibri" w:eastAsia="Calibri" w:hAnsi="Calibri"/>
                <w:b w:val="1"/>
                <w:color w:val="0e101a"/>
              </w:rPr>
            </w:pPr>
            <w:r w:rsidDel="00000000" w:rsidR="00000000" w:rsidRPr="00000000">
              <w:rPr>
                <w:color w:val="0e101a"/>
                <w:rtl w:val="0"/>
              </w:rPr>
              <w:t xml:space="preserve">Pašalinkite nuotraukas, kurios jus vaizduoja ne pačioje geriausioje šviesoje, ir paprašykite kitų pašalinti negražias nuotraukas, kuriose esate pažymėti.</w:t>
            </w:r>
          </w:p>
          <w:p w:rsidR="00000000" w:rsidDel="00000000" w:rsidP="00000000" w:rsidRDefault="00000000" w:rsidRPr="00000000" w14:paraId="0000008F">
            <w:pPr>
              <w:numPr>
                <w:ilvl w:val="0"/>
                <w:numId w:val="2"/>
              </w:numPr>
              <w:spacing w:after="160" w:line="259" w:lineRule="auto"/>
              <w:ind w:left="720" w:hanging="360"/>
              <w:rPr>
                <w:rFonts w:ascii="Calibri" w:cs="Calibri" w:eastAsia="Calibri" w:hAnsi="Calibri"/>
                <w:b w:val="1"/>
                <w:color w:val="0e101a"/>
              </w:rPr>
            </w:pPr>
            <w:r w:rsidDel="00000000" w:rsidR="00000000" w:rsidRPr="00000000">
              <w:rPr>
                <w:color w:val="0e101a"/>
                <w:rtl w:val="0"/>
              </w:rPr>
              <w:t xml:space="preserve">Ištrinkite įrašus, jei nenorite, kad žmonės juos matytų. Vadovaukitės atitinkamų platformų privatumo ir nustatymų srityse pateiktais nurodymais.</w:t>
            </w:r>
          </w:p>
          <w:p w:rsidR="00000000" w:rsidDel="00000000" w:rsidP="00000000" w:rsidRDefault="00000000" w:rsidRPr="00000000" w14:paraId="00000090">
            <w:pPr>
              <w:numPr>
                <w:ilvl w:val="0"/>
                <w:numId w:val="2"/>
              </w:numPr>
              <w:spacing w:after="160" w:line="259" w:lineRule="auto"/>
              <w:ind w:left="720" w:hanging="360"/>
              <w:rPr>
                <w:rFonts w:ascii="Calibri" w:cs="Calibri" w:eastAsia="Calibri" w:hAnsi="Calibri"/>
                <w:b w:val="1"/>
                <w:color w:val="0e101a"/>
              </w:rPr>
            </w:pPr>
            <w:r w:rsidDel="00000000" w:rsidR="00000000" w:rsidRPr="00000000">
              <w:rPr>
                <w:color w:val="0e101a"/>
                <w:rtl w:val="0"/>
              </w:rPr>
              <w:t xml:space="preserve">Visada pagalvokite prieš skelbdami įrašą ir apsvarstykite galimą poveikį savo asmeniniam ir profesiniam gyvenimui.</w:t>
            </w:r>
          </w:p>
          <w:p w:rsidR="00000000" w:rsidDel="00000000" w:rsidP="00000000" w:rsidRDefault="00000000" w:rsidRPr="00000000" w14:paraId="00000091">
            <w:pPr>
              <w:numPr>
                <w:ilvl w:val="0"/>
                <w:numId w:val="3"/>
              </w:numPr>
              <w:ind w:left="720" w:hanging="360"/>
              <w:rPr>
                <w:color w:val="0e101a"/>
                <w:sz w:val="24"/>
                <w:szCs w:val="24"/>
              </w:rPr>
            </w:pPr>
            <w:r w:rsidDel="00000000" w:rsidR="00000000" w:rsidRPr="00000000">
              <w:rPr>
                <w:color w:val="0e101a"/>
                <w:rtl w:val="0"/>
              </w:rPr>
              <w:t xml:space="preserve">Sąmoningai formuokite savo skaitmeninį pėdsaką. Pagalvokite, kas šiuo metu formuoja jūsų skaitmeninį pėdsaką - jūs ar jūsų draugai.</w:t>
            </w:r>
          </w:p>
          <w:p w:rsidR="00000000" w:rsidDel="00000000" w:rsidP="00000000" w:rsidRDefault="00000000" w:rsidRPr="00000000" w14:paraId="00000092">
            <w:pPr>
              <w:numPr>
                <w:ilvl w:val="0"/>
                <w:numId w:val="3"/>
              </w:numPr>
              <w:ind w:left="720" w:hanging="360"/>
              <w:rPr>
                <w:color w:val="0e101a"/>
                <w:sz w:val="24"/>
                <w:szCs w:val="24"/>
              </w:rPr>
            </w:pPr>
            <w:r w:rsidDel="00000000" w:rsidR="00000000" w:rsidRPr="00000000">
              <w:rPr>
                <w:color w:val="0e101a"/>
                <w:rtl w:val="0"/>
              </w:rPr>
              <w:t xml:space="preserve">Tvarkykite savo privatumo nustatymus ir įvaizdį kuriamą internete. Susipažinkite su naudojamų svetainių ir platformų privatumo nustatymais. Sužinokite, kaip valdyti tai, ką kiti gali matyti apie jus tose platformose. Apsvarstykite galimybę nustatyti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color w:val="0e101a"/>
                <w:rtl w:val="0"/>
              </w:rPr>
              <w:t xml:space="preserve">Google" perspėjimą, kad gautumėte pranešimus el. paštu, kai jūsų vardas paminimas internete.</w:t>
            </w:r>
          </w:p>
          <w:p w:rsidR="00000000" w:rsidDel="00000000" w:rsidP="00000000" w:rsidRDefault="00000000" w:rsidRPr="00000000" w14:paraId="00000093">
            <w:pPr>
              <w:numPr>
                <w:ilvl w:val="0"/>
                <w:numId w:val="3"/>
              </w:numPr>
              <w:ind w:left="720" w:hanging="360"/>
              <w:rPr>
                <w:color w:val="0e101a"/>
                <w:sz w:val="24"/>
                <w:szCs w:val="24"/>
              </w:rPr>
            </w:pPr>
            <w:r w:rsidDel="00000000" w:rsidR="00000000" w:rsidRPr="00000000">
              <w:rPr>
                <w:color w:val="0e101a"/>
                <w:rtl w:val="0"/>
              </w:rPr>
              <w:t xml:space="preserve">Reguliariai peržiūrėkite savo internetinį pėdsaką.</w:t>
            </w:r>
            <w:r w:rsidDel="00000000" w:rsidR="00000000" w:rsidRPr="00000000">
              <w:rPr>
                <w:rtl w:val="0"/>
              </w:rPr>
            </w:r>
          </w:p>
        </w:tc>
      </w:tr>
    </w:tbl>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pStyle w:val="Heading1"/>
        <w:rPr/>
      </w:pPr>
      <w:bookmarkStart w:colFirst="0" w:colLast="0" w:name="_heading=h.prul0d40mhz2" w:id="7"/>
      <w:bookmarkEnd w:id="7"/>
      <w:r w:rsidDel="00000000" w:rsidR="00000000" w:rsidRPr="00000000">
        <w:rPr>
          <w:rtl w:val="0"/>
        </w:rPr>
        <w:t xml:space="preserve">Papildoma skaitymo ar studijų medžiaga</w:t>
      </w:r>
    </w:p>
    <w:p w:rsidR="00000000" w:rsidDel="00000000" w:rsidP="00000000" w:rsidRDefault="00000000" w:rsidRPr="00000000" w14:paraId="00000098">
      <w:pPr>
        <w:rPr>
          <w:sz w:val="8"/>
          <w:szCs w:val="8"/>
        </w:rPr>
      </w:pPr>
      <w:r w:rsidDel="00000000" w:rsidR="00000000" w:rsidRPr="00000000">
        <w:rPr>
          <w:rtl w:val="0"/>
        </w:rPr>
      </w:r>
    </w:p>
    <w:p w:rsidR="00000000" w:rsidDel="00000000" w:rsidP="00000000" w:rsidRDefault="00000000" w:rsidRPr="00000000" w14:paraId="00000099">
      <w:pPr>
        <w:spacing w:line="360" w:lineRule="auto"/>
        <w:jc w:val="both"/>
        <w:rPr>
          <w:sz w:val="24"/>
          <w:szCs w:val="24"/>
        </w:rPr>
      </w:pPr>
      <w:r w:rsidDel="00000000" w:rsidR="00000000" w:rsidRPr="00000000">
        <w:rPr>
          <w:sz w:val="24"/>
          <w:szCs w:val="24"/>
          <w:rtl w:val="0"/>
        </w:rPr>
        <w:t xml:space="preserve">Sveikiname atlikus savirefleksijos veiklą, susijusią su tema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sz w:val="24"/>
          <w:szCs w:val="24"/>
          <w:rtl w:val="0"/>
        </w:rPr>
        <w:t xml:space="preserve">Skaitmeninių kompetencijų ugdymas pasitelkiant skaitmenines ir socialines medijas". Kas toliau? Jei norėtumėte daugiau sužinoti apie šią temą, parengėme papildomą skaitymo medžiagą.</w:t>
      </w:r>
    </w:p>
    <w:p w:rsidR="00000000" w:rsidDel="00000000" w:rsidP="00000000" w:rsidRDefault="00000000" w:rsidRPr="00000000" w14:paraId="0000009A">
      <w:pPr>
        <w:spacing w:line="360" w:lineRule="auto"/>
        <w:jc w:val="both"/>
        <w:rPr>
          <w:sz w:val="24"/>
          <w:szCs w:val="24"/>
        </w:rPr>
      </w:pPr>
      <w:r w:rsidDel="00000000" w:rsidR="00000000" w:rsidRPr="00000000">
        <w:rPr>
          <w:sz w:val="24"/>
          <w:szCs w:val="24"/>
          <w:rtl w:val="0"/>
        </w:rPr>
        <w:t xml:space="preserve">Šiame skyriuje pateikiamos nuorodos į papildomą medžiagą ir vaizdo įrašus, kuriuos radome internete ir kurie, mūsų manymu, padės jums žengti kitą žingsnį plėtojant savo žinias.</w:t>
      </w:r>
      <w:r w:rsidDel="00000000" w:rsidR="00000000" w:rsidRPr="00000000">
        <w:rPr>
          <w:rtl w:val="0"/>
        </w:rPr>
      </w:r>
    </w:p>
    <w:tbl>
      <w:tblPr>
        <w:tblStyle w:val="Table2"/>
        <w:tblW w:w="907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54"/>
        <w:gridCol w:w="7418"/>
        <w:tblGridChange w:id="0">
          <w:tblGrid>
            <w:gridCol w:w="1654"/>
            <w:gridCol w:w="7418"/>
          </w:tblGrid>
        </w:tblGridChange>
      </w:tblGrid>
      <w:tr>
        <w:trPr>
          <w:cantSplit w:val="0"/>
          <w:trHeight w:val="55" w:hRule="atLeast"/>
          <w:tblHeader w:val="0"/>
        </w:trPr>
        <w:tc>
          <w:tcPr>
            <w:shd w:fill="ed7d31" w:val="clear"/>
          </w:tcPr>
          <w:p w:rsidR="00000000" w:rsidDel="00000000" w:rsidP="00000000" w:rsidRDefault="00000000" w:rsidRPr="00000000" w14:paraId="0000009B">
            <w:pPr>
              <w:spacing w:after="120" w:before="120" w:line="276" w:lineRule="auto"/>
              <w:jc w:val="center"/>
              <w:rPr>
                <w:rFonts w:ascii="Calibri" w:cs="Calibri" w:eastAsia="Calibri" w:hAnsi="Calibri"/>
                <w:b w:val="1"/>
                <w:color w:val="ffffff"/>
              </w:rPr>
            </w:pPr>
            <w:bookmarkStart w:colFirst="0" w:colLast="0" w:name="_heading=h.tyjcwt" w:id="5"/>
            <w:bookmarkEnd w:id="5"/>
            <w:r w:rsidDel="00000000" w:rsidR="00000000" w:rsidRPr="00000000">
              <w:rPr>
                <w:b w:val="1"/>
                <w:color w:val="ffffff"/>
                <w:rtl w:val="0"/>
              </w:rPr>
              <w:t xml:space="preserve">Medžiagos pavadinimas:</w:t>
            </w:r>
            <w:r w:rsidDel="00000000" w:rsidR="00000000" w:rsidRPr="00000000">
              <w:rPr>
                <w:rtl w:val="0"/>
              </w:rPr>
            </w:r>
          </w:p>
        </w:tc>
        <w:tc>
          <w:tcPr/>
          <w:p w:rsidR="00000000" w:rsidDel="00000000" w:rsidP="00000000" w:rsidRDefault="00000000" w:rsidRPr="00000000" w14:paraId="0000009C">
            <w:pPr>
              <w:spacing w:after="120" w:before="120" w:line="276" w:lineRule="auto"/>
              <w:jc w:val="both"/>
              <w:rPr>
                <w:rFonts w:ascii="Calibri" w:cs="Calibri" w:eastAsia="Calibri" w:hAnsi="Calibri"/>
                <w:color w:val="000000"/>
              </w:rPr>
            </w:pPr>
            <w:r w:rsidDel="00000000" w:rsidR="00000000" w:rsidRPr="00000000">
              <w:rPr>
                <w:rtl w:val="0"/>
              </w:rPr>
              <w:t xml:space="preserve">Nacionalinė suaugusiųjų raštingumo agentūra. Skaitmeninio įgūdžių pratybos</w:t>
            </w:r>
            <w:r w:rsidDel="00000000" w:rsidR="00000000" w:rsidRPr="00000000">
              <w:rPr>
                <w:rtl w:val="0"/>
              </w:rPr>
            </w:r>
          </w:p>
        </w:tc>
      </w:tr>
      <w:tr>
        <w:trPr>
          <w:cantSplit w:val="0"/>
          <w:trHeight w:val="55" w:hRule="atLeast"/>
          <w:tblHeader w:val="0"/>
        </w:trPr>
        <w:tc>
          <w:tcPr>
            <w:shd w:fill="ed7d31" w:val="clear"/>
          </w:tcPr>
          <w:p w:rsidR="00000000" w:rsidDel="00000000" w:rsidP="00000000" w:rsidRDefault="00000000" w:rsidRPr="00000000" w14:paraId="0000009D">
            <w:pPr>
              <w:spacing w:after="120" w:before="120" w:line="276" w:lineRule="auto"/>
              <w:jc w:val="center"/>
              <w:rPr>
                <w:rFonts w:ascii="Calibri" w:cs="Calibri" w:eastAsia="Calibri" w:hAnsi="Calibri"/>
                <w:b w:val="1"/>
                <w:color w:val="ffffff"/>
              </w:rPr>
            </w:pPr>
            <w:r w:rsidDel="00000000" w:rsidR="00000000" w:rsidRPr="00000000">
              <w:rPr>
                <w:b w:val="1"/>
                <w:color w:val="ffffff"/>
                <w:rtl w:val="0"/>
              </w:rPr>
              <w:t xml:space="preserve">Tema:</w:t>
            </w:r>
            <w:r w:rsidDel="00000000" w:rsidR="00000000" w:rsidRPr="00000000">
              <w:rPr>
                <w:rtl w:val="0"/>
              </w:rPr>
            </w:r>
          </w:p>
        </w:tc>
        <w:tc>
          <w:tcPr/>
          <w:p w:rsidR="00000000" w:rsidDel="00000000" w:rsidP="00000000" w:rsidRDefault="00000000" w:rsidRPr="00000000" w14:paraId="0000009E">
            <w:pPr>
              <w:spacing w:after="120" w:before="120" w:line="276" w:lineRule="auto"/>
              <w:jc w:val="both"/>
              <w:rPr>
                <w:rFonts w:ascii="Calibri" w:cs="Calibri" w:eastAsia="Calibri" w:hAnsi="Calibri"/>
                <w:color w:val="000000"/>
                <w:highlight w:val="yellow"/>
              </w:rPr>
            </w:pPr>
            <w:r w:rsidDel="00000000" w:rsidR="00000000" w:rsidRPr="00000000">
              <w:rPr>
                <w:rtl w:val="0"/>
              </w:rPr>
              <w:t xml:space="preserve">Skaitmeninis raštingumas</w:t>
            </w:r>
            <w:r w:rsidDel="00000000" w:rsidR="00000000" w:rsidRPr="00000000">
              <w:rPr>
                <w:rtl w:val="0"/>
              </w:rPr>
            </w:r>
          </w:p>
        </w:tc>
      </w:tr>
      <w:tr>
        <w:trPr>
          <w:cantSplit w:val="0"/>
          <w:trHeight w:val="97" w:hRule="atLeast"/>
          <w:tblHeader w:val="0"/>
        </w:trPr>
        <w:tc>
          <w:tcPr>
            <w:shd w:fill="ed7d31" w:val="clear"/>
          </w:tcPr>
          <w:p w:rsidR="00000000" w:rsidDel="00000000" w:rsidP="00000000" w:rsidRDefault="00000000" w:rsidRPr="00000000" w14:paraId="0000009F">
            <w:pPr>
              <w:spacing w:after="120" w:before="120" w:line="276" w:lineRule="auto"/>
              <w:jc w:val="center"/>
              <w:rPr>
                <w:rFonts w:ascii="Calibri" w:cs="Calibri" w:eastAsia="Calibri" w:hAnsi="Calibri"/>
                <w:b w:val="1"/>
                <w:color w:val="ffffff"/>
              </w:rPr>
            </w:pPr>
            <w:r w:rsidDel="00000000" w:rsidR="00000000" w:rsidRPr="00000000">
              <w:rPr>
                <w:b w:val="1"/>
                <w:color w:val="ffffff"/>
                <w:rtl w:val="0"/>
              </w:rPr>
              <w:t xml:space="preserve">Įvadas</w:t>
            </w:r>
            <w:r w:rsidDel="00000000" w:rsidR="00000000" w:rsidRPr="00000000">
              <w:rPr>
                <w:rFonts w:ascii="Calibri" w:cs="Calibri" w:eastAsia="Calibri" w:hAnsi="Calibri"/>
                <w:b w:val="1"/>
                <w:color w:val="ffffff"/>
                <w:rtl w:val="0"/>
              </w:rPr>
              <w:t xml:space="preserve">:</w:t>
            </w:r>
          </w:p>
        </w:tc>
        <w:tc>
          <w:tcPr/>
          <w:p w:rsidR="00000000" w:rsidDel="00000000" w:rsidP="00000000" w:rsidRDefault="00000000" w:rsidRPr="00000000" w14:paraId="000000A0">
            <w:pPr>
              <w:spacing w:after="120" w:before="120" w:line="276" w:lineRule="auto"/>
              <w:jc w:val="both"/>
              <w:rPr>
                <w:rFonts w:ascii="Calibri" w:cs="Calibri" w:eastAsia="Calibri" w:hAnsi="Calibri"/>
                <w:color w:val="000000"/>
              </w:rPr>
            </w:pPr>
            <w:r w:rsidDel="00000000" w:rsidR="00000000" w:rsidRPr="00000000">
              <w:rPr>
                <w:rtl w:val="0"/>
              </w:rPr>
              <w:t xml:space="preserve">Nacionalinė suaugusiųjų raštingumo agentūra parengė vadovą </w:t>
            </w:r>
            <w:r w:rsidDel="00000000" w:rsidR="00000000" w:rsidRPr="00000000">
              <w:rPr>
                <w:rFonts w:ascii="Arial" w:cs="Arial" w:eastAsia="Arial" w:hAnsi="Arial"/>
                <w:color w:val="4d5156"/>
                <w:sz w:val="21"/>
                <w:szCs w:val="21"/>
                <w:highlight w:val="white"/>
                <w:rtl w:val="0"/>
              </w:rPr>
              <w:t xml:space="preserve">„</w:t>
            </w:r>
            <w:r w:rsidDel="00000000" w:rsidR="00000000" w:rsidRPr="00000000">
              <w:rPr>
                <w:rtl w:val="0"/>
              </w:rPr>
              <w:t xml:space="preserve">Skaitmeninių įgūdžių pratybos”, skirtą suaugusiesiems, norintiems pagerinti savo raštingumą, skaičiavimo ir skaitmeninius įgūdžius. Jame surinkta informacija apie skaitmenines kompetencijas, pavyzdžiui, naudojimąsi kompiuteriais ir telefonais.</w:t>
            </w:r>
            <w:r w:rsidDel="00000000" w:rsidR="00000000" w:rsidRPr="00000000">
              <w:rPr>
                <w:rtl w:val="0"/>
              </w:rPr>
            </w:r>
          </w:p>
        </w:tc>
      </w:tr>
      <w:tr>
        <w:trPr>
          <w:cantSplit w:val="0"/>
          <w:trHeight w:val="124" w:hRule="atLeast"/>
          <w:tblHeader w:val="0"/>
        </w:trPr>
        <w:tc>
          <w:tcPr>
            <w:shd w:fill="ed7d31" w:val="clear"/>
          </w:tcPr>
          <w:p w:rsidR="00000000" w:rsidDel="00000000" w:rsidP="00000000" w:rsidRDefault="00000000" w:rsidRPr="00000000" w14:paraId="000000A1">
            <w:pPr>
              <w:spacing w:after="120" w:before="120" w:line="276" w:lineRule="auto"/>
              <w:jc w:val="center"/>
              <w:rPr>
                <w:rFonts w:ascii="Calibri" w:cs="Calibri" w:eastAsia="Calibri" w:hAnsi="Calibri"/>
                <w:b w:val="1"/>
                <w:color w:val="ffffff"/>
              </w:rPr>
            </w:pPr>
            <w:bookmarkStart w:colFirst="0" w:colLast="0" w:name="_heading=h.2s8eyo1" w:id="8"/>
            <w:bookmarkEnd w:id="8"/>
            <w:r w:rsidDel="00000000" w:rsidR="00000000" w:rsidRPr="00000000">
              <w:rPr>
                <w:b w:val="1"/>
                <w:color w:val="ffffff"/>
                <w:rtl w:val="0"/>
              </w:rPr>
              <w:t xml:space="preserve">Ką gausite naudodamiesi šiuo šaltiniu</w:t>
            </w:r>
            <w:r w:rsidDel="00000000" w:rsidR="00000000" w:rsidRPr="00000000">
              <w:rPr>
                <w:rFonts w:ascii="Calibri" w:cs="Calibri" w:eastAsia="Calibri" w:hAnsi="Calibri"/>
                <w:b w:val="1"/>
                <w:color w:val="ffffff"/>
                <w:rtl w:val="0"/>
              </w:rPr>
              <w:t xml:space="preserve">?</w:t>
            </w:r>
          </w:p>
          <w:p w:rsidR="00000000" w:rsidDel="00000000" w:rsidP="00000000" w:rsidRDefault="00000000" w:rsidRPr="00000000" w14:paraId="000000A2">
            <w:pPr>
              <w:spacing w:after="120" w:before="120" w:line="276" w:lineRule="auto"/>
              <w:jc w:val="center"/>
              <w:rPr>
                <w:rFonts w:ascii="Calibri" w:cs="Calibri" w:eastAsia="Calibri" w:hAnsi="Calibri"/>
                <w:b w:val="1"/>
                <w:color w:val="ffffff"/>
              </w:rPr>
            </w:pPr>
            <w:r w:rsidDel="00000000" w:rsidR="00000000" w:rsidRPr="00000000">
              <w:rPr>
                <w:rtl w:val="0"/>
              </w:rPr>
            </w:r>
          </w:p>
        </w:tc>
        <w:tc>
          <w:tcPr/>
          <w:p w:rsidR="00000000" w:rsidDel="00000000" w:rsidP="00000000" w:rsidRDefault="00000000" w:rsidRPr="00000000" w14:paraId="000000A3">
            <w:pPr>
              <w:spacing w:after="120" w:before="120" w:line="276" w:lineRule="auto"/>
              <w:jc w:val="both"/>
              <w:rPr>
                <w:rFonts w:ascii="Calibri" w:cs="Calibri" w:eastAsia="Calibri" w:hAnsi="Calibri"/>
                <w:color w:val="000000"/>
              </w:rPr>
            </w:pPr>
            <w:r w:rsidDel="00000000" w:rsidR="00000000" w:rsidRPr="00000000">
              <w:rPr>
                <w:rtl w:val="0"/>
              </w:rPr>
              <w:t xml:space="preserve">Perskaitę šį mokymosi vadovą ir atlikę jame pateiktas veiklas, įgysite vertingų įžvalgų apie skaitmeninių gebėjimų ryšį su skaitmenine ir socialine medija. Išmoksite atlikti praktinius veiksmus, pavyzdžiui, naršyti internete ir atsisiųsti programėles į savo telefoną. Jame taip pat yra informacijos apie tinklalaides. Tai efektyvus mokymosi būdas, ypač jei mokotės klausydamiesi.</w:t>
            </w:r>
            <w:r w:rsidDel="00000000" w:rsidR="00000000" w:rsidRPr="00000000">
              <w:rPr>
                <w:rtl w:val="0"/>
              </w:rPr>
            </w:r>
          </w:p>
        </w:tc>
      </w:tr>
      <w:tr>
        <w:trPr>
          <w:cantSplit w:val="0"/>
          <w:trHeight w:val="55" w:hRule="atLeast"/>
          <w:tblHeader w:val="0"/>
        </w:trPr>
        <w:tc>
          <w:tcPr>
            <w:shd w:fill="ed7d31" w:val="clear"/>
          </w:tcPr>
          <w:p w:rsidR="00000000" w:rsidDel="00000000" w:rsidP="00000000" w:rsidRDefault="00000000" w:rsidRPr="00000000" w14:paraId="000000A4">
            <w:pPr>
              <w:spacing w:after="120" w:before="120" w:line="276" w:lineRule="auto"/>
              <w:jc w:val="center"/>
              <w:rPr>
                <w:rFonts w:ascii="Calibri" w:cs="Calibri" w:eastAsia="Calibri" w:hAnsi="Calibri"/>
                <w:b w:val="1"/>
                <w:color w:val="ffffff"/>
              </w:rPr>
            </w:pPr>
            <w:r w:rsidDel="00000000" w:rsidR="00000000" w:rsidRPr="00000000">
              <w:rPr>
                <w:b w:val="1"/>
                <w:color w:val="ffffff"/>
                <w:rtl w:val="0"/>
              </w:rPr>
              <w:t xml:space="preserve">Nuoroda</w:t>
            </w:r>
            <w:r w:rsidDel="00000000" w:rsidR="00000000" w:rsidRPr="00000000">
              <w:rPr>
                <w:rFonts w:ascii="Calibri" w:cs="Calibri" w:eastAsia="Calibri" w:hAnsi="Calibri"/>
                <w:b w:val="1"/>
                <w:color w:val="ffffff"/>
                <w:rtl w:val="0"/>
              </w:rPr>
              <w:t xml:space="preserve">:</w:t>
            </w:r>
          </w:p>
        </w:tc>
        <w:tc>
          <w:tcPr/>
          <w:p w:rsidR="00000000" w:rsidDel="00000000" w:rsidP="00000000" w:rsidRDefault="00000000" w:rsidRPr="00000000" w14:paraId="000000A5">
            <w:pPr>
              <w:spacing w:after="120" w:before="120" w:line="276" w:lineRule="auto"/>
              <w:jc w:val="both"/>
              <w:rPr>
                <w:rFonts w:ascii="Calibri" w:cs="Calibri" w:eastAsia="Calibri" w:hAnsi="Calibri"/>
                <w:color w:val="000000"/>
                <w:highlight w:val="yellow"/>
              </w:rPr>
            </w:pPr>
            <w:hyperlink r:id="rId25">
              <w:r w:rsidDel="00000000" w:rsidR="00000000" w:rsidRPr="00000000">
                <w:rPr>
                  <w:rFonts w:ascii="Calibri" w:cs="Calibri" w:eastAsia="Calibri" w:hAnsi="Calibri"/>
                  <w:color w:val="1155cc"/>
                  <w:u w:val="single"/>
                  <w:rtl w:val="0"/>
                </w:rPr>
                <w:t xml:space="preserve">https://www.nala.ie/wp-content/uploads/2021/07/NALA-Digital-Matters-Workbook-final-web.pdf</w:t>
              </w:r>
            </w:hyperlink>
            <w:r w:rsidDel="00000000" w:rsidR="00000000" w:rsidRPr="00000000">
              <w:rPr>
                <w:rFonts w:ascii="Calibri" w:cs="Calibri" w:eastAsia="Calibri" w:hAnsi="Calibri"/>
                <w:color w:val="000000"/>
                <w:rtl w:val="0"/>
              </w:rPr>
              <w:t xml:space="preserve"> </w:t>
            </w:r>
            <w:r w:rsidDel="00000000" w:rsidR="00000000" w:rsidRPr="00000000">
              <w:rPr>
                <w:rtl w:val="0"/>
              </w:rPr>
            </w:r>
          </w:p>
        </w:tc>
      </w:tr>
    </w:tbl>
    <w:p w:rsidR="00000000" w:rsidDel="00000000" w:rsidP="00000000" w:rsidRDefault="00000000" w:rsidRPr="00000000" w14:paraId="000000A6">
      <w:pPr>
        <w:spacing w:line="276" w:lineRule="auto"/>
        <w:jc w:val="both"/>
        <w:rPr/>
      </w:pPr>
      <w:r w:rsidDel="00000000" w:rsidR="00000000" w:rsidRPr="00000000">
        <w:rPr>
          <w:rtl w:val="0"/>
        </w:rPr>
      </w:r>
    </w:p>
    <w:p w:rsidR="00000000" w:rsidDel="00000000" w:rsidP="00000000" w:rsidRDefault="00000000" w:rsidRPr="00000000" w14:paraId="000000A7">
      <w:pPr>
        <w:spacing w:line="276" w:lineRule="auto"/>
        <w:jc w:val="both"/>
        <w:rPr/>
      </w:pPr>
      <w:r w:rsidDel="00000000" w:rsidR="00000000" w:rsidRPr="00000000">
        <w:rPr>
          <w:rtl w:val="0"/>
        </w:rPr>
      </w:r>
    </w:p>
    <w:tbl>
      <w:tblPr>
        <w:tblStyle w:val="Table3"/>
        <w:tblW w:w="907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5"/>
        <w:gridCol w:w="7087"/>
        <w:tblGridChange w:id="0">
          <w:tblGrid>
            <w:gridCol w:w="1985"/>
            <w:gridCol w:w="7087"/>
          </w:tblGrid>
        </w:tblGridChange>
      </w:tblGrid>
      <w:tr>
        <w:trPr>
          <w:cantSplit w:val="0"/>
          <w:tblHeader w:val="0"/>
        </w:trPr>
        <w:tc>
          <w:tcPr>
            <w:shd w:fill="ed7d31" w:val="clear"/>
          </w:tcPr>
          <w:p w:rsidR="00000000" w:rsidDel="00000000" w:rsidP="00000000" w:rsidRDefault="00000000" w:rsidRPr="00000000" w14:paraId="000000A8">
            <w:pPr>
              <w:spacing w:after="120" w:before="120" w:line="276" w:lineRule="auto"/>
              <w:jc w:val="center"/>
              <w:rPr>
                <w:rFonts w:ascii="Calibri" w:cs="Calibri" w:eastAsia="Calibri" w:hAnsi="Calibri"/>
                <w:b w:val="1"/>
                <w:color w:val="ffffff"/>
              </w:rPr>
            </w:pPr>
            <w:bookmarkStart w:colFirst="0" w:colLast="0" w:name="_heading=h.tyjcwt" w:id="5"/>
            <w:bookmarkEnd w:id="5"/>
            <w:r w:rsidDel="00000000" w:rsidR="00000000" w:rsidRPr="00000000">
              <w:rPr>
                <w:b w:val="1"/>
                <w:color w:val="ffffff"/>
                <w:rtl w:val="0"/>
              </w:rPr>
              <w:t xml:space="preserve">Medžiagos pavadinimas:</w:t>
            </w:r>
            <w:r w:rsidDel="00000000" w:rsidR="00000000" w:rsidRPr="00000000">
              <w:rPr>
                <w:rtl w:val="0"/>
              </w:rPr>
            </w:r>
          </w:p>
        </w:tc>
        <w:tc>
          <w:tcPr/>
          <w:p w:rsidR="00000000" w:rsidDel="00000000" w:rsidP="00000000" w:rsidRDefault="00000000" w:rsidRPr="00000000" w14:paraId="000000A9">
            <w:pPr>
              <w:spacing w:after="120" w:before="120" w:line="276" w:lineRule="auto"/>
              <w:jc w:val="both"/>
              <w:rPr>
                <w:rFonts w:ascii="Calibri" w:cs="Calibri" w:eastAsia="Calibri" w:hAnsi="Calibri"/>
                <w:color w:val="000000"/>
              </w:rPr>
            </w:pPr>
            <w:r w:rsidDel="00000000" w:rsidR="00000000" w:rsidRPr="00000000">
              <w:rPr>
                <w:rtl w:val="0"/>
              </w:rPr>
              <w:t xml:space="preserve">Skaitmeniniai laipteliai</w:t>
            </w:r>
            <w:r w:rsidDel="00000000" w:rsidR="00000000" w:rsidRPr="00000000">
              <w:rPr>
                <w:rtl w:val="0"/>
              </w:rPr>
            </w:r>
          </w:p>
        </w:tc>
      </w:tr>
      <w:tr>
        <w:trPr>
          <w:cantSplit w:val="0"/>
          <w:tblHeader w:val="0"/>
        </w:trPr>
        <w:tc>
          <w:tcPr>
            <w:shd w:fill="ed7d31" w:val="clear"/>
          </w:tcPr>
          <w:p w:rsidR="00000000" w:rsidDel="00000000" w:rsidP="00000000" w:rsidRDefault="00000000" w:rsidRPr="00000000" w14:paraId="000000AA">
            <w:pPr>
              <w:spacing w:after="120" w:before="120" w:line="276"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T</w:t>
            </w:r>
            <w:r w:rsidDel="00000000" w:rsidR="00000000" w:rsidRPr="00000000">
              <w:rPr>
                <w:b w:val="1"/>
                <w:color w:val="ffffff"/>
                <w:rtl w:val="0"/>
              </w:rPr>
              <w:t xml:space="preserve">ema</w:t>
            </w:r>
            <w:r w:rsidDel="00000000" w:rsidR="00000000" w:rsidRPr="00000000">
              <w:rPr>
                <w:rFonts w:ascii="Calibri" w:cs="Calibri" w:eastAsia="Calibri" w:hAnsi="Calibri"/>
                <w:b w:val="1"/>
                <w:color w:val="ffffff"/>
                <w:rtl w:val="0"/>
              </w:rPr>
              <w:t xml:space="preserve">:</w:t>
            </w:r>
          </w:p>
        </w:tc>
        <w:tc>
          <w:tcPr/>
          <w:p w:rsidR="00000000" w:rsidDel="00000000" w:rsidP="00000000" w:rsidRDefault="00000000" w:rsidRPr="00000000" w14:paraId="000000AB">
            <w:pPr>
              <w:spacing w:after="120" w:before="120" w:line="276" w:lineRule="auto"/>
              <w:jc w:val="both"/>
              <w:rPr>
                <w:rFonts w:ascii="Calibri" w:cs="Calibri" w:eastAsia="Calibri" w:hAnsi="Calibri"/>
                <w:color w:val="000000"/>
                <w:highlight w:val="yellow"/>
              </w:rPr>
            </w:pPr>
            <w:r w:rsidDel="00000000" w:rsidR="00000000" w:rsidRPr="00000000">
              <w:rPr>
                <w:rtl w:val="0"/>
              </w:rPr>
              <w:t xml:space="preserve">Skaitmeninis raštingumas</w:t>
            </w:r>
            <w:r w:rsidDel="00000000" w:rsidR="00000000" w:rsidRPr="00000000">
              <w:rPr>
                <w:rtl w:val="0"/>
              </w:rPr>
            </w:r>
          </w:p>
        </w:tc>
      </w:tr>
      <w:tr>
        <w:trPr>
          <w:cantSplit w:val="0"/>
          <w:tblHeader w:val="0"/>
        </w:trPr>
        <w:tc>
          <w:tcPr>
            <w:shd w:fill="ed7d31" w:val="clear"/>
          </w:tcPr>
          <w:p w:rsidR="00000000" w:rsidDel="00000000" w:rsidP="00000000" w:rsidRDefault="00000000" w:rsidRPr="00000000" w14:paraId="000000AC">
            <w:pPr>
              <w:spacing w:after="120" w:before="120" w:line="276" w:lineRule="auto"/>
              <w:jc w:val="center"/>
              <w:rPr>
                <w:rFonts w:ascii="Calibri" w:cs="Calibri" w:eastAsia="Calibri" w:hAnsi="Calibri"/>
                <w:b w:val="1"/>
                <w:color w:val="ffffff"/>
              </w:rPr>
            </w:pPr>
            <w:r w:rsidDel="00000000" w:rsidR="00000000" w:rsidRPr="00000000">
              <w:rPr>
                <w:b w:val="1"/>
                <w:color w:val="ffffff"/>
                <w:rtl w:val="0"/>
              </w:rPr>
              <w:t xml:space="preserve">Įvadas</w:t>
            </w:r>
            <w:r w:rsidDel="00000000" w:rsidR="00000000" w:rsidRPr="00000000">
              <w:rPr>
                <w:rFonts w:ascii="Calibri" w:cs="Calibri" w:eastAsia="Calibri" w:hAnsi="Calibri"/>
                <w:b w:val="1"/>
                <w:color w:val="ffffff"/>
                <w:rtl w:val="0"/>
              </w:rPr>
              <w:t xml:space="preserve">:</w:t>
            </w:r>
          </w:p>
        </w:tc>
        <w:tc>
          <w:tcPr/>
          <w:p w:rsidR="00000000" w:rsidDel="00000000" w:rsidP="00000000" w:rsidRDefault="00000000" w:rsidRPr="00000000" w14:paraId="000000AD">
            <w:pPr>
              <w:spacing w:after="120" w:before="120" w:line="276" w:lineRule="auto"/>
              <w:jc w:val="both"/>
              <w:rPr>
                <w:rFonts w:ascii="Calibri" w:cs="Calibri" w:eastAsia="Calibri" w:hAnsi="Calibri"/>
                <w:color w:val="000000"/>
              </w:rPr>
            </w:pPr>
            <w:r w:rsidDel="00000000" w:rsidR="00000000" w:rsidRPr="00000000">
              <w:rPr>
                <w:rtl w:val="0"/>
              </w:rPr>
              <w:t xml:space="preserve">Internetinė </w:t>
            </w:r>
            <w:r w:rsidDel="00000000" w:rsidR="00000000" w:rsidRPr="00000000">
              <w:rPr>
                <w:i w:val="1"/>
                <w:rtl w:val="0"/>
              </w:rPr>
              <w:t xml:space="preserve">An Cosan</w:t>
            </w:r>
            <w:r w:rsidDel="00000000" w:rsidR="00000000" w:rsidRPr="00000000">
              <w:rPr>
                <w:rtl w:val="0"/>
              </w:rPr>
              <w:t xml:space="preserve"> priemonė, skirta skaitmeniniams įgūdžiams įvertinti, kad žinotumėte, kuriose srityse jums gali prireikti pagalbos. Naudotis šia priemone paprasta, tačiau yra būtina interneto prieiga.</w:t>
            </w:r>
            <w:r w:rsidDel="00000000" w:rsidR="00000000" w:rsidRPr="00000000">
              <w:rPr>
                <w:rtl w:val="0"/>
              </w:rPr>
            </w:r>
          </w:p>
        </w:tc>
      </w:tr>
      <w:tr>
        <w:trPr>
          <w:cantSplit w:val="0"/>
          <w:tblHeader w:val="0"/>
        </w:trPr>
        <w:tc>
          <w:tcPr>
            <w:shd w:fill="ed7d31" w:val="clear"/>
          </w:tcPr>
          <w:p w:rsidR="00000000" w:rsidDel="00000000" w:rsidP="00000000" w:rsidRDefault="00000000" w:rsidRPr="00000000" w14:paraId="000000AE">
            <w:pPr>
              <w:spacing w:after="120" w:before="120" w:line="276" w:lineRule="auto"/>
              <w:jc w:val="center"/>
              <w:rPr>
                <w:rFonts w:ascii="Calibri" w:cs="Calibri" w:eastAsia="Calibri" w:hAnsi="Calibri"/>
                <w:b w:val="1"/>
                <w:color w:val="ffffff"/>
              </w:rPr>
            </w:pPr>
            <w:bookmarkStart w:colFirst="0" w:colLast="0" w:name="_heading=h.2s8eyo1" w:id="8"/>
            <w:bookmarkEnd w:id="8"/>
            <w:r w:rsidDel="00000000" w:rsidR="00000000" w:rsidRPr="00000000">
              <w:rPr>
                <w:b w:val="1"/>
                <w:color w:val="ffffff"/>
                <w:rtl w:val="0"/>
              </w:rPr>
              <w:t xml:space="preserve">Ką gausite naudodamiesi šiuo šaltiniu?</w:t>
            </w:r>
            <w:r w:rsidDel="00000000" w:rsidR="00000000" w:rsidRPr="00000000">
              <w:rPr>
                <w:rtl w:val="0"/>
              </w:rPr>
            </w:r>
          </w:p>
          <w:p w:rsidR="00000000" w:rsidDel="00000000" w:rsidP="00000000" w:rsidRDefault="00000000" w:rsidRPr="00000000" w14:paraId="000000AF">
            <w:pPr>
              <w:spacing w:after="120" w:before="120" w:line="276" w:lineRule="auto"/>
              <w:jc w:val="center"/>
              <w:rPr>
                <w:rFonts w:ascii="Calibri" w:cs="Calibri" w:eastAsia="Calibri" w:hAnsi="Calibri"/>
                <w:b w:val="1"/>
                <w:color w:val="ffffff"/>
              </w:rPr>
            </w:pPr>
            <w:r w:rsidDel="00000000" w:rsidR="00000000" w:rsidRPr="00000000">
              <w:rPr>
                <w:rtl w:val="0"/>
              </w:rPr>
            </w:r>
          </w:p>
        </w:tc>
        <w:tc>
          <w:tcPr/>
          <w:p w:rsidR="00000000" w:rsidDel="00000000" w:rsidP="00000000" w:rsidRDefault="00000000" w:rsidRPr="00000000" w14:paraId="000000B0">
            <w:pPr>
              <w:spacing w:after="120" w:before="120" w:line="276" w:lineRule="auto"/>
              <w:jc w:val="both"/>
              <w:rPr>
                <w:rFonts w:ascii="Calibri" w:cs="Calibri" w:eastAsia="Calibri" w:hAnsi="Calibri"/>
                <w:color w:val="000000"/>
              </w:rPr>
            </w:pPr>
            <w:r w:rsidDel="00000000" w:rsidR="00000000" w:rsidRPr="00000000">
              <w:rPr>
                <w:rtl w:val="0"/>
              </w:rPr>
              <w:t xml:space="preserve">Jums bus pateiktas skaitmeninių įgūdžių vertinimas, kad sužinotumėte, ką išmanote ir kokias sritis reikėtų patobulinti. Tai naudinga priemonė, padedanti išsiaiškinti, kokius skaitmeninius įgūdžius jau turite ir kokių įgūdžių jums gali prireikti.</w:t>
            </w:r>
            <w:r w:rsidDel="00000000" w:rsidR="00000000" w:rsidRPr="00000000">
              <w:rPr>
                <w:rtl w:val="0"/>
              </w:rPr>
            </w:r>
          </w:p>
        </w:tc>
      </w:tr>
      <w:tr>
        <w:trPr>
          <w:cantSplit w:val="0"/>
          <w:tblHeader w:val="0"/>
        </w:trPr>
        <w:tc>
          <w:tcPr>
            <w:shd w:fill="ed7d31" w:val="clear"/>
          </w:tcPr>
          <w:p w:rsidR="00000000" w:rsidDel="00000000" w:rsidP="00000000" w:rsidRDefault="00000000" w:rsidRPr="00000000" w14:paraId="000000B1">
            <w:pPr>
              <w:spacing w:after="120" w:before="120" w:line="276" w:lineRule="auto"/>
              <w:jc w:val="center"/>
              <w:rPr>
                <w:rFonts w:ascii="Calibri" w:cs="Calibri" w:eastAsia="Calibri" w:hAnsi="Calibri"/>
                <w:b w:val="1"/>
                <w:color w:val="ffffff"/>
              </w:rPr>
            </w:pPr>
            <w:r w:rsidDel="00000000" w:rsidR="00000000" w:rsidRPr="00000000">
              <w:rPr>
                <w:b w:val="1"/>
                <w:color w:val="ffffff"/>
                <w:rtl w:val="0"/>
              </w:rPr>
              <w:t xml:space="preserve">Nuoroda</w:t>
            </w:r>
            <w:r w:rsidDel="00000000" w:rsidR="00000000" w:rsidRPr="00000000">
              <w:rPr>
                <w:rFonts w:ascii="Calibri" w:cs="Calibri" w:eastAsia="Calibri" w:hAnsi="Calibri"/>
                <w:b w:val="1"/>
                <w:color w:val="ffffff"/>
                <w:rtl w:val="0"/>
              </w:rPr>
              <w:t xml:space="preserve">:</w:t>
            </w:r>
          </w:p>
        </w:tc>
        <w:tc>
          <w:tcPr/>
          <w:p w:rsidR="00000000" w:rsidDel="00000000" w:rsidP="00000000" w:rsidRDefault="00000000" w:rsidRPr="00000000" w14:paraId="000000B2">
            <w:pPr>
              <w:spacing w:after="120" w:before="120" w:line="276" w:lineRule="auto"/>
              <w:jc w:val="both"/>
              <w:rPr/>
            </w:pPr>
            <w:hyperlink r:id="rId26">
              <w:r w:rsidDel="00000000" w:rsidR="00000000" w:rsidRPr="00000000">
                <w:rPr>
                  <w:rFonts w:ascii="Calibri" w:cs="Calibri" w:eastAsia="Calibri" w:hAnsi="Calibri"/>
                  <w:color w:val="0563c1"/>
                  <w:u w:val="single"/>
                  <w:rtl w:val="0"/>
                </w:rPr>
                <w:t xml:space="preserve">https://www.digitalsteppingstones.ie/</w:t>
              </w:r>
            </w:hyperlink>
            <w:r w:rsidDel="00000000" w:rsidR="00000000" w:rsidRPr="00000000">
              <w:rPr>
                <w:rFonts w:ascii="Calibri" w:cs="Calibri" w:eastAsia="Calibri" w:hAnsi="Calibri"/>
                <w:color w:val="000000"/>
                <w:rtl w:val="0"/>
              </w:rPr>
              <w:t xml:space="preserve"> </w:t>
            </w:r>
            <w:r w:rsidDel="00000000" w:rsidR="00000000" w:rsidRPr="00000000">
              <w:rPr>
                <w:rtl w:val="0"/>
              </w:rPr>
            </w:r>
          </w:p>
        </w:tc>
      </w:tr>
    </w:tbl>
    <w:p w:rsidR="00000000" w:rsidDel="00000000" w:rsidP="00000000" w:rsidRDefault="00000000" w:rsidRPr="00000000" w14:paraId="000000B3">
      <w:pPr>
        <w:rPr/>
      </w:pPr>
      <w:r w:rsidDel="00000000" w:rsidR="00000000" w:rsidRPr="00000000">
        <w:rPr>
          <w:rFonts w:ascii="Source Sans Pro" w:cs="Source Sans Pro" w:eastAsia="Source Sans Pro" w:hAnsi="Source Sans Pro"/>
          <w:color w:val="000000"/>
        </w:rPr>
        <w:drawing>
          <wp:anchor allowOverlap="1" behindDoc="0" distB="0" distT="0" distL="114300" distR="114300" hidden="0" layoutInCell="1" locked="0" relativeHeight="0" simplePos="0">
            <wp:simplePos x="0" y="0"/>
            <wp:positionH relativeFrom="margin">
              <wp:posOffset>-914398</wp:posOffset>
            </wp:positionH>
            <wp:positionV relativeFrom="margin">
              <wp:posOffset>-931543</wp:posOffset>
            </wp:positionV>
            <wp:extent cx="7625715" cy="10765155"/>
            <wp:effectExtent b="0" l="0" r="0" t="0"/>
            <wp:wrapSquare wrapText="bothSides" distB="0" distT="0" distL="114300" distR="114300"/>
            <wp:docPr descr="Timeline&#10;&#10;Description automatically generated" id="2128093748" name="image8.png"/>
            <a:graphic>
              <a:graphicData uri="http://schemas.openxmlformats.org/drawingml/2006/picture">
                <pic:pic>
                  <pic:nvPicPr>
                    <pic:cNvPr descr="Timeline&#10;&#10;Description automatically generated" id="0" name="image8.png"/>
                    <pic:cNvPicPr preferRelativeResize="0"/>
                  </pic:nvPicPr>
                  <pic:blipFill>
                    <a:blip r:embed="rId27"/>
                    <a:srcRect b="0" l="0" r="0" t="0"/>
                    <a:stretch>
                      <a:fillRect/>
                    </a:stretch>
                  </pic:blipFill>
                  <pic:spPr>
                    <a:xfrm>
                      <a:off x="0" y="0"/>
                      <a:ext cx="7625715" cy="10765155"/>
                    </a:xfrm>
                    <a:prstGeom prst="rect"/>
                    <a:ln/>
                  </pic:spPr>
                </pic:pic>
              </a:graphicData>
            </a:graphic>
          </wp:anchor>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-447674</wp:posOffset>
            </wp:positionH>
            <wp:positionV relativeFrom="paragraph">
              <wp:posOffset>7572772</wp:posOffset>
            </wp:positionV>
            <wp:extent cx="3000375" cy="648010"/>
            <wp:effectExtent b="0" l="0" r="0" t="0"/>
            <wp:wrapNone/>
            <wp:docPr id="2128093752" name="image9.jpg"/>
            <a:graphic>
              <a:graphicData uri="http://schemas.openxmlformats.org/drawingml/2006/picture">
                <pic:pic>
                  <pic:nvPicPr>
                    <pic:cNvPr id="0" name="image9.jpg"/>
                    <pic:cNvPicPr preferRelativeResize="0"/>
                  </pic:nvPicPr>
                  <pic:blipFill>
                    <a:blip r:embed="rId28"/>
                    <a:srcRect b="0" l="0" r="0" t="0"/>
                    <a:stretch>
                      <a:fillRect/>
                    </a:stretch>
                  </pic:blipFill>
                  <pic:spPr>
                    <a:xfrm>
                      <a:off x="0" y="0"/>
                      <a:ext cx="3000375" cy="648010"/>
                    </a:xfrm>
                    <a:prstGeom prst="rect"/>
                    <a:ln/>
                  </pic:spPr>
                </pic:pic>
              </a:graphicData>
            </a:graphic>
          </wp:anchor>
        </w:drawing>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2552700</wp:posOffset>
                </wp:positionH>
                <wp:positionV relativeFrom="paragraph">
                  <wp:posOffset>7267575</wp:posOffset>
                </wp:positionV>
                <wp:extent cx="3486150" cy="1257300"/>
                <wp:effectExtent b="0" l="0" r="0" t="0"/>
                <wp:wrapNone/>
                <wp:docPr id="2128093738" name=""/>
                <a:graphic>
                  <a:graphicData uri="http://schemas.microsoft.com/office/word/2010/wordprocessingShape">
                    <wps:wsp>
                      <wps:cNvSpPr/>
                      <wps:cNvPr id="2" name="Shape 2"/>
                      <wps:spPr>
                        <a:xfrm>
                          <a:off x="2722800" y="1986575"/>
                          <a:ext cx="3466500" cy="12372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20" w:line="259.2000102996826"/>
                              <w:ind w:left="60" w:right="0" w:firstLine="60"/>
                              <w:jc w:val="left"/>
                              <w:textDirection w:val="btLr"/>
                            </w:pPr>
                            <w:r w:rsidDel="00000000" w:rsidR="00000000" w:rsidRPr="00000000">
                              <w:rPr>
                                <w:rFonts w:ascii="Arial" w:cs="Arial" w:eastAsia="Arial" w:hAnsi="Arial"/>
                                <w:b w:val="0"/>
                                <w:i w:val="0"/>
                                <w:smallCaps w:val="0"/>
                                <w:strike w:val="0"/>
                                <w:color w:val="000000"/>
                                <w:sz w:val="16"/>
                                <w:vertAlign w:val="baseline"/>
                              </w:rPr>
                              <w:t xml:space="preserve">„Finansuojama Europos Sąjungos lėšomis. Tačiau išreiškiamas požiūris ar nuomonė yra tik autoriaus (-ių) ir nebūtinai atspindi Europos Sąjungos ar Europos švietimo ir kultūros vykdomosios įstaigos (EACEA) požiūrį ar nuomonę. Nei Europos Sąjunga, nei EACEA negali būti laikoma už juos atsakinga." Projekto numeris: 2022-1-LT01-KA-ADU-000085898</w:t>
                            </w: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2552700</wp:posOffset>
                </wp:positionH>
                <wp:positionV relativeFrom="paragraph">
                  <wp:posOffset>7267575</wp:posOffset>
                </wp:positionV>
                <wp:extent cx="3486150" cy="1257300"/>
                <wp:effectExtent b="0" l="0" r="0" t="0"/>
                <wp:wrapNone/>
                <wp:docPr id="2128093738" name="image12.png"/>
                <a:graphic>
                  <a:graphicData uri="http://schemas.openxmlformats.org/drawingml/2006/picture">
                    <pic:pic>
                      <pic:nvPicPr>
                        <pic:cNvPr id="0" name="image12.png"/>
                        <pic:cNvPicPr preferRelativeResize="0"/>
                      </pic:nvPicPr>
                      <pic:blipFill>
                        <a:blip r:embed="rId29"/>
                        <a:srcRect/>
                        <a:stretch>
                          <a:fillRect/>
                        </a:stretch>
                      </pic:blipFill>
                      <pic:spPr>
                        <a:xfrm>
                          <a:off x="0" y="0"/>
                          <a:ext cx="3486150" cy="1257300"/>
                        </a:xfrm>
                        <a:prstGeom prst="rect"/>
                        <a:ln/>
                      </pic:spPr>
                    </pic:pic>
                  </a:graphicData>
                </a:graphic>
              </wp:anchor>
            </w:drawing>
          </mc:Fallback>
        </mc:AlternateContent>
      </w:r>
    </w:p>
    <w:sectPr>
      <w:headerReference r:id="rId30" w:type="first"/>
      <w:footerReference r:id="rId31" w:type="first"/>
      <w:type w:val="nextPage"/>
      <w:pgSz w:h="16838" w:w="11906" w:orient="portrait"/>
      <w:pgMar w:bottom="1440" w:top="1440" w:left="1440" w:right="1440" w:header="0" w:footer="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urier New"/>
  <w:font w:name="Bebas Neue">
    <w:embedRegular w:fontKey="{00000000-0000-0000-0000-000000000000}" r:id="rId1" w:subsetted="0"/>
  </w:font>
  <w:font w:name="Noto Sans Symbols">
    <w:embedRegular w:fontKey="{00000000-0000-0000-0000-000000000000}" r:id="rId2" w:subsetted="0"/>
    <w:embedBold w:fontKey="{00000000-0000-0000-0000-000000000000}" r:id="rId3" w:subsetted="0"/>
  </w:font>
  <w:font w:name="Source Sans Pr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-1231899</wp:posOffset>
              </wp:positionH>
              <wp:positionV relativeFrom="paragraph">
                <wp:posOffset>-723899</wp:posOffset>
              </wp:positionV>
              <wp:extent cx="8035471" cy="925204"/>
              <wp:effectExtent b="0" l="0" r="0" t="0"/>
              <wp:wrapNone/>
              <wp:docPr id="2128093741" name=""/>
              <a:graphic>
                <a:graphicData uri="http://schemas.microsoft.com/office/word/2010/wordprocessingShape">
                  <wps:wsp>
                    <wps:cNvSpPr/>
                    <wps:cNvPr id="5" name="Shape 5"/>
                    <wps:spPr>
                      <a:xfrm>
                        <a:off x="1347315" y="3336448"/>
                        <a:ext cx="7997371" cy="887104"/>
                      </a:xfrm>
                      <a:prstGeom prst="rect">
                        <a:avLst/>
                      </a:prstGeom>
                      <a:gradFill>
                        <a:gsLst>
                          <a:gs pos="0">
                            <a:srgbClr val="FFDE7E"/>
                          </a:gs>
                          <a:gs pos="50000">
                            <a:srgbClr val="FFE9B1"/>
                          </a:gs>
                          <a:gs pos="100000">
                            <a:srgbClr val="FFF2D9"/>
                          </a:gs>
                        </a:gsLst>
                        <a:lin ang="10800000" scaled="0"/>
                      </a:gra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-1231899</wp:posOffset>
              </wp:positionH>
              <wp:positionV relativeFrom="paragraph">
                <wp:posOffset>-723899</wp:posOffset>
              </wp:positionV>
              <wp:extent cx="8035471" cy="925204"/>
              <wp:effectExtent b="0" l="0" r="0" t="0"/>
              <wp:wrapNone/>
              <wp:docPr id="2128093741" name="image15.png"/>
              <a:graphic>
                <a:graphicData uri="http://schemas.openxmlformats.org/drawingml/2006/picture">
                  <pic:pic>
                    <pic:nvPicPr>
                      <pic:cNvPr id="0" name="image15.png"/>
                      <pic:cNvPicPr preferRelativeResize="0"/>
                    </pic:nvPicPr>
                    <pic:blipFill>
                      <a:blip r:embed="rId1"/>
                      <a:srcRect/>
                      <a:stretch>
                        <a:fillRect/>
                      </a:stretch>
                    </pic:blipFill>
                    <pic:spPr>
                      <a:xfrm>
                        <a:off x="0" y="0"/>
                        <a:ext cx="8035471" cy="925204"/>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anchor allowOverlap="1" behindDoc="0" distB="0" distT="0" distL="114300" distR="114300" hidden="0" layoutInCell="1" locked="0" relativeHeight="0" simplePos="0">
          <wp:simplePos x="0" y="0"/>
          <wp:positionH relativeFrom="margin">
            <wp:align>left</wp:align>
          </wp:positionH>
          <wp:positionV relativeFrom="page">
            <wp:posOffset>264795</wp:posOffset>
          </wp:positionV>
          <wp:extent cx="1853565" cy="387985"/>
          <wp:effectExtent b="0" l="0" r="0" t="0"/>
          <wp:wrapSquare wrapText="bothSides" distB="0" distT="0" distL="114300" distR="114300"/>
          <wp:docPr id="2128093747" name="image6.jpg"/>
          <a:graphic>
            <a:graphicData uri="http://schemas.openxmlformats.org/drawingml/2006/picture">
              <pic:pic>
                <pic:nvPicPr>
                  <pic:cNvPr id="0" name="image6.jpg"/>
                  <pic:cNvPicPr preferRelativeResize="0"/>
                </pic:nvPicPr>
                <pic:blipFill>
                  <a:blip r:embed="rId1"/>
                  <a:srcRect b="0" l="0" r="0" t="0"/>
                  <a:stretch>
                    <a:fillRect/>
                  </a:stretch>
                </pic:blipFill>
                <pic:spPr>
                  <a:xfrm>
                    <a:off x="0" y="0"/>
                    <a:ext cx="1853565" cy="387985"/>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874632" cy="618328"/>
          <wp:effectExtent b="0" l="0" r="0" t="0"/>
          <wp:docPr descr="A picture containing icon&#10;&#10;Description automatically generated" id="2128093755" name="image2.png"/>
          <a:graphic>
            <a:graphicData uri="http://schemas.openxmlformats.org/drawingml/2006/picture">
              <pic:pic>
                <pic:nvPicPr>
                  <pic:cNvPr descr="A picture containing icon&#10;&#10;Description automatically generated" id="0" name="image2.png"/>
                  <pic:cNvPicPr preferRelativeResize="0"/>
                </pic:nvPicPr>
                <pic:blipFill>
                  <a:blip r:embed="rId2"/>
                  <a:srcRect b="0" l="0" r="0" t="0"/>
                  <a:stretch>
                    <a:fillRect/>
                  </a:stretch>
                </pic:blipFill>
                <pic:spPr>
                  <a:xfrm>
                    <a:off x="0" y="0"/>
                    <a:ext cx="874632" cy="618328"/>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5">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E"/>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240" w:lineRule="auto"/>
    </w:pPr>
    <w:rPr>
      <w:rFonts w:ascii="Calibri" w:cs="Calibri" w:eastAsia="Calibri" w:hAnsi="Calibri"/>
      <w:color w:val="225c99"/>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240" w:lineRule="auto"/>
    </w:pPr>
    <w:rPr>
      <w:rFonts w:ascii="Calibri" w:cs="Calibri" w:eastAsia="Calibri" w:hAnsi="Calibri"/>
      <w:color w:val="225c99"/>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link w:val="Heading1Char"/>
    <w:uiPriority w:val="9"/>
    <w:qFormat w:val="1"/>
    <w:rsid w:val="002B6AE4"/>
    <w:pPr>
      <w:keepNext w:val="1"/>
      <w:keepLines w:val="1"/>
      <w:spacing w:after="0" w:before="240" w:line="240" w:lineRule="auto"/>
      <w:outlineLvl w:val="0"/>
    </w:pPr>
    <w:rPr>
      <w:rFonts w:asciiTheme="majorHAnsi" w:cstheme="majorBidi" w:eastAsiaTheme="majorEastAsia" w:hAnsiTheme="majorHAnsi"/>
      <w:color w:val="225c99"/>
      <w:sz w:val="32"/>
      <w:szCs w:val="32"/>
    </w:rPr>
  </w:style>
  <w:style w:type="paragraph" w:styleId="Heading2">
    <w:name w:val="heading 2"/>
    <w:basedOn w:val="Normal"/>
    <w:next w:val="Normal"/>
    <w:link w:val="Heading2Char"/>
    <w:uiPriority w:val="9"/>
    <w:semiHidden w:val="1"/>
    <w:unhideWhenUsed w:val="1"/>
    <w:qFormat w:val="1"/>
    <w:rsid w:val="00426F7D"/>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Header">
    <w:name w:val="header"/>
    <w:basedOn w:val="Normal"/>
    <w:link w:val="HeaderChar"/>
    <w:uiPriority w:val="99"/>
    <w:unhideWhenUsed w:val="1"/>
    <w:rsid w:val="002B6AE4"/>
    <w:pPr>
      <w:tabs>
        <w:tab w:val="center" w:pos="4513"/>
        <w:tab w:val="right" w:pos="9026"/>
      </w:tabs>
      <w:spacing w:after="0" w:line="240" w:lineRule="auto"/>
    </w:pPr>
  </w:style>
  <w:style w:type="character" w:styleId="HeaderChar" w:customStyle="1">
    <w:name w:val="Header Char"/>
    <w:basedOn w:val="DefaultParagraphFont"/>
    <w:link w:val="Header"/>
    <w:uiPriority w:val="99"/>
    <w:rsid w:val="002B6AE4"/>
  </w:style>
  <w:style w:type="paragraph" w:styleId="Footer">
    <w:name w:val="footer"/>
    <w:basedOn w:val="Normal"/>
    <w:link w:val="FooterChar"/>
    <w:uiPriority w:val="99"/>
    <w:unhideWhenUsed w:val="1"/>
    <w:rsid w:val="002B6AE4"/>
    <w:pPr>
      <w:tabs>
        <w:tab w:val="center" w:pos="4513"/>
        <w:tab w:val="right" w:pos="9026"/>
      </w:tabs>
      <w:spacing w:after="0" w:line="240" w:lineRule="auto"/>
    </w:pPr>
  </w:style>
  <w:style w:type="character" w:styleId="FooterChar" w:customStyle="1">
    <w:name w:val="Footer Char"/>
    <w:basedOn w:val="DefaultParagraphFont"/>
    <w:link w:val="Footer"/>
    <w:uiPriority w:val="99"/>
    <w:rsid w:val="002B6AE4"/>
  </w:style>
  <w:style w:type="character" w:styleId="Heading1Char" w:customStyle="1">
    <w:name w:val="Heading 1 Char"/>
    <w:basedOn w:val="DefaultParagraphFont"/>
    <w:link w:val="Heading1"/>
    <w:uiPriority w:val="9"/>
    <w:rsid w:val="002B6AE4"/>
    <w:rPr>
      <w:rFonts w:asciiTheme="majorHAnsi" w:cstheme="majorBidi" w:eastAsiaTheme="majorEastAsia" w:hAnsiTheme="majorHAnsi"/>
      <w:color w:val="225c99"/>
      <w:sz w:val="32"/>
      <w:szCs w:val="32"/>
    </w:rPr>
  </w:style>
  <w:style w:type="character" w:styleId="Heading2Char" w:customStyle="1">
    <w:name w:val="Heading 2 Char"/>
    <w:basedOn w:val="DefaultParagraphFont"/>
    <w:link w:val="Heading2"/>
    <w:uiPriority w:val="9"/>
    <w:semiHidden w:val="1"/>
    <w:rsid w:val="00426F7D"/>
    <w:rPr>
      <w:rFonts w:asciiTheme="majorHAnsi" w:cstheme="majorBidi" w:eastAsiaTheme="majorEastAsia" w:hAnsiTheme="majorHAnsi"/>
      <w:color w:val="2f5496" w:themeColor="accent1" w:themeShade="0000BF"/>
      <w:sz w:val="26"/>
      <w:szCs w:val="26"/>
    </w:rPr>
  </w:style>
  <w:style w:type="paragraph" w:styleId="NormalWeb">
    <w:name w:val="Normal (Web)"/>
    <w:basedOn w:val="Normal"/>
    <w:uiPriority w:val="99"/>
    <w:unhideWhenUsed w:val="1"/>
    <w:rsid w:val="00426F7D"/>
    <w:pPr>
      <w:spacing w:after="100" w:afterAutospacing="1" w:before="100" w:beforeAutospacing="1" w:line="240" w:lineRule="auto"/>
    </w:pPr>
    <w:rPr>
      <w:rFonts w:ascii="Times New Roman" w:cs="Times New Roman" w:eastAsia="Times New Roman" w:hAnsi="Times New Roman"/>
      <w:sz w:val="24"/>
      <w:szCs w:val="24"/>
    </w:rPr>
  </w:style>
  <w:style w:type="paragraph" w:styleId="NoSpacing">
    <w:name w:val="No Spacing"/>
    <w:uiPriority w:val="1"/>
    <w:qFormat w:val="1"/>
    <w:rsid w:val="00026A45"/>
    <w:pPr>
      <w:spacing w:after="0" w:line="240" w:lineRule="auto"/>
    </w:pPr>
  </w:style>
  <w:style w:type="paragraph" w:styleId="TOC2">
    <w:name w:val="toc 2"/>
    <w:basedOn w:val="Normal"/>
    <w:next w:val="Normal"/>
    <w:autoRedefine w:val="1"/>
    <w:uiPriority w:val="39"/>
    <w:unhideWhenUsed w:val="1"/>
    <w:rsid w:val="001620AE"/>
    <w:pPr>
      <w:spacing w:after="100"/>
      <w:ind w:left="220"/>
    </w:pPr>
  </w:style>
  <w:style w:type="character" w:styleId="Hyperlink">
    <w:name w:val="Hyperlink"/>
    <w:basedOn w:val="DefaultParagraphFont"/>
    <w:uiPriority w:val="99"/>
    <w:unhideWhenUsed w:val="1"/>
    <w:rsid w:val="001620AE"/>
    <w:rPr>
      <w:color w:val="0563c1" w:themeColor="hyperlink"/>
      <w:u w:val="single"/>
    </w:rPr>
  </w:style>
  <w:style w:type="paragraph" w:styleId="TOCHeading">
    <w:name w:val="TOC Heading"/>
    <w:basedOn w:val="Heading1"/>
    <w:next w:val="Normal"/>
    <w:uiPriority w:val="39"/>
    <w:unhideWhenUsed w:val="1"/>
    <w:qFormat w:val="1"/>
    <w:rsid w:val="001620AE"/>
    <w:pPr>
      <w:spacing w:line="259" w:lineRule="auto"/>
      <w:outlineLvl w:val="9"/>
    </w:pPr>
    <w:rPr>
      <w:color w:val="2f5496" w:themeColor="accent1" w:themeShade="0000BF"/>
      <w:lang w:val="en-US"/>
    </w:rPr>
  </w:style>
  <w:style w:type="paragraph" w:styleId="ListParagraph">
    <w:name w:val="List Paragraph"/>
    <w:basedOn w:val="Normal"/>
    <w:uiPriority w:val="34"/>
    <w:qFormat w:val="1"/>
    <w:rsid w:val="001620AE"/>
    <w:pPr>
      <w:ind w:left="720"/>
      <w:contextualSpacing w:val="1"/>
    </w:pPr>
  </w:style>
  <w:style w:type="table" w:styleId="TableGrid3" w:customStyle="1">
    <w:name w:val="Table Grid3"/>
    <w:basedOn w:val="TableNormal"/>
    <w:next w:val="TableGrid"/>
    <w:uiPriority w:val="39"/>
    <w:rsid w:val="00CD30CB"/>
    <w:pPr>
      <w:spacing w:after="0" w:line="240" w:lineRule="auto"/>
    </w:pPr>
    <w:rPr>
      <w:sz w:val="24"/>
      <w:szCs w:val="24"/>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leGrid">
    <w:name w:val="Table Grid"/>
    <w:basedOn w:val="TableNormal"/>
    <w:uiPriority w:val="39"/>
    <w:rsid w:val="00CD30CB"/>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OC1">
    <w:name w:val="toc 1"/>
    <w:basedOn w:val="Normal"/>
    <w:next w:val="Normal"/>
    <w:autoRedefine w:val="1"/>
    <w:uiPriority w:val="39"/>
    <w:unhideWhenUsed w:val="1"/>
    <w:rsid w:val="00E20B45"/>
    <w:pPr>
      <w:tabs>
        <w:tab w:val="right" w:leader="dot" w:pos="9016"/>
      </w:tabs>
      <w:spacing w:after="100"/>
    </w:pPr>
    <w:rPr>
      <w:noProof w:val="1"/>
    </w:rPr>
  </w:style>
  <w:style w:type="character" w:styleId="UnresolvedMention">
    <w:name w:val="Unresolved Mention"/>
    <w:basedOn w:val="DefaultParagraphFont"/>
    <w:uiPriority w:val="99"/>
    <w:semiHidden w:val="1"/>
    <w:unhideWhenUsed w:val="1"/>
    <w:rsid w:val="00C63C47"/>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1.jpg"/><Relationship Id="rId21" Type="http://schemas.openxmlformats.org/officeDocument/2006/relationships/image" Target="media/image16.png"/><Relationship Id="rId24" Type="http://schemas.openxmlformats.org/officeDocument/2006/relationships/image" Target="media/image11.pn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2.xml"/><Relationship Id="rId26" Type="http://schemas.openxmlformats.org/officeDocument/2006/relationships/hyperlink" Target="https://www.digitalsteppingstones.ie/" TargetMode="External"/><Relationship Id="rId25" Type="http://schemas.openxmlformats.org/officeDocument/2006/relationships/hyperlink" Target="https://www.nala.ie/wp-content/uploads/2021/07/NALA-Digital-Matters-Workbook-final-web.pdf" TargetMode="External"/><Relationship Id="rId28" Type="http://schemas.openxmlformats.org/officeDocument/2006/relationships/image" Target="media/image9.jp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2.png"/><Relationship Id="rId7" Type="http://schemas.openxmlformats.org/officeDocument/2006/relationships/header" Target="header2.xml"/><Relationship Id="rId8" Type="http://schemas.openxmlformats.org/officeDocument/2006/relationships/header" Target="header1.xml"/><Relationship Id="rId31" Type="http://schemas.openxmlformats.org/officeDocument/2006/relationships/footer" Target="footer3.xml"/><Relationship Id="rId30" Type="http://schemas.openxmlformats.org/officeDocument/2006/relationships/header" Target="header3.xml"/><Relationship Id="rId11" Type="http://schemas.openxmlformats.org/officeDocument/2006/relationships/image" Target="media/image3.png"/><Relationship Id="rId10" Type="http://schemas.openxmlformats.org/officeDocument/2006/relationships/footer" Target="footer1.xml"/><Relationship Id="rId13" Type="http://schemas.openxmlformats.org/officeDocument/2006/relationships/image" Target="media/image7.jpg"/><Relationship Id="rId12" Type="http://schemas.openxmlformats.org/officeDocument/2006/relationships/image" Target="media/image18.png"/><Relationship Id="rId15" Type="http://schemas.openxmlformats.org/officeDocument/2006/relationships/image" Target="media/image5.png"/><Relationship Id="rId14" Type="http://schemas.openxmlformats.org/officeDocument/2006/relationships/image" Target="media/image10.png"/><Relationship Id="rId17" Type="http://schemas.openxmlformats.org/officeDocument/2006/relationships/image" Target="media/image20.png"/><Relationship Id="rId16" Type="http://schemas.openxmlformats.org/officeDocument/2006/relationships/image" Target="media/image17.png"/><Relationship Id="rId19" Type="http://schemas.openxmlformats.org/officeDocument/2006/relationships/image" Target="media/image14.png"/><Relationship Id="rId18" Type="http://schemas.openxmlformats.org/officeDocument/2006/relationships/image" Target="media/image19.png"/></Relationships>
</file>

<file path=word/_rels/fontTable.xml.rels><?xml version="1.0" encoding="UTF-8" standalone="yes"?><Relationships xmlns="http://schemas.openxmlformats.org/package/2006/relationships"><Relationship Id="rId1" Type="http://schemas.openxmlformats.org/officeDocument/2006/relationships/font" Target="fonts/BebasNeue-regular.ttf"/><Relationship Id="rId2" Type="http://schemas.openxmlformats.org/officeDocument/2006/relationships/font" Target="fonts/NotoSansSymbols-regular.ttf"/><Relationship Id="rId3"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isEvuKYbNaKzaJ+hC/7hXg8kpew==">CgMxLjAyCGguZ2pkZ3hzMgloLjMwajB6bGwyCWguMWZvYjl0ZTIJaC4zem55c2g3MgloLjJldDkycDAyCGgudHlqY3d0MgloLjNkeTZ2a20yDmgucHJ1bDBkNDBtaHoyMghoLnR5amN3dDIJaC4yczhleW8xMghoLnR5amN3dDIJaC4yczhleW8xOAByITFLQ3p6WUIxLTNvaWpwSzJoXzRMMHdWRlZVZHJIZjNjZA==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2023-06-13T13:41:00Z</dcterms:created>
  <dc:creator>Gary</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0a7c346f6d6fe3142f576e459c84555052365658d2af9f9b4101022a58ef9b7d</vt:lpwstr>
  </property>
  <property fmtid="{D5CDD505-2E9C-101B-9397-08002B2CF9AE}" pid="3" name="GrammarlyDocumentId">
    <vt:lpwstr>0a7c346f6d6fe3142f576e459c84555052365658d2af9f9b4101022a58ef9b7d</vt:lpwstr>
  </property>
</Properties>
</file>