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E546" w14:textId="7FFAE46A" w:rsidR="00026A45" w:rsidRDefault="00C642B8" w:rsidP="00026A45">
      <w:pPr>
        <w:tabs>
          <w:tab w:val="left" w:pos="900"/>
        </w:tabs>
      </w:pPr>
      <w:r>
        <w:rPr>
          <w:noProof/>
        </w:rPr>
        <w:drawing>
          <wp:anchor distT="0" distB="0" distL="114300" distR="114300" simplePos="0" relativeHeight="251669503" behindDoc="0" locked="0" layoutInCell="1" allowOverlap="1" wp14:anchorId="0F961BAF" wp14:editId="05C1F0F0">
            <wp:simplePos x="0" y="0"/>
            <wp:positionH relativeFrom="margin">
              <wp:posOffset>-932815</wp:posOffset>
            </wp:positionH>
            <wp:positionV relativeFrom="margin">
              <wp:posOffset>-953770</wp:posOffset>
            </wp:positionV>
            <wp:extent cx="7625715" cy="10782300"/>
            <wp:effectExtent l="0" t="0" r="0" b="0"/>
            <wp:wrapSquare wrapText="bothSides"/>
            <wp:docPr id="3" name="Picture 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3B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1178A52" wp14:editId="6CF9C64B">
                <wp:simplePos x="0" y="0"/>
                <wp:positionH relativeFrom="margin">
                  <wp:posOffset>1943735</wp:posOffset>
                </wp:positionH>
                <wp:positionV relativeFrom="paragraph">
                  <wp:posOffset>1617980</wp:posOffset>
                </wp:positionV>
                <wp:extent cx="402590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CE422" w14:textId="0DB5C8AC" w:rsidR="0010192B" w:rsidRDefault="0010192B" w:rsidP="00EC735C">
                            <w:pPr>
                              <w:jc w:val="right"/>
                              <w:rPr>
                                <w:rFonts w:ascii="Bebas Neue" w:hAnsi="Bebas Neue" w:cs="Segoe UI"/>
                                <w:color w:val="F5B335"/>
                                <w:sz w:val="7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192B">
                              <w:rPr>
                                <w:rFonts w:ascii="Bebas Neue" w:hAnsi="Bebas Neue" w:cs="Segoe UI"/>
                                <w:color w:val="F5B335"/>
                                <w:sz w:val="7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Građanske kompetencije kroz kultu</w:t>
                            </w:r>
                            <w:r>
                              <w:rPr>
                                <w:rFonts w:ascii="Bebas Neue" w:hAnsi="Bebas Neue" w:cs="Segoe UI"/>
                                <w:color w:val="F5B335"/>
                                <w:sz w:val="7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="004E6CD4">
                              <w:rPr>
                                <w:rFonts w:ascii="Bebas Neue" w:hAnsi="Bebas Neue" w:cs="Segoe UI"/>
                                <w:color w:val="F5B335"/>
                                <w:sz w:val="7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</w:t>
                            </w:r>
                            <w:r w:rsidRPr="0010192B">
                              <w:rPr>
                                <w:rFonts w:ascii="Bebas Neue" w:hAnsi="Bebas Neue" w:cs="Segoe UI"/>
                                <w:color w:val="F5B335"/>
                                <w:sz w:val="7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discipline</w:t>
                            </w:r>
                          </w:p>
                          <w:p w14:paraId="7C63BC8C" w14:textId="3CC57E3D" w:rsidR="00EC735C" w:rsidRPr="00E502C2" w:rsidRDefault="0010192B" w:rsidP="0010192B">
                            <w:pPr>
                              <w:jc w:val="right"/>
                              <w:rPr>
                                <w:rFonts w:ascii="Bebas Neue" w:hAnsi="Bebas Neue" w:cs="Segoe UI"/>
                                <w:color w:val="000000" w:themeColor="text1"/>
                                <w:sz w:val="64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192B">
                              <w:rPr>
                                <w:rFonts w:ascii="Bebas Neue" w:hAnsi="Bebas Neue" w:cs="Segoe UI"/>
                                <w:color w:val="000000" w:themeColor="text1"/>
                                <w:sz w:val="64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Priručnik za </w:t>
                            </w:r>
                            <w:r>
                              <w:rPr>
                                <w:rFonts w:ascii="Bebas Neue" w:hAnsi="Bebas Neue" w:cs="Segoe UI"/>
                                <w:color w:val="000000" w:themeColor="text1"/>
                                <w:sz w:val="64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EDUKATORE</w:t>
                            </w:r>
                            <w:r w:rsidRPr="0010192B">
                              <w:rPr>
                                <w:rFonts w:ascii="Bebas Neue" w:hAnsi="Bebas Neue" w:cs="Segoe UI"/>
                                <w:color w:val="000000" w:themeColor="text1"/>
                                <w:sz w:val="64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odraslih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178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05pt;margin-top:127.4pt;width:317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" filled="f" stroked="f">
                <v:textbox style="mso-fit-shape-to-text:t">
                  <w:txbxContent>
                    <w:p w14:paraId="3EACE422" w14:textId="0DB5C8AC" w:rsidR="0010192B" w:rsidRDefault="0010192B" w:rsidP="00EC735C">
                      <w:pPr>
                        <w:jc w:val="right"/>
                        <w:rPr>
                          <w:rFonts w:ascii="Bebas Neue" w:hAnsi="Bebas Neue" w:cs="Segoe UI"/>
                          <w:color w:val="F5B335"/>
                          <w:sz w:val="7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192B">
                        <w:rPr>
                          <w:rFonts w:ascii="Bebas Neue" w:hAnsi="Bebas Neue" w:cs="Segoe UI"/>
                          <w:color w:val="F5B335"/>
                          <w:sz w:val="7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Građanske kompetencije kroz kultu</w:t>
                      </w:r>
                      <w:r>
                        <w:rPr>
                          <w:rFonts w:ascii="Bebas Neue" w:hAnsi="Bebas Neue" w:cs="Segoe UI"/>
                          <w:color w:val="F5B335"/>
                          <w:sz w:val="7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="004E6CD4">
                        <w:rPr>
                          <w:rFonts w:ascii="Bebas Neue" w:hAnsi="Bebas Neue" w:cs="Segoe UI"/>
                          <w:color w:val="F5B335"/>
                          <w:sz w:val="7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</w:t>
                      </w:r>
                      <w:r w:rsidRPr="0010192B">
                        <w:rPr>
                          <w:rFonts w:ascii="Bebas Neue" w:hAnsi="Bebas Neue" w:cs="Segoe UI"/>
                          <w:color w:val="F5B335"/>
                          <w:sz w:val="7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discipline</w:t>
                      </w:r>
                    </w:p>
                    <w:p w14:paraId="7C63BC8C" w14:textId="3CC57E3D" w:rsidR="00EC735C" w:rsidRPr="00E502C2" w:rsidRDefault="0010192B" w:rsidP="0010192B">
                      <w:pPr>
                        <w:jc w:val="right"/>
                        <w:rPr>
                          <w:rFonts w:ascii="Bebas Neue" w:hAnsi="Bebas Neue" w:cs="Segoe UI"/>
                          <w:color w:val="000000" w:themeColor="text1"/>
                          <w:sz w:val="64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192B">
                        <w:rPr>
                          <w:rFonts w:ascii="Bebas Neue" w:hAnsi="Bebas Neue" w:cs="Segoe UI"/>
                          <w:color w:val="000000" w:themeColor="text1"/>
                          <w:sz w:val="64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Priručnik za </w:t>
                      </w:r>
                      <w:r>
                        <w:rPr>
                          <w:rFonts w:ascii="Bebas Neue" w:hAnsi="Bebas Neue" w:cs="Segoe UI"/>
                          <w:color w:val="000000" w:themeColor="text1"/>
                          <w:sz w:val="64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EDUKATORE</w:t>
                      </w:r>
                      <w:r w:rsidRPr="0010192B">
                        <w:rPr>
                          <w:rFonts w:ascii="Bebas Neue" w:hAnsi="Bebas Neue" w:cs="Segoe UI"/>
                          <w:color w:val="000000" w:themeColor="text1"/>
                          <w:sz w:val="64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odraslih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889854" w14:textId="369482F8" w:rsidR="00C642B8" w:rsidRDefault="00C642B8" w:rsidP="008D783D">
      <w:pPr>
        <w:pStyle w:val="Naslov2"/>
        <w:tabs>
          <w:tab w:val="left" w:pos="5341"/>
        </w:tabs>
        <w:spacing w:line="360" w:lineRule="auto"/>
        <w:jc w:val="center"/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</w:pPr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lastRenderedPageBreak/>
        <w:t>Resursi mikroučenj</w:t>
      </w:r>
      <w:r w:rsidR="0010192B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 xml:space="preserve"> za ponovno uključivanje niskokvalificiranih odraslih učenika u obrazovanje i osposobljavanje</w:t>
      </w:r>
    </w:p>
    <w:p w14:paraId="521CA4EE" w14:textId="07FC2CE4" w:rsidR="002B6AE4" w:rsidRDefault="00C642B8" w:rsidP="008D783D">
      <w:pPr>
        <w:pStyle w:val="Naslov2"/>
        <w:tabs>
          <w:tab w:val="left" w:pos="5341"/>
        </w:tabs>
        <w:spacing w:line="360" w:lineRule="auto"/>
        <w:rPr>
          <w:rFonts w:ascii="Segoe UI Bold" w:hAnsi="Segoe UI Bold" w:hint="eastAsia"/>
          <w:color w:val="1F2126"/>
          <w:sz w:val="36"/>
          <w:szCs w:val="40"/>
        </w:rPr>
      </w:pPr>
      <w:r>
        <w:rPr>
          <w:rFonts w:ascii="Segoe UI Bold" w:hAnsi="Segoe UI Bold"/>
          <w:color w:val="1F2126"/>
          <w:sz w:val="36"/>
          <w:szCs w:val="40"/>
        </w:rPr>
        <w:t>Priručnik za edukatore odraslih</w:t>
      </w:r>
    </w:p>
    <w:p w14:paraId="7052CDB7" w14:textId="41DCA7B0" w:rsidR="00C642B8" w:rsidRPr="00C642B8" w:rsidRDefault="003A7A5F" w:rsidP="008D783D">
      <w:pPr>
        <w:spacing w:line="36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Plan učenja</w:t>
      </w:r>
    </w:p>
    <w:p w14:paraId="7F735E78" w14:textId="7F266DA1" w:rsidR="00C642B8" w:rsidRDefault="00C642B8" w:rsidP="008D783D">
      <w:pPr>
        <w:spacing w:line="36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Cilj ovog kratkog priručnika je pomoći vama, kao iskusnom edukatoru koji radi s niskokvalificiranim i marginaliziranim odraslim učenicima, s različitim potrebama, da koristite video resurse i listove s aktivnostima koji se nalaze u Paketu resursa za mikroučenje za ponovno </w:t>
      </w:r>
      <w:r w:rsidR="0010192B">
        <w:rPr>
          <w:rFonts w:ascii="Segoe UI" w:eastAsia="Times New Roman" w:hAnsi="Segoe UI" w:cs="Segoe UI"/>
          <w:color w:val="000000"/>
          <w:sz w:val="24"/>
          <w:szCs w:val="24"/>
        </w:rPr>
        <w:t xml:space="preserve">uključivanje </w:t>
      </w:r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>niskokvalificiran</w:t>
      </w:r>
      <w:r w:rsidR="0010192B">
        <w:rPr>
          <w:rFonts w:ascii="Segoe UI" w:eastAsia="Times New Roman" w:hAnsi="Segoe UI" w:cs="Segoe UI"/>
          <w:color w:val="000000"/>
          <w:sz w:val="24"/>
          <w:szCs w:val="24"/>
        </w:rPr>
        <w:t>ih</w:t>
      </w:r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odrasl</w:t>
      </w:r>
      <w:r w:rsidR="0010192B">
        <w:rPr>
          <w:rFonts w:ascii="Segoe UI" w:eastAsia="Times New Roman" w:hAnsi="Segoe UI" w:cs="Segoe UI"/>
          <w:color w:val="000000"/>
          <w:sz w:val="24"/>
          <w:szCs w:val="24"/>
        </w:rPr>
        <w:t>ih</w:t>
      </w:r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B8351E">
        <w:rPr>
          <w:rFonts w:ascii="Segoe UI" w:eastAsia="Times New Roman" w:hAnsi="Segoe UI" w:cs="Segoe UI"/>
          <w:color w:val="000000"/>
          <w:sz w:val="24"/>
          <w:szCs w:val="24"/>
        </w:rPr>
        <w:t>polaznika</w:t>
      </w:r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u svoj centar i zajednicu. Putem ovog kratkog priručnika, pružit ćemo vam pozadinske informacije o temi o kojoj se raspravlja u video resursu i dati neke smjernice koje će vam pomoći da uvedete i provedete popratnu aktivnost s odraslim učenicima u vašoj grupi. Aktivnost koja je razvijena uz video resurse ima za cilj daljnji razvoj njihovog razumijevanja teme navedene u video izvorima. Naposljetku, ovaj će vam priručnik također predstaviti neka dodatna pitanja koja možete koristiti u svojoj skupini odraslih učenika, kako biste procijenili jednostavnost i kvalitetu aktivnosti koju ste s njima obavili.</w:t>
      </w:r>
    </w:p>
    <w:p w14:paraId="5447AAA8" w14:textId="77777777" w:rsidR="00880E0F" w:rsidRPr="00880E0F" w:rsidRDefault="00880E0F" w:rsidP="008D783D">
      <w:pPr>
        <w:spacing w:line="36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3787A592" w14:textId="2E838579" w:rsidR="008D783D" w:rsidRPr="00C642B8" w:rsidRDefault="00C642B8" w:rsidP="008D783D">
      <w:pPr>
        <w:spacing w:line="360" w:lineRule="auto"/>
        <w:rPr>
          <w:rFonts w:ascii="Segoe UI" w:hAnsi="Segoe UI" w:cs="Segoe UI"/>
          <w:i/>
          <w:iCs/>
          <w:color w:val="000000"/>
          <w:sz w:val="24"/>
          <w:szCs w:val="24"/>
        </w:rPr>
      </w:pPr>
      <w:r w:rsidRPr="00C642B8">
        <w:rPr>
          <w:rFonts w:ascii="Segoe UI" w:hAnsi="Segoe UI" w:cs="Segoe UI"/>
          <w:color w:val="000000"/>
          <w:sz w:val="24"/>
          <w:szCs w:val="24"/>
        </w:rPr>
        <w:t xml:space="preserve">Tema ovog priručnika odnosi se na video resurse </w:t>
      </w:r>
      <w:r w:rsidR="0010192B">
        <w:rPr>
          <w:rFonts w:ascii="Segoe UI" w:hAnsi="Segoe UI" w:cs="Segoe UI"/>
          <w:i/>
          <w:iCs/>
          <w:color w:val="000000"/>
          <w:sz w:val="24"/>
          <w:szCs w:val="24"/>
        </w:rPr>
        <w:t>Građanske kompetencije</w:t>
      </w:r>
      <w:r w:rsidR="006A5E29">
        <w:rPr>
          <w:rFonts w:ascii="Segoe UI" w:hAnsi="Segoe UI" w:cs="Segoe UI"/>
          <w:i/>
          <w:iCs/>
          <w:color w:val="000000"/>
          <w:sz w:val="24"/>
          <w:szCs w:val="24"/>
        </w:rPr>
        <w:t xml:space="preserve"> </w:t>
      </w:r>
      <w:r w:rsidR="0010192B">
        <w:rPr>
          <w:rFonts w:ascii="Segoe UI" w:hAnsi="Segoe UI" w:cs="Segoe UI"/>
          <w:i/>
          <w:iCs/>
          <w:color w:val="000000"/>
          <w:sz w:val="24"/>
          <w:szCs w:val="24"/>
        </w:rPr>
        <w:t>kroz kultur</w:t>
      </w:r>
      <w:r w:rsidR="004E6CD4">
        <w:rPr>
          <w:rFonts w:ascii="Segoe UI" w:hAnsi="Segoe UI" w:cs="Segoe UI"/>
          <w:i/>
          <w:iCs/>
          <w:color w:val="000000"/>
          <w:sz w:val="24"/>
          <w:szCs w:val="24"/>
        </w:rPr>
        <w:t>ne</w:t>
      </w:r>
      <w:r w:rsidR="0010192B">
        <w:rPr>
          <w:rFonts w:ascii="Segoe UI" w:hAnsi="Segoe UI" w:cs="Segoe UI"/>
          <w:i/>
          <w:iCs/>
          <w:color w:val="000000"/>
          <w:sz w:val="24"/>
          <w:szCs w:val="24"/>
        </w:rPr>
        <w:t xml:space="preserve"> discipline.</w:t>
      </w:r>
    </w:p>
    <w:p w14:paraId="27539280" w14:textId="77777777" w:rsidR="00C642B8" w:rsidRPr="00C642B8" w:rsidRDefault="00C642B8" w:rsidP="008D783D">
      <w:pPr>
        <w:pStyle w:val="Naslov2"/>
        <w:spacing w:line="360" w:lineRule="auto"/>
        <w:rPr>
          <w:rFonts w:ascii="Segoe UI" w:hAnsi="Segoe UI" w:cs="Segoe UI"/>
          <w:sz w:val="24"/>
          <w:szCs w:val="24"/>
        </w:rPr>
      </w:pPr>
      <w:r w:rsidRPr="00C642B8">
        <w:rPr>
          <w:rFonts w:ascii="Segoe UI" w:hAnsi="Segoe UI" w:cs="Segoe UI"/>
          <w:sz w:val="24"/>
          <w:szCs w:val="24"/>
        </w:rPr>
        <w:t>Uvod u temu</w:t>
      </w:r>
    </w:p>
    <w:p w14:paraId="52C3D2DB" w14:textId="159FC59E" w:rsidR="00880E0F" w:rsidRPr="00880E0F" w:rsidRDefault="00880E0F" w:rsidP="00880E0F">
      <w:pPr>
        <w:spacing w:line="360" w:lineRule="auto"/>
        <w:rPr>
          <w:rFonts w:ascii="Segoe UI" w:hAnsi="Segoe UI" w:cs="Segoe UI"/>
          <w:sz w:val="24"/>
          <w:szCs w:val="24"/>
        </w:rPr>
      </w:pPr>
      <w:r w:rsidRPr="00880E0F">
        <w:rPr>
          <w:rFonts w:ascii="Segoe UI" w:hAnsi="Segoe UI" w:cs="Segoe UI"/>
          <w:sz w:val="24"/>
          <w:szCs w:val="24"/>
        </w:rPr>
        <w:t>Kultu</w:t>
      </w:r>
      <w:r w:rsidR="004E6CD4">
        <w:rPr>
          <w:rFonts w:ascii="Segoe UI" w:hAnsi="Segoe UI" w:cs="Segoe UI"/>
          <w:sz w:val="24"/>
          <w:szCs w:val="24"/>
        </w:rPr>
        <w:t>rne</w:t>
      </w:r>
      <w:r w:rsidRPr="00880E0F">
        <w:rPr>
          <w:rFonts w:ascii="Segoe UI" w:hAnsi="Segoe UI" w:cs="Segoe UI"/>
          <w:sz w:val="24"/>
          <w:szCs w:val="24"/>
        </w:rPr>
        <w:t xml:space="preserve"> discipline pružaju vrijedan kontekst za poboljšanje građanskih kompetencija. Baveći se kulturnim disciplinama kao što su povijest, sociologija, antropologija i književnost, pojedinci mogu razviti dublje razumijevanje različitih </w:t>
      </w:r>
      <w:r w:rsidRPr="00880E0F">
        <w:rPr>
          <w:rFonts w:ascii="Segoe UI" w:hAnsi="Segoe UI" w:cs="Segoe UI"/>
          <w:sz w:val="24"/>
          <w:szCs w:val="24"/>
        </w:rPr>
        <w:lastRenderedPageBreak/>
        <w:t xml:space="preserve">perspektiva, vrijednosti i iskustava koja oblikuju društvo. Ovo znanje promiče kulturnu svijest, empatiju i poštovanje prema </w:t>
      </w:r>
      <w:r w:rsidR="00AF1616" w:rsidRPr="00880E0F">
        <w:rPr>
          <w:rFonts w:ascii="Segoe UI" w:hAnsi="Segoe UI" w:cs="Segoe UI"/>
          <w:sz w:val="24"/>
          <w:szCs w:val="24"/>
        </w:rPr>
        <w:t>različitim kulturama, potičući uključivo građanstvo.</w:t>
      </w:r>
    </w:p>
    <w:p w14:paraId="7CF36654" w14:textId="6D727C38" w:rsidR="00880E0F" w:rsidRPr="00880E0F" w:rsidRDefault="00880E0F" w:rsidP="00880E0F">
      <w:pPr>
        <w:spacing w:line="360" w:lineRule="auto"/>
        <w:rPr>
          <w:rFonts w:ascii="Segoe UI" w:hAnsi="Segoe UI" w:cs="Segoe UI"/>
          <w:sz w:val="24"/>
          <w:szCs w:val="24"/>
        </w:rPr>
      </w:pPr>
      <w:r w:rsidRPr="00880E0F">
        <w:rPr>
          <w:rFonts w:ascii="Segoe UI" w:hAnsi="Segoe UI" w:cs="Segoe UI"/>
          <w:sz w:val="24"/>
          <w:szCs w:val="24"/>
        </w:rPr>
        <w:t>Kultur</w:t>
      </w:r>
      <w:r w:rsidR="004E6CD4">
        <w:rPr>
          <w:rFonts w:ascii="Segoe UI" w:hAnsi="Segoe UI" w:cs="Segoe UI"/>
          <w:sz w:val="24"/>
          <w:szCs w:val="24"/>
        </w:rPr>
        <w:t>ne</w:t>
      </w:r>
      <w:r w:rsidRPr="00880E0F">
        <w:rPr>
          <w:rFonts w:ascii="Segoe UI" w:hAnsi="Segoe UI" w:cs="Segoe UI"/>
          <w:sz w:val="24"/>
          <w:szCs w:val="24"/>
        </w:rPr>
        <w:t xml:space="preserve"> discipline također omogućuju pojedincima da kritički analiziraju društvena pitanja i promišljaju o utjecaju povijesnih događaja i društvenih struktura na sadašnjost. Ovo kritičko razmišljanje unapređuje građanske kompetencije osnažujući pojedince da preispituju nejednakosti, izazovu diskriminaciju i zagovaraju društvenu pravdu.</w:t>
      </w:r>
    </w:p>
    <w:p w14:paraId="25F6060B" w14:textId="6AE6EEB7" w:rsidR="00880E0F" w:rsidRPr="00880E0F" w:rsidRDefault="00B72781" w:rsidP="00880E0F">
      <w:pPr>
        <w:spacing w:line="360" w:lineRule="auto"/>
        <w:rPr>
          <w:rFonts w:ascii="Segoe UI" w:hAnsi="Segoe UI" w:cs="Segoe UI"/>
          <w:sz w:val="24"/>
          <w:szCs w:val="24"/>
        </w:rPr>
      </w:pPr>
      <w:r w:rsidRPr="00880E0F">
        <w:rPr>
          <w:rFonts w:ascii="Segoe UI" w:hAnsi="Segoe UI" w:cs="Segoe UI"/>
          <w:sz w:val="24"/>
          <w:szCs w:val="24"/>
        </w:rPr>
        <w:t>Osim toga, kulturne discipline potiču aktivno građansko sudjelovanje. Proučavanjem kulturnog naslijeđa, umjetnosti i tradicije pojedinci stječu osjećaj pripadnosti i identiteta, jačajući njihovu povezanost sa svojim zajednicama i motivirajući ih na uključivanje u građanske aktivnosti.</w:t>
      </w:r>
    </w:p>
    <w:p w14:paraId="0BDE0541" w14:textId="2DC9D10F" w:rsidR="00C642B8" w:rsidRPr="00C642B8" w:rsidRDefault="00880E0F" w:rsidP="008D783D">
      <w:pPr>
        <w:spacing w:line="360" w:lineRule="auto"/>
        <w:rPr>
          <w:rFonts w:ascii="Segoe UI" w:hAnsi="Segoe UI" w:cs="Segoe UI"/>
          <w:sz w:val="24"/>
          <w:szCs w:val="24"/>
        </w:rPr>
      </w:pPr>
      <w:r w:rsidRPr="00880E0F">
        <w:rPr>
          <w:rFonts w:ascii="Segoe UI" w:hAnsi="Segoe UI" w:cs="Segoe UI"/>
          <w:sz w:val="24"/>
          <w:szCs w:val="24"/>
        </w:rPr>
        <w:t>Integriranjem kulturnih disciplina u građansko obrazovanje, pojedinci mogu razviti znanja, vještine, stavove i vrijednosti potrebne za aktivno građanstvo. Oni uče cijeniti različitost, razumjeti demokratska načela, učinkovito komunicirati, surađivati s drugima i poduzeti akcije za pozitivne društvene promjene. Na taj način kulturne discipline igraju ključnu ulogu u oblikovanju informiranih, odgovornih i angažiranih građana koji doprinose izgradnji uključivih i demokratskih društava.</w:t>
      </w:r>
    </w:p>
    <w:p w14:paraId="4750F2BD" w14:textId="77777777" w:rsidR="00C642B8" w:rsidRPr="00C642B8" w:rsidRDefault="00C642B8" w:rsidP="008D783D">
      <w:pPr>
        <w:pStyle w:val="Naslov2"/>
        <w:spacing w:line="360" w:lineRule="auto"/>
        <w:rPr>
          <w:rFonts w:ascii="Segoe UI" w:hAnsi="Segoe UI" w:cs="Segoe UI"/>
          <w:sz w:val="24"/>
          <w:szCs w:val="24"/>
        </w:rPr>
      </w:pPr>
      <w:r w:rsidRPr="00C642B8">
        <w:rPr>
          <w:rFonts w:ascii="Segoe UI" w:hAnsi="Segoe UI" w:cs="Segoe UI"/>
          <w:sz w:val="24"/>
          <w:szCs w:val="24"/>
        </w:rPr>
        <w:t>Uvod u aktivnost</w:t>
      </w:r>
    </w:p>
    <w:p w14:paraId="55C8DE2A" w14:textId="35DAB184" w:rsidR="00C642B8" w:rsidRPr="00C642B8" w:rsidRDefault="006A5E29" w:rsidP="008D783D">
      <w:pPr>
        <w:spacing w:line="360" w:lineRule="auto"/>
        <w:rPr>
          <w:rFonts w:ascii="Segoe UI" w:hAnsi="Segoe UI" w:cs="Segoe UI"/>
          <w:sz w:val="24"/>
          <w:szCs w:val="24"/>
        </w:rPr>
      </w:pPr>
      <w:r w:rsidRPr="006A5E29">
        <w:rPr>
          <w:rFonts w:ascii="Segoe UI" w:hAnsi="Segoe UI" w:cs="Segoe UI"/>
          <w:sz w:val="24"/>
          <w:szCs w:val="24"/>
        </w:rPr>
        <w:t xml:space="preserve">U </w:t>
      </w:r>
      <w:r w:rsidR="00A651C3">
        <w:rPr>
          <w:rFonts w:ascii="Segoe UI" w:hAnsi="Segoe UI" w:cs="Segoe UI"/>
          <w:sz w:val="24"/>
          <w:szCs w:val="24"/>
        </w:rPr>
        <w:t>Priručniku</w:t>
      </w:r>
      <w:r w:rsidRPr="006A5E29">
        <w:rPr>
          <w:rFonts w:ascii="Segoe UI" w:hAnsi="Segoe UI" w:cs="Segoe UI"/>
          <w:sz w:val="24"/>
          <w:szCs w:val="24"/>
        </w:rPr>
        <w:t xml:space="preserve"> za</w:t>
      </w:r>
      <w:r w:rsidR="00A651C3">
        <w:rPr>
          <w:rFonts w:ascii="Segoe UI" w:hAnsi="Segoe UI" w:cs="Segoe UI"/>
          <w:sz w:val="24"/>
          <w:szCs w:val="24"/>
        </w:rPr>
        <w:t xml:space="preserve"> polaznike</w:t>
      </w:r>
      <w:r w:rsidRPr="006A5E29">
        <w:rPr>
          <w:rFonts w:ascii="Segoe UI" w:hAnsi="Segoe UI" w:cs="Segoe UI"/>
          <w:sz w:val="24"/>
          <w:szCs w:val="24"/>
        </w:rPr>
        <w:t xml:space="preserve">, niskokvalificirani odrasli imaju jedinstvenu priliku zadubiti se u inovativnu inicijativu "Integracija kroz kulturu" u Irskoj i otkriti kako je pomogla niskokvalificiranim odraslim osobama da razviju svoje građanske kompetencije kroz kulturnu integraciju. Učenici također imaju priliku sudjelovati u zabavnoj i interaktivnoj aktivnosti 'Istraživanje kulturnog artefakta', gdje će otkriti kako kratko istraživanje kulturnog artefakta, razmišljanje o njegovom kulturnom značaju i razmatranje njegove važnosti za građanstvo može dovesti do poboljšanja njihovog građanstva kompetencije. Time možete potaknuti učenike da otkriju kako čak i </w:t>
      </w:r>
      <w:r w:rsidRPr="006A5E29">
        <w:rPr>
          <w:rFonts w:ascii="Segoe UI" w:hAnsi="Segoe UI" w:cs="Segoe UI"/>
          <w:sz w:val="24"/>
          <w:szCs w:val="24"/>
        </w:rPr>
        <w:lastRenderedPageBreak/>
        <w:t>najnevjerojatnije aktivnosti mogu dovesti do značajnih poboljšanja njihove kulturne svijesti i vještina izražavanja.</w:t>
      </w:r>
    </w:p>
    <w:p w14:paraId="20E7CFEA" w14:textId="77777777" w:rsidR="00C642B8" w:rsidRPr="00C642B8" w:rsidRDefault="00C642B8" w:rsidP="00C642B8">
      <w:pPr>
        <w:pStyle w:val="Naslov2"/>
        <w:rPr>
          <w:rFonts w:ascii="Segoe UI" w:hAnsi="Segoe UI" w:cs="Segoe UI"/>
          <w:sz w:val="24"/>
          <w:szCs w:val="24"/>
        </w:rPr>
      </w:pPr>
      <w:r w:rsidRPr="00C642B8">
        <w:rPr>
          <w:rFonts w:ascii="Segoe UI" w:hAnsi="Segoe UI" w:cs="Segoe UI"/>
          <w:sz w:val="24"/>
          <w:szCs w:val="24"/>
        </w:rPr>
        <w:t>Korištenje ovog resursa s grupom</w:t>
      </w:r>
    </w:p>
    <w:p w14:paraId="36F09FEC" w14:textId="158CC6A2" w:rsidR="00C642B8" w:rsidRPr="00C642B8" w:rsidRDefault="00C642B8" w:rsidP="00C642B8">
      <w:pPr>
        <w:shd w:val="clear" w:color="auto" w:fill="FFFFFF"/>
        <w:spacing w:after="225" w:line="360" w:lineRule="auto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Kako biste koristili ovaj resurs s odraslim </w:t>
      </w:r>
      <w:r w:rsidR="00A651C3">
        <w:rPr>
          <w:rFonts w:ascii="Segoe UI" w:eastAsia="Times New Roman" w:hAnsi="Segoe UI" w:cs="Segoe UI"/>
          <w:color w:val="000000"/>
          <w:sz w:val="24"/>
          <w:szCs w:val="24"/>
        </w:rPr>
        <w:t>polaznicima</w:t>
      </w:r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u vašoj lokalnoj grupi, preporučujemo da im počnete prikazivati video izvor kako biste predstavili temu </w:t>
      </w:r>
      <w:r w:rsidR="006A5E29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Građanske kompetencije kroz kultur</w:t>
      </w:r>
      <w:r w:rsidR="004E6CD4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ne</w:t>
      </w:r>
      <w:r w:rsidR="006A5E29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discipline. </w:t>
      </w:r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Ovaj video će pomoći </w:t>
      </w:r>
      <w:r w:rsidR="00A651C3">
        <w:rPr>
          <w:rFonts w:ascii="Segoe UI" w:eastAsia="Times New Roman" w:hAnsi="Segoe UI" w:cs="Segoe UI"/>
          <w:color w:val="000000"/>
          <w:sz w:val="24"/>
          <w:szCs w:val="24"/>
        </w:rPr>
        <w:t xml:space="preserve">polaznicima </w:t>
      </w:r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da razumiju temu prije nego počnu s aktivnošću </w:t>
      </w:r>
      <w:r w:rsidR="0010192B">
        <w:rPr>
          <w:rFonts w:ascii="Segoe UI" w:eastAsia="Times New Roman" w:hAnsi="Segoe UI" w:cs="Segoe UI"/>
          <w:color w:val="000000"/>
          <w:sz w:val="24"/>
          <w:szCs w:val="24"/>
        </w:rPr>
        <w:t>Priručnika</w:t>
      </w:r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za </w:t>
      </w:r>
      <w:r w:rsidR="0010192B">
        <w:rPr>
          <w:rFonts w:ascii="Segoe UI" w:eastAsia="Times New Roman" w:hAnsi="Segoe UI" w:cs="Segoe UI"/>
          <w:color w:val="000000"/>
          <w:sz w:val="24"/>
          <w:szCs w:val="24"/>
        </w:rPr>
        <w:t>polaznike</w:t>
      </w:r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. Nakon što steknu opće znanje o temi, moći će započeti s dijeljenjem materijala. U tu svrhu preporučamo da ispišete jedan materijal po učeniku koji će ispuniti. Sve što </w:t>
      </w:r>
      <w:r w:rsidR="0010192B">
        <w:rPr>
          <w:rFonts w:ascii="Segoe UI" w:eastAsia="Times New Roman" w:hAnsi="Segoe UI" w:cs="Segoe UI"/>
          <w:color w:val="000000"/>
          <w:sz w:val="24"/>
          <w:szCs w:val="24"/>
        </w:rPr>
        <w:t xml:space="preserve">polaznicima </w:t>
      </w:r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treba za ovaj resurs je olovka za ispunjavanje brošure za </w:t>
      </w:r>
      <w:r w:rsidR="0010192B">
        <w:rPr>
          <w:rFonts w:ascii="Segoe UI" w:eastAsia="Times New Roman" w:hAnsi="Segoe UI" w:cs="Segoe UI"/>
          <w:color w:val="000000"/>
          <w:sz w:val="24"/>
          <w:szCs w:val="24"/>
        </w:rPr>
        <w:t>polaznike</w:t>
      </w:r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i računalo za gledanje videa. Za dovršetak ovog resursa trebat će ukupno jedan sat.</w:t>
      </w:r>
    </w:p>
    <w:p w14:paraId="02A2C13A" w14:textId="1ED66808" w:rsidR="00C642B8" w:rsidRPr="00C642B8" w:rsidRDefault="00C642B8" w:rsidP="008D783D">
      <w:pPr>
        <w:pStyle w:val="Naslov2"/>
        <w:spacing w:line="360" w:lineRule="auto"/>
        <w:rPr>
          <w:rFonts w:ascii="Segoe UI" w:hAnsi="Segoe UI" w:cs="Segoe UI"/>
          <w:sz w:val="24"/>
          <w:szCs w:val="24"/>
        </w:rPr>
      </w:pPr>
      <w:r w:rsidRPr="00C642B8">
        <w:rPr>
          <w:rFonts w:ascii="Segoe UI" w:hAnsi="Segoe UI" w:cs="Segoe UI"/>
          <w:sz w:val="24"/>
          <w:szCs w:val="24"/>
        </w:rPr>
        <w:t xml:space="preserve">Pitanja </w:t>
      </w:r>
    </w:p>
    <w:p w14:paraId="1AD3145B" w14:textId="77777777" w:rsidR="00880E0F" w:rsidRDefault="008D783D" w:rsidP="008D783D">
      <w:pPr>
        <w:spacing w:line="360" w:lineRule="auto"/>
        <w:rPr>
          <w:rFonts w:ascii="Segoe UI" w:hAnsi="Segoe UI" w:cs="Segoe UI"/>
          <w:sz w:val="24"/>
          <w:szCs w:val="24"/>
        </w:rPr>
      </w:pPr>
      <w:r w:rsidRPr="008D783D">
        <w:rPr>
          <w:rFonts w:ascii="Segoe UI" w:hAnsi="Segoe UI" w:cs="Segoe UI"/>
          <w:sz w:val="24"/>
          <w:szCs w:val="24"/>
        </w:rPr>
        <w:t>Evo nekih potencijalnih pitanja za sudionike o kojima mogu razmišljati nakon završetka slučaja i aktivnosti:</w:t>
      </w:r>
    </w:p>
    <w:p w14:paraId="6D623A52" w14:textId="074FC8B2" w:rsidR="00C642B8" w:rsidRPr="00880E0F" w:rsidRDefault="00AC667F" w:rsidP="00880E0F">
      <w:pPr>
        <w:pStyle w:val="Odlomakpopisa"/>
        <w:numPr>
          <w:ilvl w:val="0"/>
          <w:numId w:val="1"/>
        </w:numPr>
        <w:spacing w:line="360" w:lineRule="auto"/>
        <w:rPr>
          <w:rFonts w:ascii="Segoe UI" w:hAnsi="Segoe UI" w:cs="Segoe UI"/>
          <w:sz w:val="24"/>
          <w:szCs w:val="24"/>
        </w:rPr>
      </w:pPr>
      <w:r w:rsidRPr="00880E0F">
        <w:rPr>
          <w:rFonts w:ascii="Segoe UI" w:hAnsi="Segoe UI" w:cs="Segoe UI"/>
          <w:sz w:val="24"/>
          <w:szCs w:val="24"/>
        </w:rPr>
        <w:t>Što vas je najviše iznenadilo u inicijativi 'Integration to Culture' u Irskoj?</w:t>
      </w:r>
    </w:p>
    <w:p w14:paraId="11DD6393" w14:textId="70635979" w:rsidR="00AC667F" w:rsidRPr="00C642B8" w:rsidRDefault="00AC667F" w:rsidP="008D783D">
      <w:pPr>
        <w:pStyle w:val="Odlomakpopisa"/>
        <w:numPr>
          <w:ilvl w:val="0"/>
          <w:numId w:val="1"/>
        </w:numPr>
        <w:spacing w:line="36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Koji je ključni zaključak koji </w:t>
      </w:r>
      <w:r w:rsidR="0010192B">
        <w:rPr>
          <w:rFonts w:ascii="Segoe UI" w:hAnsi="Segoe UI" w:cs="Segoe UI"/>
          <w:sz w:val="24"/>
          <w:szCs w:val="24"/>
        </w:rPr>
        <w:t>vam može koristiti</w:t>
      </w:r>
      <w:r>
        <w:rPr>
          <w:rFonts w:ascii="Segoe UI" w:hAnsi="Segoe UI" w:cs="Segoe UI"/>
          <w:sz w:val="24"/>
          <w:szCs w:val="24"/>
        </w:rPr>
        <w:t xml:space="preserve"> iz ove studije slučaja i aktivnosti? Kako ćete to primijeniti na svoj život ili posao?</w:t>
      </w:r>
    </w:p>
    <w:p w14:paraId="3F4F0F0D" w14:textId="651BF437" w:rsidR="00C642B8" w:rsidRPr="00C642B8" w:rsidRDefault="00AC667F" w:rsidP="008D783D">
      <w:pPr>
        <w:pStyle w:val="Odlomakpopisa"/>
        <w:numPr>
          <w:ilvl w:val="0"/>
          <w:numId w:val="1"/>
        </w:numPr>
        <w:spacing w:line="36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Kakvo je bilo vaše iskustvo tijekom aktivnosti 'Istraživanje kulturnih artefakata'? Je li vam to pomoglo u poboljšanju vaših građanskih kompetencija?</w:t>
      </w:r>
    </w:p>
    <w:p w14:paraId="4924EB98" w14:textId="77777777" w:rsidR="00C642B8" w:rsidRPr="00C642B8" w:rsidRDefault="00C642B8" w:rsidP="00C642B8"/>
    <w:p w14:paraId="697BB4F0" w14:textId="32BC07B5" w:rsidR="00426F7D" w:rsidRPr="00E9484B" w:rsidRDefault="00DC3FEC" w:rsidP="00DC3FEC">
      <w:pPr>
        <w:jc w:val="center"/>
        <w:rPr>
          <w:noProof/>
        </w:rPr>
      </w:pPr>
      <w:r>
        <w:rPr>
          <w:rFonts w:ascii="Source Sans Pro" w:hAnsi="Source Sans Pro" w:cstheme="minorHAnsi"/>
          <w:noProof/>
          <w:color w:val="000000"/>
          <w:szCs w:val="21"/>
        </w:rPr>
        <w:lastRenderedPageBreak/>
        <w:drawing>
          <wp:anchor distT="0" distB="0" distL="114300" distR="114300" simplePos="0" relativeHeight="251674624" behindDoc="0" locked="0" layoutInCell="1" allowOverlap="1" wp14:anchorId="0799F257" wp14:editId="059B5296">
            <wp:simplePos x="0" y="0"/>
            <wp:positionH relativeFrom="margin">
              <wp:posOffset>-914400</wp:posOffset>
            </wp:positionH>
            <wp:positionV relativeFrom="margin">
              <wp:posOffset>-931545</wp:posOffset>
            </wp:positionV>
            <wp:extent cx="7625715" cy="10765155"/>
            <wp:effectExtent l="0" t="0" r="0" b="4445"/>
            <wp:wrapSquare wrapText="bothSides"/>
            <wp:docPr id="4" name="Picture 4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imelin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F38">
        <w:rPr>
          <w:rFonts w:ascii="Source Sans Pro" w:hAnsi="Source Sans Pro" w:cstheme="minorHAnsi"/>
          <w:color w:val="000000"/>
          <w:szCs w:val="21"/>
        </w:rPr>
        <w:t xml:space="preserve"> </w:t>
      </w:r>
      <w:r w:rsidR="003D7765">
        <w:rPr>
          <w:rFonts w:ascii="Source Sans Pro" w:hAnsi="Source Sans Pro" w:cstheme="minorHAnsi"/>
          <w:color w:val="000000"/>
          <w:szCs w:val="21"/>
        </w:rPr>
        <w:softHyphen/>
      </w:r>
      <w:r w:rsidR="003D7765">
        <w:rPr>
          <w:rFonts w:ascii="Source Sans Pro" w:hAnsi="Source Sans Pro" w:cstheme="minorHAnsi"/>
          <w:color w:val="000000"/>
          <w:szCs w:val="21"/>
        </w:rPr>
        <w:softHyphen/>
      </w:r>
      <w:r w:rsidR="003D7765">
        <w:rPr>
          <w:rFonts w:ascii="Source Sans Pro" w:hAnsi="Source Sans Pro" w:cstheme="minorHAnsi"/>
          <w:color w:val="000000"/>
          <w:szCs w:val="21"/>
        </w:rPr>
        <w:softHyphen/>
      </w:r>
      <w:r w:rsidR="003D7765">
        <w:rPr>
          <w:rFonts w:ascii="Source Sans Pro" w:hAnsi="Source Sans Pro" w:cstheme="minorHAnsi"/>
          <w:color w:val="000000"/>
          <w:szCs w:val="21"/>
        </w:rPr>
        <w:softHyphen/>
      </w:r>
    </w:p>
    <w:sectPr w:rsidR="00426F7D" w:rsidRPr="00E9484B" w:rsidSect="001A4278">
      <w:headerReference w:type="first" r:id="rId10"/>
      <w:footerReference w:type="first" r:id="rId11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6B2D3" w14:textId="77777777" w:rsidR="001A4278" w:rsidRDefault="001A4278" w:rsidP="002B6AE4">
      <w:pPr>
        <w:spacing w:after="0" w:line="240" w:lineRule="auto"/>
      </w:pPr>
      <w:r>
        <w:separator/>
      </w:r>
    </w:p>
  </w:endnote>
  <w:endnote w:type="continuationSeparator" w:id="0">
    <w:p w14:paraId="38CBD451" w14:textId="77777777" w:rsidR="001A4278" w:rsidRDefault="001A4278" w:rsidP="002B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Bold">
    <w:altName w:val="Segoe UI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4EF6" w14:textId="753AA747" w:rsidR="00AD1672" w:rsidRDefault="00AD1672" w:rsidP="00426F7D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7E299" w14:textId="77777777" w:rsidR="001A4278" w:rsidRDefault="001A4278" w:rsidP="002B6AE4">
      <w:pPr>
        <w:spacing w:after="0" w:line="240" w:lineRule="auto"/>
      </w:pPr>
      <w:r>
        <w:separator/>
      </w:r>
    </w:p>
  </w:footnote>
  <w:footnote w:type="continuationSeparator" w:id="0">
    <w:p w14:paraId="3AB9C958" w14:textId="77777777" w:rsidR="001A4278" w:rsidRDefault="001A4278" w:rsidP="002B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1FC8" w14:textId="35E2B352" w:rsidR="00C10ADC" w:rsidRDefault="00C10AD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726"/>
    <w:multiLevelType w:val="hybridMultilevel"/>
    <w:tmpl w:val="E49013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1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3D"/>
    <w:rsid w:val="00026A45"/>
    <w:rsid w:val="00042530"/>
    <w:rsid w:val="00052D1B"/>
    <w:rsid w:val="00082EB7"/>
    <w:rsid w:val="000C2E7A"/>
    <w:rsid w:val="000F4D5B"/>
    <w:rsid w:val="0010192B"/>
    <w:rsid w:val="00172510"/>
    <w:rsid w:val="00173F2A"/>
    <w:rsid w:val="0017428A"/>
    <w:rsid w:val="00180F87"/>
    <w:rsid w:val="0018331C"/>
    <w:rsid w:val="001A3F8A"/>
    <w:rsid w:val="001A4278"/>
    <w:rsid w:val="001B036B"/>
    <w:rsid w:val="00226C25"/>
    <w:rsid w:val="0023062D"/>
    <w:rsid w:val="002649CB"/>
    <w:rsid w:val="0027746F"/>
    <w:rsid w:val="002B6AE4"/>
    <w:rsid w:val="003568AF"/>
    <w:rsid w:val="00360C82"/>
    <w:rsid w:val="00372934"/>
    <w:rsid w:val="003A7A5F"/>
    <w:rsid w:val="003D2330"/>
    <w:rsid w:val="003D7765"/>
    <w:rsid w:val="00401F2D"/>
    <w:rsid w:val="00404A1C"/>
    <w:rsid w:val="00426F7D"/>
    <w:rsid w:val="004314CC"/>
    <w:rsid w:val="00435497"/>
    <w:rsid w:val="004E051F"/>
    <w:rsid w:val="004E6CD4"/>
    <w:rsid w:val="005078D1"/>
    <w:rsid w:val="005170B5"/>
    <w:rsid w:val="00535205"/>
    <w:rsid w:val="005451A3"/>
    <w:rsid w:val="005931E6"/>
    <w:rsid w:val="00617139"/>
    <w:rsid w:val="00655D69"/>
    <w:rsid w:val="00695D1B"/>
    <w:rsid w:val="006A2863"/>
    <w:rsid w:val="006A5E29"/>
    <w:rsid w:val="006B0561"/>
    <w:rsid w:val="006D0169"/>
    <w:rsid w:val="00726B0B"/>
    <w:rsid w:val="0073070A"/>
    <w:rsid w:val="00771A50"/>
    <w:rsid w:val="00773CA1"/>
    <w:rsid w:val="0078449F"/>
    <w:rsid w:val="007D52CA"/>
    <w:rsid w:val="007F2468"/>
    <w:rsid w:val="007F4270"/>
    <w:rsid w:val="007F7A94"/>
    <w:rsid w:val="00824B2B"/>
    <w:rsid w:val="0084473D"/>
    <w:rsid w:val="00853969"/>
    <w:rsid w:val="00861105"/>
    <w:rsid w:val="00872EDA"/>
    <w:rsid w:val="00880E0F"/>
    <w:rsid w:val="008C7B82"/>
    <w:rsid w:val="008D783D"/>
    <w:rsid w:val="008E372E"/>
    <w:rsid w:val="00914920"/>
    <w:rsid w:val="00932F38"/>
    <w:rsid w:val="009561F6"/>
    <w:rsid w:val="009918E3"/>
    <w:rsid w:val="009936B4"/>
    <w:rsid w:val="009B3EFF"/>
    <w:rsid w:val="009C16E5"/>
    <w:rsid w:val="00A133B1"/>
    <w:rsid w:val="00A20954"/>
    <w:rsid w:val="00A50D33"/>
    <w:rsid w:val="00A53955"/>
    <w:rsid w:val="00A651C3"/>
    <w:rsid w:val="00AA11B9"/>
    <w:rsid w:val="00AC667F"/>
    <w:rsid w:val="00AD1672"/>
    <w:rsid w:val="00AE155E"/>
    <w:rsid w:val="00AF1616"/>
    <w:rsid w:val="00AF666A"/>
    <w:rsid w:val="00B1663B"/>
    <w:rsid w:val="00B25623"/>
    <w:rsid w:val="00B2679C"/>
    <w:rsid w:val="00B2681A"/>
    <w:rsid w:val="00B3274D"/>
    <w:rsid w:val="00B56297"/>
    <w:rsid w:val="00B72781"/>
    <w:rsid w:val="00B8351E"/>
    <w:rsid w:val="00BA7CC4"/>
    <w:rsid w:val="00C10ADC"/>
    <w:rsid w:val="00C16969"/>
    <w:rsid w:val="00C257D9"/>
    <w:rsid w:val="00C30AB5"/>
    <w:rsid w:val="00C642B8"/>
    <w:rsid w:val="00C75E6A"/>
    <w:rsid w:val="00C778E4"/>
    <w:rsid w:val="00CE13E1"/>
    <w:rsid w:val="00D37B89"/>
    <w:rsid w:val="00D45A82"/>
    <w:rsid w:val="00D46B37"/>
    <w:rsid w:val="00D9390F"/>
    <w:rsid w:val="00DA6814"/>
    <w:rsid w:val="00DA6C84"/>
    <w:rsid w:val="00DC3FEC"/>
    <w:rsid w:val="00E038A7"/>
    <w:rsid w:val="00E20B46"/>
    <w:rsid w:val="00E372BA"/>
    <w:rsid w:val="00E502C2"/>
    <w:rsid w:val="00E9484B"/>
    <w:rsid w:val="00EA28AB"/>
    <w:rsid w:val="00EC735C"/>
    <w:rsid w:val="00EE3AD3"/>
    <w:rsid w:val="00EE7F8B"/>
    <w:rsid w:val="00EF050A"/>
    <w:rsid w:val="00F93BFD"/>
    <w:rsid w:val="00FD0013"/>
    <w:rsid w:val="00FD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D9730C"/>
  <w15:chartTrackingRefBased/>
  <w15:docId w15:val="{94970FC5-3770-4B11-96C3-9A7A874A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6AE4"/>
  </w:style>
  <w:style w:type="paragraph" w:styleId="Podnoje">
    <w:name w:val="footer"/>
    <w:basedOn w:val="Normal"/>
    <w:link w:val="PodnojeCha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6AE4"/>
  </w:style>
  <w:style w:type="character" w:customStyle="1" w:styleId="Naslov1Char">
    <w:name w:val="Naslov 1 Char"/>
    <w:basedOn w:val="Zadanifontodlomka"/>
    <w:link w:val="Naslov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642B8"/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Standard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026A4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64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0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748A3-4953-4F2A-B8A5-C3300C1F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621</Words>
  <Characters>4066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Tajana Marušić</cp:lastModifiedBy>
  <cp:revision>4</cp:revision>
  <cp:lastPrinted>2021-04-27T13:39:00Z</cp:lastPrinted>
  <dcterms:created xsi:type="dcterms:W3CDTF">2023-08-10T09:55:00Z</dcterms:created>
  <dcterms:modified xsi:type="dcterms:W3CDTF">2024-01-23T13:39:00Z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