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87342" w14:textId="7CB613BF" w:rsidR="0030477B" w:rsidRDefault="00BD31D8">
      <w:pPr>
        <w:tabs>
          <w:tab w:val="left" w:pos="900"/>
        </w:tabs>
        <w:sectPr w:rsidR="0030477B" w:rsidSect="008152A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C8574E8" wp14:editId="69D8E0C6">
                <wp:simplePos x="0" y="0"/>
                <wp:positionH relativeFrom="column">
                  <wp:posOffset>2277110</wp:posOffset>
                </wp:positionH>
                <wp:positionV relativeFrom="paragraph">
                  <wp:posOffset>1818005</wp:posOffset>
                </wp:positionV>
                <wp:extent cx="4597400" cy="3352800"/>
                <wp:effectExtent l="0" t="0" r="0" b="0"/>
                <wp:wrapSquare wrapText="bothSides" distT="45720" distB="45720" distL="114300" distR="11430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985D07" w14:textId="4414B680" w:rsidR="0030477B" w:rsidRDefault="00000000">
                            <w:pPr>
                              <w:pStyle w:val="P68B1DB1-Normal1"/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t xml:space="preserve">Građanska kompetencija </w:t>
                            </w:r>
                            <w:r w:rsidR="00BD31D8">
                              <w:t>KROZ DIGITALNE I DRUŠTVENE VJEŠTINE</w:t>
                            </w:r>
                          </w:p>
                          <w:p w14:paraId="6E358978" w14:textId="752D83B6" w:rsidR="0030477B" w:rsidRDefault="00BD31D8">
                            <w:pPr>
                              <w:pStyle w:val="P68B1DB1-Normal2"/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t>PISANI MATERIJALI ZA POLAZNIKE</w:t>
                            </w:r>
                            <w:r w:rsidR="00000000"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574E8" id="Rectangle 15" o:spid="_x0000_s1026" style="position:absolute;margin-left:179.3pt;margin-top:143.15pt;width:362pt;height:26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pmrgEAAE8DAAAOAAAAZHJzL2Uyb0RvYy54bWysU11v2jAUfZ+0/2D5fSRQWNuIUE2tmCpV&#10;G1K3H2Acm1hybO9eQ8K/77XDgG5v017M/TDH55x7s3wYOssOCtB4V/PppORMOekb43Y1//lj/emO&#10;M4zCNcJ6p2p+VMgfVh8/LPtQqZlvvW0UMAJxWPWh5m2MoSoKlK3qBE58UI6a2kMnIqWwKxoQPaF3&#10;tpiV5eei99AE8FIhUvVpbPJVxtdayfhda1SR2ZoTt5hPyOc2ncVqKaodiNAaeaIh/oFFJ4yjR89Q&#10;TyIKtgfzF1RnJHj0Ok6k7wqvtZEqayA10/IPNa+tCCprIXMwnG3C/wcrvx1ewwbIhj5ghRQmFYOG&#10;Lv0SPzZks45ns9QQmaTifHF/Oy/JU0m9m5vF7I4Swikufw+A8avyHUtBzYGmkU0ShxeM49XfV9Jr&#10;zq+NtXki1r0rEGaqFBeOKYrDdjgR3/rmuAGGQa4NvfUiMG4E0CSnnPU03Zrjr70AxZl9dmTf/XQ+&#10;W9A65GS+uE064Lqzve4IJ1tPSxM5G8PHmFdo5PhlH702WU9iNVI5kaWpZUdOG5bW4jrPty7fweoN&#10;AAD//wMAUEsDBBQABgAIAAAAIQCQkJjA3gAAAAwBAAAPAAAAZHJzL2Rvd25yZXYueG1sTI+xTsMw&#10;EIZ3JN7BOiQ2aidpIyvEqRCCgZG0A6MbH0mEfY5ip03fHneC8e4+/ff99X51lp1xDqMnBdlGAEPq&#10;vBmpV3A8vD9JYCFqMtp6QgVXDLBv7u9qXRl/oU88t7FnKYRCpRUMMU4V56Eb0Omw8RNSun372emY&#10;xrnnZtaXFO4sz4UoudMjpQ+DnvB1wO6nXZyCCa1Z7LYVXx1/mykrPw78ulPq8WF9eQYWcY1/MNz0&#10;kzo0yenkFzKBWQXFTpYJVZDLsgB2I4TM0+qkQGbbAnhT8/8lml8AAAD//wMAUEsBAi0AFAAGAAgA&#10;AAAhALaDOJL+AAAA4QEAABMAAAAAAAAAAAAAAAAAAAAAAFtDb250ZW50X1R5cGVzXS54bWxQSwEC&#10;LQAUAAYACAAAACEAOP0h/9YAAACUAQAACwAAAAAAAAAAAAAAAAAvAQAAX3JlbHMvLnJlbHNQSwEC&#10;LQAUAAYACAAAACEAoAG6Zq4BAABPAwAADgAAAAAAAAAAAAAAAAAuAgAAZHJzL2Uyb0RvYy54bWxQ&#10;SwECLQAUAAYACAAAACEAkJCYwN4AAAAMAQAADwAAAAAAAAAAAAAAAAAIBAAAZHJzL2Rvd25yZXYu&#10;eG1sUEsFBgAAAAAEAAQA8wAAABMFAAAAAA==&#10;" filled="f" stroked="f">
                <v:textbox inset="2.53958mm,1.2694mm,2.53958mm,1.2694mm">
                  <w:txbxContent>
                    <w:p w14:paraId="16985D07" w14:textId="4414B680" w:rsidR="0030477B" w:rsidRDefault="00000000">
                      <w:pPr>
                        <w:pStyle w:val="P68B1DB1-Normal1"/>
                        <w:spacing w:line="258" w:lineRule="auto"/>
                        <w:jc w:val="right"/>
                        <w:textDirection w:val="btLr"/>
                      </w:pPr>
                      <w:r>
                        <w:t xml:space="preserve">Građanska kompetencija </w:t>
                      </w:r>
                      <w:r w:rsidR="00BD31D8">
                        <w:t>KROZ DIGITALNE I DRUŠTVENE VJEŠTINE</w:t>
                      </w:r>
                    </w:p>
                    <w:p w14:paraId="6E358978" w14:textId="752D83B6" w:rsidR="0030477B" w:rsidRDefault="00BD31D8">
                      <w:pPr>
                        <w:pStyle w:val="P68B1DB1-Normal2"/>
                        <w:spacing w:line="258" w:lineRule="auto"/>
                        <w:jc w:val="right"/>
                        <w:textDirection w:val="btLr"/>
                      </w:pPr>
                      <w:r>
                        <w:t>PISANI MATERIJALI ZA POLAZNIKE</w:t>
                      </w:r>
                      <w:r w:rsidR="00000000"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8240" behindDoc="0" locked="0" layoutInCell="1" hidden="0" allowOverlap="1" wp14:anchorId="5FE46EBB" wp14:editId="634969DD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1" name="image2.png" descr="Shap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  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3A53E3" w14:textId="77777777" w:rsidR="0030477B" w:rsidRDefault="00000000">
      <w:pPr>
        <w:pStyle w:val="P68B1DB1-Normal3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</w:pPr>
      <w:r>
        <w:lastRenderedPageBreak/>
        <w:t>Sadržaj</w:t>
      </w:r>
    </w:p>
    <w:sdt>
      <w:sdtPr>
        <w:id w:val="-823281319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b/>
          <w:bCs/>
          <w:noProof/>
          <w:color w:val="auto"/>
          <w:sz w:val="22"/>
        </w:rPr>
      </w:sdtEndPr>
      <w:sdtContent>
        <w:p w14:paraId="12AF97AC" w14:textId="560625D0" w:rsidR="00BD31D8" w:rsidRDefault="00BD31D8">
          <w:pPr>
            <w:pStyle w:val="TOCHeading"/>
          </w:pPr>
          <w:r>
            <w:t>Sadržaj:</w:t>
          </w:r>
        </w:p>
        <w:p w14:paraId="5506B0B4" w14:textId="54BF3B6C" w:rsidR="00BD31D8" w:rsidRDefault="00BD31D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6577663" w:history="1">
            <w:r w:rsidRPr="00803AA9">
              <w:rPr>
                <w:rStyle w:val="Hyperlink"/>
                <w:noProof/>
              </w:rPr>
              <w:t>Što je državljanstvo?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_Toc156577663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5D6DC" w14:textId="6B9914E5" w:rsidR="00BD31D8" w:rsidRDefault="00BD31D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6577664" w:history="1">
            <w:r w:rsidRPr="00803AA9">
              <w:rPr>
                <w:rStyle w:val="Hyperlink"/>
                <w:noProof/>
              </w:rPr>
              <w:t>Što je građanska kompetencija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_Toc156577664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09E38" w14:textId="4148D755" w:rsidR="00BD31D8" w:rsidRDefault="00BD31D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6577665" w:history="1">
            <w:r w:rsidRPr="00803AA9">
              <w:rPr>
                <w:rStyle w:val="Hyperlink"/>
                <w:noProof/>
              </w:rPr>
              <w:t>Koja je veza između građanstva i digitalnih i društvenih disciplina?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_Toc156577665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2C48E" w14:textId="32B84471" w:rsidR="00BD31D8" w:rsidRDefault="00BD31D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6577666" w:history="1">
            <w:r w:rsidRPr="00803AA9">
              <w:rPr>
                <w:rStyle w:val="Hyperlink"/>
                <w:noProof/>
              </w:rPr>
              <w:t>Studija slučaja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B38E0" w14:textId="6F2AB94B" w:rsidR="00BD31D8" w:rsidRDefault="00BD31D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6577667" w:history="1">
            <w:r w:rsidRPr="00803AA9">
              <w:rPr>
                <w:rStyle w:val="Hyperlink"/>
                <w:noProof/>
              </w:rPr>
              <w:t>Aktivnosti za učenje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_Toc156577667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1D98A" w14:textId="7F1A2218" w:rsidR="00BD31D8" w:rsidRDefault="00BD31D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6577668" w:history="1">
            <w:r w:rsidRPr="00803AA9">
              <w:rPr>
                <w:rStyle w:val="Hyperlink"/>
                <w:noProof/>
              </w:rPr>
              <w:t>Dodatni materijali za čitanje ili učenje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_Toc156577668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A5A80" w14:textId="289AE716" w:rsidR="00BD31D8" w:rsidRDefault="00BD31D8">
          <w:r>
            <w:rPr>
              <w:b/>
              <w:bCs/>
              <w:noProof/>
            </w:rPr>
            <w:fldChar w:fldCharType="end"/>
          </w:r>
        </w:p>
      </w:sdtContent>
    </w:sdt>
    <w:p w14:paraId="6B3C5140" w14:textId="77777777" w:rsidR="0030477B" w:rsidRDefault="0030477B"/>
    <w:p w14:paraId="0405F732" w14:textId="77777777" w:rsidR="0030477B" w:rsidRDefault="0030477B">
      <w:pPr>
        <w:rPr>
          <w:rFonts w:ascii="Bebas Neue" w:eastAsia="Bebas Neue" w:hAnsi="Bebas Neue" w:cs="Bebas Neue"/>
          <w:color w:val="FF9900"/>
          <w:sz w:val="56"/>
        </w:rPr>
      </w:pPr>
    </w:p>
    <w:p w14:paraId="73E8DEDA" w14:textId="77777777" w:rsidR="0030477B" w:rsidRDefault="0030477B">
      <w:pPr>
        <w:rPr>
          <w:rFonts w:ascii="Bebas Neue" w:eastAsia="Bebas Neue" w:hAnsi="Bebas Neue" w:cs="Bebas Neue"/>
          <w:color w:val="FF9900"/>
          <w:sz w:val="56"/>
        </w:rPr>
      </w:pPr>
    </w:p>
    <w:p w14:paraId="47BA390C" w14:textId="77777777" w:rsidR="0030477B" w:rsidRDefault="0030477B">
      <w:pPr>
        <w:rPr>
          <w:rFonts w:ascii="Bebas Neue" w:eastAsia="Bebas Neue" w:hAnsi="Bebas Neue" w:cs="Bebas Neue"/>
          <w:color w:val="FF9900"/>
          <w:sz w:val="56"/>
        </w:rPr>
      </w:pPr>
    </w:p>
    <w:p w14:paraId="4E2B51E8" w14:textId="77777777" w:rsidR="0030477B" w:rsidRDefault="0030477B">
      <w:pPr>
        <w:rPr>
          <w:rFonts w:ascii="Bebas Neue" w:eastAsia="Bebas Neue" w:hAnsi="Bebas Neue" w:cs="Bebas Neue"/>
          <w:color w:val="FF9900"/>
          <w:sz w:val="56"/>
        </w:rPr>
      </w:pPr>
    </w:p>
    <w:p w14:paraId="6EF2153C" w14:textId="77777777" w:rsidR="0030477B" w:rsidRDefault="0030477B">
      <w:pPr>
        <w:rPr>
          <w:rFonts w:ascii="Bebas Neue" w:eastAsia="Bebas Neue" w:hAnsi="Bebas Neue" w:cs="Bebas Neue"/>
          <w:color w:val="FF9900"/>
          <w:sz w:val="56"/>
        </w:rPr>
      </w:pPr>
    </w:p>
    <w:p w14:paraId="58258479" w14:textId="77777777" w:rsidR="0030477B" w:rsidRDefault="0030477B">
      <w:pPr>
        <w:rPr>
          <w:rFonts w:ascii="Bebas Neue" w:eastAsia="Bebas Neue" w:hAnsi="Bebas Neue" w:cs="Bebas Neue"/>
          <w:color w:val="FF9900"/>
          <w:sz w:val="56"/>
        </w:rPr>
      </w:pPr>
    </w:p>
    <w:p w14:paraId="32580287" w14:textId="77777777" w:rsidR="0030477B" w:rsidRDefault="0030477B">
      <w:pPr>
        <w:rPr>
          <w:rFonts w:ascii="Bebas Neue" w:eastAsia="Bebas Neue" w:hAnsi="Bebas Neue" w:cs="Bebas Neue"/>
          <w:color w:val="FF9900"/>
          <w:sz w:val="56"/>
        </w:rPr>
      </w:pPr>
    </w:p>
    <w:p w14:paraId="7565D672" w14:textId="77777777" w:rsidR="0030477B" w:rsidRDefault="0030477B">
      <w:pPr>
        <w:rPr>
          <w:rFonts w:ascii="Bebas Neue" w:eastAsia="Bebas Neue" w:hAnsi="Bebas Neue" w:cs="Bebas Neue"/>
          <w:color w:val="FF9900"/>
          <w:sz w:val="56"/>
        </w:rPr>
      </w:pPr>
    </w:p>
    <w:p w14:paraId="5EE0D8B6" w14:textId="77777777" w:rsidR="0030477B" w:rsidRDefault="0030477B">
      <w:pPr>
        <w:rPr>
          <w:rFonts w:ascii="Bebas Neue" w:eastAsia="Bebas Neue" w:hAnsi="Bebas Neue" w:cs="Bebas Neue"/>
          <w:color w:val="FF9900"/>
          <w:sz w:val="56"/>
        </w:rPr>
      </w:pPr>
    </w:p>
    <w:p w14:paraId="77AA8583" w14:textId="77777777" w:rsidR="0030477B" w:rsidRDefault="0030477B"/>
    <w:p w14:paraId="63D0E9B9" w14:textId="44728BDD" w:rsidR="0030477B" w:rsidRDefault="00000000">
      <w:pPr>
        <w:pStyle w:val="Heading1"/>
      </w:pPr>
      <w:bookmarkStart w:id="0" w:name="_Toc156577663"/>
      <w:r>
        <w:lastRenderedPageBreak/>
        <w:t>Što je državljanstvo?</w:t>
      </w:r>
      <w:bookmarkEnd w:id="0"/>
    </w:p>
    <w:p w14:paraId="60A35737" w14:textId="77777777" w:rsidR="0030477B" w:rsidRDefault="0030477B"/>
    <w:p w14:paraId="7555C03B" w14:textId="166C907D" w:rsidR="0030477B" w:rsidRDefault="00000000">
      <w:pPr>
        <w:pStyle w:val="P68B1DB1-Normal4"/>
        <w:spacing w:line="360" w:lineRule="auto"/>
        <w:jc w:val="both"/>
      </w:pPr>
      <w:r>
        <w:t xml:space="preserve">Državljanstvo je skup prava i dužnosti kojima građanin ili pojedinac podliježe u svom odnosu </w:t>
      </w:r>
      <w:r w:rsidR="00A91EDB">
        <w:t>na</w:t>
      </w:r>
      <w:r>
        <w:t xml:space="preserve"> društvo u kojem živi. Riječ "državljanstvo" potječe od latinskog "civitas" što znači "grad". Dakle, osnova za državljanstvo je da građanin bude dio etablirane zajednice. </w:t>
      </w:r>
    </w:p>
    <w:p w14:paraId="75BC7CCF" w14:textId="77777777" w:rsidR="0030477B" w:rsidRDefault="00000000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Državljanstvo podrazumijeva obveze koje građanin mora ispuniti kako bi ta osoba živjela u skladu s ostatkom društva. Ideja o državljanstvu povezana je sa zakonom, posebno u smislu političkih prava bez kojih se osoba ne može miješati u državne poslove i koja omogućuju osobi da izravno ili neizravno sudjeluje u vladi i naknadnoj upravi putem izravnog glasovanja da neizravno bira ili da se natječe na temelju javnih davanja.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E1997AC" wp14:editId="66DC9818">
            <wp:simplePos x="0" y="0"/>
            <wp:positionH relativeFrom="column">
              <wp:posOffset>3225800</wp:posOffset>
            </wp:positionH>
            <wp:positionV relativeFrom="paragraph">
              <wp:posOffset>138430</wp:posOffset>
            </wp:positionV>
            <wp:extent cx="2518410" cy="1678305"/>
            <wp:effectExtent l="0" t="0" r="0" b="0"/>
            <wp:wrapSquare wrapText="bothSides" distT="0" distB="0" distL="114300" distR="114300"/>
            <wp:docPr id="2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67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0D0842" w14:textId="77777777" w:rsidR="0030477B" w:rsidRDefault="0030477B">
      <w:pPr>
        <w:spacing w:line="276" w:lineRule="auto"/>
        <w:jc w:val="both"/>
        <w:rPr>
          <w:sz w:val="24"/>
        </w:rPr>
      </w:pPr>
    </w:p>
    <w:p w14:paraId="1E02BDF2" w14:textId="77777777" w:rsidR="0030477B" w:rsidRDefault="00000000">
      <w:pPr>
        <w:pStyle w:val="Heading1"/>
      </w:pPr>
      <w:bookmarkStart w:id="1" w:name="_Toc156577664"/>
      <w:r>
        <w:t>Što je građanska kompetencija ?</w:t>
      </w:r>
      <w:bookmarkEnd w:id="1"/>
    </w:p>
    <w:p w14:paraId="6A3DAAF4" w14:textId="77777777" w:rsidR="0030477B" w:rsidRDefault="0030477B">
      <w:pPr>
        <w:spacing w:line="276" w:lineRule="auto"/>
        <w:jc w:val="both"/>
        <w:rPr>
          <w:sz w:val="24"/>
        </w:rPr>
      </w:pPr>
    </w:p>
    <w:p w14:paraId="5AD43BC4" w14:textId="77777777" w:rsidR="0030477B" w:rsidRDefault="00000000">
      <w:pPr>
        <w:pStyle w:val="P68B1DB1-Normal4"/>
        <w:spacing w:line="360" w:lineRule="auto"/>
        <w:jc w:val="both"/>
      </w:pPr>
      <w:r>
        <w:t xml:space="preserve">Građanska kompetencija je sposobnost da se djeluje kao odgovoran građanin i da se u potpunosti sudjeluje u građanskom i društvenom životu, na temelju razumijevanja društvenih, ekonomskih, pravnih i političkih koncepata i struktura, mijenjanja uvjeta u svijetu i održivog razvoja. Postoje četiri deskriptora ove kompetencije: </w:t>
      </w:r>
    </w:p>
    <w:p w14:paraId="1B05A1FA" w14:textId="77777777" w:rsidR="0030477B" w:rsidRDefault="00000000">
      <w:pPr>
        <w:spacing w:line="276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7C3BF3D" wp14:editId="6B8C5DED">
            <wp:simplePos x="0" y="0"/>
            <wp:positionH relativeFrom="column">
              <wp:posOffset>31116</wp:posOffset>
            </wp:positionH>
            <wp:positionV relativeFrom="paragraph">
              <wp:posOffset>34290</wp:posOffset>
            </wp:positionV>
            <wp:extent cx="1416050" cy="1543050"/>
            <wp:effectExtent l="0" t="0" r="0" b="0"/>
            <wp:wrapSquare wrapText="bothSides" distT="0" distB="0" distL="114300" distR="11430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23AA25" w14:textId="77777777" w:rsidR="0030477B" w:rsidRDefault="00000000">
      <w:pPr>
        <w:pStyle w:val="P68B1DB1-Normal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Sudjelovati u aktivnostima zajednice i  doprinijeti rješavanju sukoba kroz dijalog na način koji poštuje demokratske postupke, ljudska prava, kulturnu raznolikost, ravnopravnost spolova, socijalnu </w:t>
      </w:r>
      <w:r>
        <w:t>koheziju</w:t>
      </w:r>
      <w:r>
        <w:rPr>
          <w:color w:val="000000"/>
        </w:rPr>
        <w:t xml:space="preserve"> i održivi razvoj. </w:t>
      </w:r>
    </w:p>
    <w:p w14:paraId="6D431B5D" w14:textId="77777777" w:rsidR="0030477B" w:rsidRDefault="003047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</w:rPr>
      </w:pPr>
    </w:p>
    <w:p w14:paraId="427DBB64" w14:textId="77777777" w:rsidR="0030477B" w:rsidRDefault="003047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</w:rPr>
      </w:pPr>
    </w:p>
    <w:p w14:paraId="6C8AC7DD" w14:textId="77777777" w:rsidR="0030477B" w:rsidRDefault="003047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</w:rPr>
      </w:pPr>
    </w:p>
    <w:p w14:paraId="23224FA4" w14:textId="77777777" w:rsidR="003047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Razumije odnose između ljudskog djelovanja i našeg okruženja i počinje </w:t>
      </w:r>
      <w:r>
        <w:rPr>
          <w:sz w:val="24"/>
        </w:rPr>
        <w:t>usvajati</w:t>
      </w:r>
      <w:r>
        <w:rPr>
          <w:color w:val="000000"/>
          <w:sz w:val="24"/>
        </w:rPr>
        <w:t xml:space="preserve"> </w:t>
      </w:r>
      <w:r>
        <w:rPr>
          <w:sz w:val="24"/>
        </w:rPr>
        <w:t>održive</w:t>
      </w:r>
      <w:r>
        <w:rPr>
          <w:color w:val="000000"/>
          <w:sz w:val="24"/>
        </w:rPr>
        <w:t xml:space="preserve"> navike kako bi pridonio očuvanju biološke raznolikosti.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2FC33FA" wp14:editId="2062C06F">
            <wp:simplePos x="0" y="0"/>
            <wp:positionH relativeFrom="column">
              <wp:posOffset>3865245</wp:posOffset>
            </wp:positionH>
            <wp:positionV relativeFrom="paragraph">
              <wp:posOffset>-281304</wp:posOffset>
            </wp:positionV>
            <wp:extent cx="1911350" cy="1273810"/>
            <wp:effectExtent l="0" t="0" r="0" b="0"/>
            <wp:wrapSquare wrapText="bothSides" distT="0" distB="0" distL="114300" distR="11430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55FED9" w14:textId="77777777" w:rsidR="0030477B" w:rsidRDefault="003047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</w:rPr>
      </w:pPr>
    </w:p>
    <w:p w14:paraId="5C1EB47B" w14:textId="77777777" w:rsidR="0030477B" w:rsidRDefault="003047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</w:rPr>
      </w:pPr>
    </w:p>
    <w:p w14:paraId="20FEB105" w14:textId="77777777" w:rsidR="003047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Raspravlja o vrijednostima i aktualnim etičkim pitanjima i poštuje razlike između kultura i ideologija, odbacuje predrasude i stereotipe.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77D282A" wp14:editId="677A8276">
            <wp:simplePos x="0" y="0"/>
            <wp:positionH relativeFrom="column">
              <wp:posOffset>203200</wp:posOffset>
            </wp:positionH>
            <wp:positionV relativeFrom="paragraph">
              <wp:posOffset>-241299</wp:posOffset>
            </wp:positionV>
            <wp:extent cx="1689100" cy="1266190"/>
            <wp:effectExtent l="0" t="0" r="0" b="0"/>
            <wp:wrapSquare wrapText="bothSides" distT="0" distB="0" distL="114300" distR="114300"/>
            <wp:docPr id="2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D9DA97" w14:textId="77777777" w:rsidR="0030477B" w:rsidRDefault="003047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</w:rPr>
      </w:pPr>
    </w:p>
    <w:p w14:paraId="71A3C186" w14:textId="77777777" w:rsidR="003047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61EBD357" wp14:editId="2F178EB7">
            <wp:simplePos x="0" y="0"/>
            <wp:positionH relativeFrom="column">
              <wp:posOffset>3371850</wp:posOffset>
            </wp:positionH>
            <wp:positionV relativeFrom="paragraph">
              <wp:posOffset>137160</wp:posOffset>
            </wp:positionV>
            <wp:extent cx="2406650" cy="1353820"/>
            <wp:effectExtent l="0" t="0" r="0" b="0"/>
            <wp:wrapSquare wrapText="bothSides" distT="0" distB="0" distL="114300" distR="11430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353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441662" w14:textId="77777777" w:rsidR="0030477B" w:rsidRDefault="003047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</w:rPr>
      </w:pPr>
    </w:p>
    <w:p w14:paraId="791B8C3C" w14:textId="77777777" w:rsidR="0030477B" w:rsidRDefault="00000000">
      <w:pPr>
        <w:pStyle w:val="P68B1DB1-Normal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Razumije najrelevantnije povijesne i društvene činjenice u vezi s vašim </w:t>
      </w:r>
      <w:r>
        <w:t>identitetom</w:t>
      </w:r>
      <w:r>
        <w:rPr>
          <w:color w:val="000000"/>
        </w:rPr>
        <w:t xml:space="preserve"> i kulturom, odražava se na norme za zajednički život.  </w:t>
      </w:r>
    </w:p>
    <w:p w14:paraId="30DFC372" w14:textId="77777777" w:rsidR="0030477B" w:rsidRDefault="0030477B">
      <w:pPr>
        <w:pStyle w:val="Heading1"/>
        <w:jc w:val="both"/>
      </w:pPr>
    </w:p>
    <w:p w14:paraId="1359CAC0" w14:textId="77777777" w:rsidR="0030477B" w:rsidRDefault="00000000">
      <w:pPr>
        <w:pStyle w:val="Heading1"/>
        <w:jc w:val="both"/>
      </w:pPr>
      <w:bookmarkStart w:id="2" w:name="_Toc156577665"/>
      <w:r>
        <w:t>Koja je veza između građanstva i digitalnih i društvenih disciplina?</w:t>
      </w:r>
      <w:bookmarkEnd w:id="2"/>
      <w:r>
        <w:t xml:space="preserve"> </w:t>
      </w:r>
    </w:p>
    <w:p w14:paraId="76C3F586" w14:textId="77777777" w:rsidR="0030477B" w:rsidRDefault="0030477B"/>
    <w:p w14:paraId="56AF0459" w14:textId="77777777" w:rsidR="0030477B" w:rsidRDefault="00000000">
      <w:pPr>
        <w:pStyle w:val="P68B1DB1-Normal4"/>
        <w:spacing w:line="360" w:lineRule="auto"/>
        <w:jc w:val="both"/>
      </w:pPr>
      <w:r>
        <w:t xml:space="preserve">Veza između građanstva i digitalnih i društvenih disciplina naziva se "digitalno građanstvo". Digitalni građanin definiran je od strane Vijeća Europe kao netko tko je, kroz razvoj širokog raspona kompetencija, sposoban aktivno, pozitivno  i odgovorno sudjelovati u lokalnim, nacionalnim i globalnim zajednicama. </w:t>
      </w:r>
    </w:p>
    <w:p w14:paraId="1346AF1D" w14:textId="77777777" w:rsidR="0030477B" w:rsidRDefault="00000000">
      <w:pPr>
        <w:pStyle w:val="P68B1DB1-Normal4"/>
        <w:spacing w:line="360" w:lineRule="auto"/>
        <w:jc w:val="both"/>
      </w:pPr>
      <w:r>
        <w:t>Vijeće Europe navodi da „</w:t>
      </w:r>
      <w:r>
        <w:rPr>
          <w:i/>
        </w:rPr>
        <w:t>digitalno građanstvo i angažman uključuju širok raspon aktivnosti, od stvaranja, konzumiranja, dijeljenja, igre i druženja, do istraživanja, komuniciranja, učenja i rada. Kompetentni digitalni građani sposobni su odgovoriti na nove i svakodnevne izazove povezane s učenjem, radom, zapošljivošću, slobodnim vremenom, uključivanjem i sudjelovanjem u društvu, poštujući ljudska prava i interkulturalne razlike</w:t>
      </w:r>
      <w:r>
        <w:t>”.</w:t>
      </w:r>
    </w:p>
    <w:p w14:paraId="19B8AAC7" w14:textId="77777777" w:rsidR="0030477B" w:rsidRDefault="00000000">
      <w:pPr>
        <w:pStyle w:val="P68B1DB1-Normal4"/>
        <w:spacing w:line="360" w:lineRule="auto"/>
        <w:jc w:val="both"/>
      </w:pPr>
      <w:r>
        <w:t xml:space="preserve">Stoga možete izgraditi svoju građansku kompetenciju kroz digitalne i društvene discipline ulaganjem na internetu i društvenim medijima. </w:t>
      </w:r>
    </w:p>
    <w:p w14:paraId="5C7C5375" w14:textId="77777777" w:rsidR="0030477B" w:rsidRDefault="00000000">
      <w:pPr>
        <w:pStyle w:val="Heading1"/>
      </w:pPr>
      <w:bookmarkStart w:id="3" w:name="_Toc156577666"/>
      <w:r>
        <w:lastRenderedPageBreak/>
        <w:t>Studija slučaja</w:t>
      </w:r>
      <w:bookmarkEnd w:id="3"/>
    </w:p>
    <w:p w14:paraId="289A8E11" w14:textId="77777777" w:rsidR="0030477B" w:rsidRDefault="0030477B"/>
    <w:p w14:paraId="4C48DE7E" w14:textId="77777777" w:rsidR="0030477B" w:rsidRDefault="00000000">
      <w:pPr>
        <w:pStyle w:val="P68B1DB1-Normal4"/>
        <w:spacing w:line="360" w:lineRule="auto"/>
        <w:jc w:val="both"/>
      </w:pPr>
      <w:r>
        <w:t xml:space="preserve">EUcraft je digitalna simulacijska igra koju je stvorila Europska unija. Cilj je pregovarati i postići dogovor unutar Vijeća EU. </w:t>
      </w:r>
    </w:p>
    <w:p w14:paraId="228C6A15" w14:textId="77777777" w:rsidR="0030477B" w:rsidRDefault="00000000">
      <w:pPr>
        <w:pStyle w:val="P68B1DB1-Normal4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</w:pPr>
      <w:r>
        <w:rPr>
          <w:b/>
          <w:i/>
        </w:rPr>
        <w:t>Komentar:</w:t>
      </w:r>
      <w:r>
        <w:t xml:space="preserve"> Vijeće EU koje se naziva i Vijeće je europska institucija. To je jedno od dva zakonodavna tijela i zajedno s Europskim parlamentom služi za izmjenu i odobravanje prijedloga Europske komisije ili stavljanje veta na njih. Ova je institucija isključivo međuvladina i sastoji se od 27 nacionalnih ministara država članica. Ovisno o temama o kojima se raspravlja, ministri će se mijenjati. Na primjer, ako je riječ o prijedlogu o ribolovnim kvotama o kojem treba raspravljati, 27 nacionalnih ministara poljoprivrede pregovarat će o prijedlozima. </w:t>
      </w:r>
    </w:p>
    <w:p w14:paraId="7FCE6717" w14:textId="77777777" w:rsidR="0030477B" w:rsidRDefault="00000000">
      <w:pPr>
        <w:pStyle w:val="P68B1DB1-Normal4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</w:pPr>
      <w:r>
        <w:rPr>
          <w:noProof/>
        </w:rPr>
        <w:drawing>
          <wp:inline distT="0" distB="0" distL="0" distR="0" wp14:anchorId="35CAE1B7" wp14:editId="4341FE26">
            <wp:extent cx="2798689" cy="1867613"/>
            <wp:effectExtent l="0" t="0" r="0" b="0"/>
            <wp:docPr id="23" name="image10.jpg" descr="Europa building session ro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uropa building session room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689" cy="1867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55D7CA" w14:textId="77777777" w:rsidR="0030477B" w:rsidRDefault="00000000">
      <w:pPr>
        <w:pStyle w:val="P68B1DB1-Normal4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</w:pPr>
      <w:r>
        <w:t>Zgrada Europa, Bruxelles, Belgija</w:t>
      </w:r>
    </w:p>
    <w:p w14:paraId="744432BA" w14:textId="77777777" w:rsidR="0030477B" w:rsidRDefault="00000000">
      <w:pPr>
        <w:spacing w:line="36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5BFDB62" wp14:editId="3C5027CD">
            <wp:simplePos x="0" y="0"/>
            <wp:positionH relativeFrom="column">
              <wp:posOffset>3955415</wp:posOffset>
            </wp:positionH>
            <wp:positionV relativeFrom="paragraph">
              <wp:posOffset>240665</wp:posOffset>
            </wp:positionV>
            <wp:extent cx="2133600" cy="1422400"/>
            <wp:effectExtent l="0" t="0" r="0" b="0"/>
            <wp:wrapSquare wrapText="bothSides" distT="0" distB="0" distL="114300" distR="114300"/>
            <wp:docPr id="19" name="image5.png" descr="https://learning-corner.learning.europa.eu/sites/default/files/styles/oe_theme_ratio_3_2_medium/public/2022-12/EU-craft-thumb.png?itok=L09-_fU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learning-corner.learning.europa.eu/sites/default/files/styles/oe_theme_ratio_3_2_medium/public/2022-12/EU-craft-thumb.png?itok=L09-_fU7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5AFB4F" w14:textId="77777777" w:rsidR="0030477B" w:rsidRDefault="00000000">
      <w:pPr>
        <w:pStyle w:val="P68B1DB1-Normal4"/>
        <w:spacing w:line="360" w:lineRule="auto"/>
        <w:jc w:val="both"/>
      </w:pPr>
      <w:r>
        <w:t xml:space="preserve">Dakle, u ovoj igri igrate nacionalnog ministra i otkrivate proces donošenja odluka u EU pregovaranjem o stvarnim pitanjima koja su vam bliska. Možete pregovarati o univerzalnom punjaču za sve uređaje, prelasku na električne automobile i zelenije zgrade ili zabrani plastike za jednokratnu upotrebu. </w:t>
      </w:r>
    </w:p>
    <w:p w14:paraId="7867FBB5" w14:textId="77777777" w:rsidR="0030477B" w:rsidRDefault="00000000">
      <w:pPr>
        <w:pStyle w:val="P68B1DB1-Normal4"/>
        <w:spacing w:line="360" w:lineRule="auto"/>
        <w:jc w:val="both"/>
      </w:pPr>
      <w:r>
        <w:t xml:space="preserve">Ova igra pomaže u razvoju digitalnih vještina, uključujući pisanje na mreži, povezivanje s uređajem, stvaranje računa, korištenje IT alata. Istodobno ćete razviti svoju građansku kompetenciju. Biti u koži ministra zemlje po vašem izboru, možete vidjeti poteškoće u procesu donošenja odluka, saznati više o Europskoj uniji, raspravljati o različitim trenutnim politikama </w:t>
      </w:r>
      <w:r>
        <w:lastRenderedPageBreak/>
        <w:t xml:space="preserve">i naučiti oblikovati vlastito stajalište o tom pitanju. Naposljetku, pružit će vam bitne alate za ulaganje u život zajednice. </w:t>
      </w:r>
    </w:p>
    <w:p w14:paraId="48305241" w14:textId="77777777" w:rsidR="0030477B" w:rsidRDefault="00000000">
      <w:pPr>
        <w:pStyle w:val="P68B1DB1-Normal4"/>
        <w:spacing w:line="360" w:lineRule="auto"/>
        <w:jc w:val="both"/>
      </w:pPr>
      <w:r>
        <w:t xml:space="preserve">Više informacija o ovom programu potražite na </w:t>
      </w:r>
      <w:hyperlink r:id="rId20">
        <w:r>
          <w:rPr>
            <w:color w:val="0563C1"/>
            <w:u w:val="single"/>
          </w:rPr>
          <w:t>internetskoj stranici</w:t>
        </w:r>
      </w:hyperlink>
      <w:r>
        <w:t xml:space="preserve">. Igru možete preuzeti i na App Storeu ili Google Playu. </w:t>
      </w:r>
    </w:p>
    <w:p w14:paraId="00D05911" w14:textId="77777777" w:rsidR="0030477B" w:rsidRDefault="0030477B">
      <w:pPr>
        <w:spacing w:line="360" w:lineRule="auto"/>
        <w:jc w:val="both"/>
        <w:rPr>
          <w:sz w:val="24"/>
        </w:rPr>
      </w:pPr>
    </w:p>
    <w:p w14:paraId="53F57F4C" w14:textId="77777777" w:rsidR="0030477B" w:rsidRDefault="00000000">
      <w:pPr>
        <w:pStyle w:val="P68B1DB1-Normal5"/>
        <w:spacing w:line="360" w:lineRule="auto"/>
        <w:jc w:val="both"/>
      </w:pPr>
      <w:r>
        <w:t>P. Koja pitanja EUcraft igra ima za cilj riješiti?</w:t>
      </w:r>
    </w:p>
    <w:p w14:paraId="0C216134" w14:textId="77777777" w:rsidR="0030477B" w:rsidRDefault="00000000">
      <w:pPr>
        <w:pStyle w:val="P68B1DB1-Normal4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9AB79E" w14:textId="77777777" w:rsidR="0030477B" w:rsidRDefault="0030477B"/>
    <w:p w14:paraId="05831D4A" w14:textId="77777777" w:rsidR="0030477B" w:rsidRDefault="00000000">
      <w:pPr>
        <w:pStyle w:val="P68B1DB1-Normal5"/>
        <w:spacing w:line="360" w:lineRule="auto"/>
      </w:pPr>
      <w:r>
        <w:t xml:space="preserve">P: Želite li sudjelovati u ovoj vrsti igre kako biste razvili građansku kompetenciju i bili aktivni građanin? </w:t>
      </w:r>
    </w:p>
    <w:p w14:paraId="12076126" w14:textId="77777777" w:rsidR="0030477B" w:rsidRDefault="00000000">
      <w:pPr>
        <w:pStyle w:val="P68B1DB1-Normal4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26AA4C" w14:textId="77777777" w:rsidR="0030477B" w:rsidRDefault="0030477B">
      <w:pPr>
        <w:rPr>
          <w:sz w:val="24"/>
        </w:rPr>
      </w:pPr>
    </w:p>
    <w:p w14:paraId="266007FE" w14:textId="77777777" w:rsidR="0030477B" w:rsidRDefault="00000000">
      <w:pPr>
        <w:pStyle w:val="P68B1DB1-Normal5"/>
        <w:spacing w:line="360" w:lineRule="auto"/>
      </w:pPr>
      <w:r>
        <w:t xml:space="preserve">P: Možete li se sjetiti bilo kojeg društvenog medija i digitalnih alata u kojima uživate, a koji uključuju građanske vještine? </w:t>
      </w:r>
    </w:p>
    <w:p w14:paraId="4D1F61B5" w14:textId="77777777" w:rsidR="0030477B" w:rsidRDefault="00000000">
      <w:pPr>
        <w:pStyle w:val="P68B1DB1-Normal4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F42CB4" w14:textId="77777777" w:rsidR="0030477B" w:rsidRDefault="0030477B">
      <w:pPr>
        <w:spacing w:line="360" w:lineRule="auto"/>
        <w:rPr>
          <w:sz w:val="24"/>
        </w:rPr>
      </w:pPr>
    </w:p>
    <w:p w14:paraId="7D63C7F5" w14:textId="77777777" w:rsidR="0030477B" w:rsidRDefault="0030477B">
      <w:pPr>
        <w:spacing w:line="360" w:lineRule="auto"/>
        <w:jc w:val="both"/>
      </w:pPr>
    </w:p>
    <w:p w14:paraId="77FB08A6" w14:textId="77777777" w:rsidR="0030477B" w:rsidRDefault="0030477B"/>
    <w:p w14:paraId="7487B1E0" w14:textId="77777777" w:rsidR="0030477B" w:rsidRDefault="00000000">
      <w:pPr>
        <w:pStyle w:val="Heading1"/>
      </w:pPr>
      <w:bookmarkStart w:id="4" w:name="_Toc156577667"/>
      <w:r>
        <w:lastRenderedPageBreak/>
        <w:t>Aktivnosti za učenje</w:t>
      </w:r>
      <w:bookmarkEnd w:id="4"/>
      <w:r>
        <w:t xml:space="preserve"> </w:t>
      </w:r>
    </w:p>
    <w:p w14:paraId="14BFDC08" w14:textId="77777777" w:rsidR="0030477B" w:rsidRDefault="00000000">
      <w:pPr>
        <w:pStyle w:val="P68B1DB1-Normal6"/>
      </w:pPr>
      <w:r>
        <w:t xml:space="preserve"> </w:t>
      </w:r>
    </w:p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30477B" w14:paraId="05EFF77E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68E9E9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 xml:space="preserve">Transverzalna tema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262AB" w14:textId="77777777" w:rsidR="0030477B" w:rsidRDefault="00000000">
            <w:pPr>
              <w:pStyle w:val="P68B1DB1-Normal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 xml:space="preserve">Digitalne i društvene discipline </w:t>
            </w:r>
          </w:p>
        </w:tc>
      </w:tr>
      <w:tr w:rsidR="0030477B" w14:paraId="19F0C25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6472E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Naslov aktivnosti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5A892" w14:textId="77777777" w:rsidR="0030477B" w:rsidRDefault="00000000">
            <w:pPr>
              <w:pStyle w:val="P68B1DB1-Normal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highlight w:val="yellow"/>
              </w:rPr>
            </w:pPr>
            <w:r>
              <w:t>Podrška predstavci upućenoj Europskom parlamentu</w:t>
            </w:r>
          </w:p>
        </w:tc>
      </w:tr>
      <w:tr w:rsidR="0030477B" w14:paraId="047DA09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CE451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Vrsta resursa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FC74D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 xml:space="preserve">Aktivnosti za učenje </w:t>
            </w:r>
          </w:p>
        </w:tc>
      </w:tr>
      <w:tr w:rsidR="0030477B" w14:paraId="32E5DE67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60BCE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Fotografija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FC6F6" w14:textId="77777777" w:rsidR="0030477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6A13BE35" wp14:editId="1274F62F">
                  <wp:extent cx="3303021" cy="2076294"/>
                  <wp:effectExtent l="0" t="0" r="0" b="0"/>
                  <wp:docPr id="26" name="image9.png" descr="PETI - Petitions | ICMs | Relations with National Parliaments | European  Parlia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PETI - Petitions | ICMs | Relations with National Parliaments | European  Parliament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021" cy="2076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9F24" w14:textId="77777777" w:rsidR="0030477B" w:rsidRDefault="00000000">
            <w:pPr>
              <w:pStyle w:val="P68B1DB1-Normal9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t xml:space="preserve">Europski parlament. </w:t>
            </w:r>
          </w:p>
        </w:tc>
      </w:tr>
      <w:tr w:rsidR="0030477B" w14:paraId="179AA326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1E358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Trajanje aktivnosti</w:t>
            </w:r>
          </w:p>
          <w:p w14:paraId="72CB8AFF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(u minutama)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04549" w14:textId="77777777" w:rsidR="0030477B" w:rsidRDefault="00000000">
            <w:pPr>
              <w:pStyle w:val="P68B1DB1-Normal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 xml:space="preserve">30-40 minuta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708EC3AE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 xml:space="preserve">Ishod učenja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5D2F6" w14:textId="77777777" w:rsidR="0030477B" w:rsidRDefault="00000000">
            <w:pPr>
              <w:pStyle w:val="P68B1DB1-Normal8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</w:pPr>
            <w:r>
              <w:t xml:space="preserve">Razvijanje građanske kompetencije kroz digitalne i društvene discipline </w:t>
            </w:r>
          </w:p>
          <w:p w14:paraId="04AAFED0" w14:textId="77777777" w:rsidR="0030477B" w:rsidRDefault="00000000">
            <w:pPr>
              <w:pStyle w:val="P68B1DB1-Normal8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</w:pPr>
            <w:r>
              <w:t xml:space="preserve">Upoznavanje s pravima na predstavku </w:t>
            </w:r>
          </w:p>
          <w:p w14:paraId="2EFE2411" w14:textId="77777777" w:rsidR="0030477B" w:rsidRDefault="00000000">
            <w:pPr>
              <w:pStyle w:val="P68B1DB1-Normal8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</w:pPr>
            <w:r>
              <w:t xml:space="preserve">Biti aktivan građanin </w:t>
            </w:r>
          </w:p>
          <w:p w14:paraId="66BA63FC" w14:textId="77777777" w:rsidR="0030477B" w:rsidRDefault="00000000">
            <w:pPr>
              <w:pStyle w:val="P68B1DB1-Normal8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</w:pPr>
            <w:r>
              <w:t xml:space="preserve">Razvijanje digitalnih vještina i vještina društvenih medija. </w:t>
            </w:r>
          </w:p>
        </w:tc>
      </w:tr>
      <w:tr w:rsidR="0030477B" w14:paraId="0B72317B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1B229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Cilj aktivnosti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CA210" w14:textId="77777777" w:rsidR="0030477B" w:rsidRDefault="00000000">
            <w:pPr>
              <w:pStyle w:val="P68B1DB1-Normal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 xml:space="preserve">Ova aktivnost ima za cilj izgradnju vaših građanskih vještina kroz temu digitalnih i društvenih medija. </w:t>
            </w:r>
          </w:p>
        </w:tc>
      </w:tr>
      <w:tr w:rsidR="0030477B" w14:paraId="0D012C1A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1044A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lastRenderedPageBreak/>
              <w:t>Materijali potrebni za aktivnost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E6518" w14:textId="77777777" w:rsidR="0030477B" w:rsidRDefault="00000000">
            <w:pPr>
              <w:pStyle w:val="P68B1DB1-Normal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Računalo ili mobilni telefon </w:t>
            </w:r>
          </w:p>
          <w:p w14:paraId="33293E3C" w14:textId="77777777" w:rsidR="0030477B" w:rsidRDefault="00000000">
            <w:pPr>
              <w:pStyle w:val="P68B1DB1-Normal1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Internet povezivanje </w:t>
            </w:r>
          </w:p>
          <w:p w14:paraId="504548A8" w14:textId="77777777" w:rsidR="0030477B" w:rsidRDefault="00000000">
            <w:pPr>
              <w:pStyle w:val="P68B1DB1-Normal1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Interes za  nešto (dobrobit životinja, klimatske promjene, ženska prava…)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0477B" w14:paraId="62177F1C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59779" w14:textId="77777777" w:rsidR="0030477B" w:rsidRDefault="00000000">
            <w:pPr>
              <w:pStyle w:val="P68B1DB1-Normal7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t>Detaljne upute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0AF02" w14:textId="77777777" w:rsidR="0030477B" w:rsidRDefault="00000000">
            <w:pPr>
              <w:pStyle w:val="P68B1DB1-Normal12"/>
              <w:spacing w:after="0" w:line="240" w:lineRule="auto"/>
              <w:jc w:val="both"/>
            </w:pPr>
            <w:r>
              <w:t xml:space="preserve">Upute: </w:t>
            </w:r>
          </w:p>
          <w:p w14:paraId="1F96C675" w14:textId="77777777" w:rsidR="0030477B" w:rsidRDefault="0030477B">
            <w:pPr>
              <w:spacing w:after="0" w:line="240" w:lineRule="auto"/>
              <w:jc w:val="both"/>
              <w:rPr>
                <w:b/>
                <w:color w:val="0E101A"/>
                <w:sz w:val="24"/>
              </w:rPr>
            </w:pPr>
          </w:p>
          <w:p w14:paraId="12F64FBB" w14:textId="7E10142D" w:rsidR="0030477B" w:rsidRDefault="00000000" w:rsidP="00AD4067">
            <w:pPr>
              <w:pStyle w:val="P68B1DB1-Normal4"/>
              <w:spacing w:after="0" w:line="276" w:lineRule="auto"/>
              <w:jc w:val="both"/>
              <w:rPr>
                <w:color w:val="0563C1"/>
                <w:u w:val="single"/>
              </w:rPr>
            </w:pPr>
            <w:r>
              <w:rPr>
                <w:b/>
                <w:color w:val="0E101A"/>
              </w:rPr>
              <w:t>1. korak</w:t>
            </w:r>
            <w:r>
              <w:rPr>
                <w:color w:val="0E101A"/>
              </w:rPr>
              <w:t xml:space="preserve">: ponesite prijenosno računalo ili mobilni telefon. Idite na internet i potražite „Peticija Europskog parlamenta”. Web stranica je ova: </w:t>
            </w:r>
            <w:hyperlink r:id="rId22">
              <w:r>
                <w:rPr>
                  <w:color w:val="0563C1"/>
                  <w:u w:val="single"/>
                </w:rPr>
                <w:t>https://www.europarl.europa.eu/petitions/en/home</w:t>
              </w:r>
            </w:hyperlink>
          </w:p>
          <w:p w14:paraId="25B1C3DD" w14:textId="77777777" w:rsidR="00AD4067" w:rsidRDefault="00AD4067" w:rsidP="00AD4067">
            <w:pPr>
              <w:pStyle w:val="P68B1DB1-Normal4"/>
              <w:spacing w:after="0" w:line="276" w:lineRule="auto"/>
              <w:jc w:val="both"/>
              <w:rPr>
                <w:color w:val="0E101A"/>
              </w:rPr>
            </w:pPr>
          </w:p>
          <w:p w14:paraId="0E5D8750" w14:textId="77777777" w:rsidR="0030477B" w:rsidRDefault="00000000">
            <w:pPr>
              <w:pStyle w:val="P68B1DB1-Normal10"/>
              <w:spacing w:after="0" w:line="276" w:lineRule="auto"/>
              <w:jc w:val="both"/>
            </w:pPr>
            <w:r>
              <w:rPr>
                <w:b/>
              </w:rPr>
              <w:t>Korak 2:</w:t>
            </w:r>
            <w:r>
              <w:t xml:space="preserve"> Morate stvoriti korisnički račun na ovom portalu kako biste mogli slati i podržavati peticije i primati informacije o njima.</w:t>
            </w:r>
          </w:p>
          <w:p w14:paraId="351CBB64" w14:textId="77777777" w:rsidR="0030477B" w:rsidRDefault="0030477B">
            <w:pPr>
              <w:spacing w:after="0" w:line="276" w:lineRule="auto"/>
              <w:jc w:val="both"/>
              <w:rPr>
                <w:color w:val="0E101A"/>
                <w:sz w:val="24"/>
              </w:rPr>
            </w:pPr>
          </w:p>
          <w:p w14:paraId="2A4DAF11" w14:textId="77777777" w:rsidR="0030477B" w:rsidRDefault="00000000">
            <w:pPr>
              <w:pStyle w:val="P68B1DB1-Normal4"/>
              <w:spacing w:after="0" w:line="276" w:lineRule="auto"/>
              <w:jc w:val="both"/>
              <w:rPr>
                <w:color w:val="0E101A"/>
              </w:rPr>
            </w:pPr>
            <w:r>
              <w:rPr>
                <w:b/>
                <w:color w:val="0E101A"/>
              </w:rPr>
              <w:t>Korak 3:</w:t>
            </w:r>
            <w:r>
              <w:rPr>
                <w:color w:val="0E101A"/>
              </w:rPr>
              <w:t xml:space="preserve"> Potražite peticiju koju želite podržati pomoću obrasca "Pronađi peticiju" ili trake za brzo pretraživanje koja se nalazi u zaglavlju Portala. Možete kliknuti izravno na ovu poveznicu: </w:t>
            </w:r>
            <w:hyperlink r:id="rId23">
              <w:r>
                <w:rPr>
                  <w:color w:val="0563C1"/>
                  <w:u w:val="single"/>
                </w:rPr>
                <w:t>https://www.europarl.europa.eu/petitions/en/show-petitions</w:t>
              </w:r>
            </w:hyperlink>
          </w:p>
          <w:p w14:paraId="0141DA73" w14:textId="77777777" w:rsidR="0030477B" w:rsidRDefault="0030477B">
            <w:pPr>
              <w:spacing w:after="0" w:line="276" w:lineRule="auto"/>
              <w:jc w:val="both"/>
              <w:rPr>
                <w:color w:val="0E101A"/>
                <w:sz w:val="24"/>
              </w:rPr>
            </w:pPr>
          </w:p>
          <w:p w14:paraId="566614E4" w14:textId="77777777" w:rsidR="0030477B" w:rsidRDefault="00000000">
            <w:pPr>
              <w:pStyle w:val="P68B1DB1-Normal10"/>
              <w:spacing w:after="0" w:line="276" w:lineRule="auto"/>
              <w:jc w:val="both"/>
            </w:pPr>
            <w:r>
              <w:rPr>
                <w:b/>
              </w:rPr>
              <w:t>4. korak</w:t>
            </w:r>
            <w:r>
              <w:t xml:space="preserve">: Potražite odgovarajuću ključnu riječ. Na primjer, ako želite podržati dobrobit životinja, potražite „dobrobit životinja”. </w:t>
            </w:r>
          </w:p>
          <w:p w14:paraId="253C41A1" w14:textId="77777777" w:rsidR="0030477B" w:rsidRDefault="0030477B">
            <w:pPr>
              <w:spacing w:after="0" w:line="276" w:lineRule="auto"/>
              <w:jc w:val="both"/>
              <w:rPr>
                <w:color w:val="0E101A"/>
                <w:sz w:val="24"/>
              </w:rPr>
            </w:pPr>
          </w:p>
          <w:p w14:paraId="13AE716B" w14:textId="77777777" w:rsidR="0030477B" w:rsidRDefault="00000000">
            <w:pPr>
              <w:pStyle w:val="P68B1DB1-Normal10"/>
              <w:spacing w:after="0" w:line="276" w:lineRule="auto"/>
              <w:jc w:val="both"/>
            </w:pPr>
            <w:r>
              <w:rPr>
                <w:b/>
              </w:rPr>
              <w:t>Korak 5:</w:t>
            </w:r>
            <w:r>
              <w:t xml:space="preserve"> Ako se slažete s peticijom, možete je podržati klikom na "Podrži peticiju" na dnu stranice.</w:t>
            </w:r>
          </w:p>
          <w:p w14:paraId="2641C4A1" w14:textId="77777777" w:rsidR="0030477B" w:rsidRDefault="0030477B">
            <w:pPr>
              <w:spacing w:after="0" w:line="276" w:lineRule="auto"/>
              <w:jc w:val="both"/>
              <w:rPr>
                <w:color w:val="0E101A"/>
                <w:sz w:val="24"/>
              </w:rPr>
            </w:pPr>
          </w:p>
          <w:p w14:paraId="44211527" w14:textId="77777777" w:rsidR="0030477B" w:rsidRDefault="00000000">
            <w:pPr>
              <w:pStyle w:val="P68B1DB1-Normal10"/>
              <w:spacing w:after="0" w:line="276" w:lineRule="auto"/>
              <w:jc w:val="both"/>
            </w:pPr>
            <w:r>
              <w:rPr>
                <w:b/>
              </w:rPr>
              <w:t>Korak 6:</w:t>
            </w:r>
            <w:r>
              <w:t xml:space="preserve"> Podršku peticiji možete povući u bilo kojem trenutku, sve dok je otvorena. Ako to učinite, više nećete moći podržati istu peticiju.</w:t>
            </w:r>
          </w:p>
          <w:p w14:paraId="443549A4" w14:textId="77777777" w:rsidR="0030477B" w:rsidRDefault="0030477B">
            <w:pPr>
              <w:spacing w:after="0" w:line="276" w:lineRule="auto"/>
              <w:jc w:val="both"/>
              <w:rPr>
                <w:color w:val="0E101A"/>
                <w:sz w:val="24"/>
              </w:rPr>
            </w:pPr>
          </w:p>
          <w:p w14:paraId="4B56F590" w14:textId="77777777" w:rsidR="0030477B" w:rsidRDefault="00000000">
            <w:pPr>
              <w:pStyle w:val="P68B1DB1-Normal10"/>
              <w:spacing w:after="0" w:line="276" w:lineRule="auto"/>
              <w:jc w:val="both"/>
            </w:pPr>
            <w:r>
              <w:rPr>
                <w:b/>
              </w:rPr>
              <w:t>Korak 7</w:t>
            </w:r>
            <w:r>
              <w:t xml:space="preserve">: Sada se možete smatrati aktivnim građaninom koji ulaže u svoju zajednicu podržavajući peticije koje su bliske vašem srcu i uvjerenjima. </w:t>
            </w:r>
          </w:p>
        </w:tc>
      </w:tr>
    </w:tbl>
    <w:p w14:paraId="3A74414B" w14:textId="77777777" w:rsidR="0030477B" w:rsidRDefault="0030477B"/>
    <w:p w14:paraId="18F9B835" w14:textId="77777777" w:rsidR="0030477B" w:rsidRDefault="00000000">
      <w:pPr>
        <w:pStyle w:val="Heading1"/>
      </w:pPr>
      <w:bookmarkStart w:id="5" w:name="_Toc156577668"/>
      <w:r>
        <w:t>Dodatni materijali za čitanje ili učenje</w:t>
      </w:r>
      <w:bookmarkEnd w:id="5"/>
    </w:p>
    <w:p w14:paraId="3F1C9A8D" w14:textId="77777777" w:rsidR="0030477B" w:rsidRDefault="0030477B"/>
    <w:p w14:paraId="4761F022" w14:textId="77777777" w:rsidR="0030477B" w:rsidRDefault="00000000">
      <w:pPr>
        <w:pStyle w:val="P68B1DB1-Normal4"/>
        <w:spacing w:line="360" w:lineRule="auto"/>
        <w:jc w:val="both"/>
      </w:pPr>
      <w:r>
        <w:t xml:space="preserve">Čestitamo, došli ste do ove točke i dovršili svoje aktivnosti samorefleksije povezane s digitalnim i društvenim disciplinama. Što slijedi? Ako želite saznati više o temama koje ste do sada obradili u ovoj lekciji, pripremili smo za vas sljedeće dodatne materijale za čitanje. Ovaj odjeljak predstavlja neke poveznice na dodatne materijale i videozapise koje smo pronašli na mreži za koje smatramo da će vam pomoći da poduzmete sljedeći korak u razvoju svog znanja. </w:t>
      </w:r>
    </w:p>
    <w:tbl>
      <w:tblPr>
        <w:tblStyle w:val="a0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30477B" w14:paraId="67B43539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13462B2F" w14:textId="77777777" w:rsidR="0030477B" w:rsidRDefault="00000000">
            <w:pPr>
              <w:pStyle w:val="P68B1DB1-Normal13"/>
              <w:spacing w:before="120" w:after="120" w:line="276" w:lineRule="auto"/>
              <w:jc w:val="center"/>
            </w:pPr>
            <w:bookmarkStart w:id="6" w:name="_heading=h.3dy6vkm" w:colFirst="0" w:colLast="0"/>
            <w:bookmarkEnd w:id="6"/>
            <w:r>
              <w:lastRenderedPageBreak/>
              <w:t>Naslov resursa:</w:t>
            </w:r>
          </w:p>
        </w:tc>
        <w:tc>
          <w:tcPr>
            <w:tcW w:w="7418" w:type="dxa"/>
          </w:tcPr>
          <w:p w14:paraId="05F373F5" w14:textId="77777777" w:rsidR="0030477B" w:rsidRDefault="00000000">
            <w:pPr>
              <w:pStyle w:val="P68B1DB1-Normal14"/>
              <w:spacing w:before="120" w:after="120" w:line="276" w:lineRule="auto"/>
              <w:jc w:val="both"/>
            </w:pPr>
            <w:r>
              <w:t xml:space="preserve">Podcast Ujedinjenih građana Europe </w:t>
            </w:r>
          </w:p>
        </w:tc>
      </w:tr>
      <w:tr w:rsidR="0030477B" w14:paraId="54A2F524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076AC6E5" w14:textId="77777777" w:rsidR="0030477B" w:rsidRDefault="00000000">
            <w:pPr>
              <w:pStyle w:val="P68B1DB1-Normal13"/>
              <w:spacing w:before="120" w:after="120" w:line="276" w:lineRule="auto"/>
              <w:jc w:val="center"/>
            </w:pPr>
            <w:r>
              <w:t>Adrese tema:</w:t>
            </w:r>
          </w:p>
        </w:tc>
        <w:tc>
          <w:tcPr>
            <w:tcW w:w="7418" w:type="dxa"/>
          </w:tcPr>
          <w:p w14:paraId="265CE3FC" w14:textId="77777777" w:rsidR="0030477B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Inkluzivna Europa : </w:t>
            </w:r>
            <w:r>
              <w:t>D</w:t>
            </w:r>
            <w:r>
              <w:rPr>
                <w:color w:val="000000"/>
              </w:rPr>
              <w:t xml:space="preserve">ifferent </w:t>
            </w:r>
            <w:r>
              <w:t>S</w:t>
            </w:r>
            <w:r>
              <w:rPr>
                <w:color w:val="000000"/>
              </w:rPr>
              <w:t xml:space="preserve">tories </w:t>
            </w:r>
            <w:r>
              <w:t>O</w:t>
            </w:r>
            <w:r>
              <w:rPr>
                <w:color w:val="000000"/>
              </w:rPr>
              <w:t xml:space="preserve">n </w:t>
            </w:r>
            <w:r>
              <w:t>D</w:t>
            </w:r>
            <w:r>
              <w:rPr>
                <w:color w:val="000000"/>
              </w:rPr>
              <w:t xml:space="preserve">ifferent </w:t>
            </w:r>
            <w:r>
              <w:t>T</w:t>
            </w:r>
            <w:r>
              <w:rPr>
                <w:color w:val="000000"/>
              </w:rPr>
              <w:t xml:space="preserve">opics </w:t>
            </w:r>
          </w:p>
        </w:tc>
      </w:tr>
      <w:tr w:rsidR="0030477B" w14:paraId="779454FA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0AA34192" w14:textId="77777777" w:rsidR="0030477B" w:rsidRDefault="00000000">
            <w:pPr>
              <w:pStyle w:val="P68B1DB1-Normal13"/>
              <w:spacing w:before="120" w:after="120" w:line="276" w:lineRule="auto"/>
              <w:jc w:val="center"/>
            </w:pPr>
            <w:r>
              <w:t>Uvod u resurs:</w:t>
            </w:r>
          </w:p>
        </w:tc>
        <w:tc>
          <w:tcPr>
            <w:tcW w:w="7418" w:type="dxa"/>
          </w:tcPr>
          <w:p w14:paraId="34172933" w14:textId="77777777" w:rsidR="0030477B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Ovaj dodatni materijal je kompilacija podcastova o Europi i europskim građanima.  Zvuk  pokušava zbližiti ljude. Ovaj resurs govori o europskim građanima, njihovim pričama, njihovim uspjesima, europskim </w:t>
            </w:r>
            <w:r>
              <w:t>nevladinim organizacijama koje</w:t>
            </w:r>
            <w:r>
              <w:rPr>
                <w:color w:val="000000"/>
              </w:rPr>
              <w:t xml:space="preserve"> pomažu u </w:t>
            </w:r>
            <w:r>
              <w:t>poboljšanju</w:t>
            </w:r>
            <w:r>
              <w:rPr>
                <w:color w:val="000000"/>
              </w:rPr>
              <w:t xml:space="preserve"> Europe. </w:t>
            </w:r>
          </w:p>
        </w:tc>
      </w:tr>
      <w:tr w:rsidR="0030477B" w14:paraId="073F93CB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108CF7A7" w14:textId="77777777" w:rsidR="0030477B" w:rsidRDefault="00000000">
            <w:pPr>
              <w:pStyle w:val="P68B1DB1-Normal13"/>
              <w:spacing w:before="120" w:after="120" w:line="276" w:lineRule="auto"/>
              <w:jc w:val="center"/>
            </w:pPr>
            <w:bookmarkStart w:id="7" w:name="_heading=h.1t3h5sf" w:colFirst="0" w:colLast="0"/>
            <w:bookmarkEnd w:id="7"/>
            <w:r>
              <w:t>Što dobivate korištenjem ovog resursa?</w:t>
            </w:r>
          </w:p>
          <w:p w14:paraId="0B058CD3" w14:textId="77777777" w:rsidR="0030477B" w:rsidRDefault="0030477B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418" w:type="dxa"/>
          </w:tcPr>
          <w:p w14:paraId="6EF8353E" w14:textId="0667D109" w:rsidR="0030477B" w:rsidRDefault="00000000">
            <w:pPr>
              <w:pStyle w:val="P68B1DB1-Normal14"/>
              <w:spacing w:before="120" w:after="120" w:line="276" w:lineRule="auto"/>
              <w:jc w:val="both"/>
            </w:pPr>
            <w:r>
              <w:t>Koristeći ovaj resurs naučit ćete</w:t>
            </w:r>
            <w:r w:rsidR="00AD4067">
              <w:t xml:space="preserve"> sljedeće</w:t>
            </w:r>
            <w:r>
              <w:t>:</w:t>
            </w:r>
          </w:p>
          <w:p w14:paraId="431F8D60" w14:textId="77777777" w:rsidR="0030477B" w:rsidRDefault="00000000">
            <w:pPr>
              <w:pStyle w:val="P68B1DB1-Normal1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</w:pPr>
            <w:r>
              <w:t xml:space="preserve">Mnogo različitih priča o europskom građaninu </w:t>
            </w:r>
          </w:p>
          <w:p w14:paraId="2C7F6D79" w14:textId="77777777" w:rsidR="0030477B" w:rsidRDefault="00000000">
            <w:pPr>
              <w:pStyle w:val="P68B1DB1-Normal1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 xml:space="preserve">Politika u Europi i državama članicama </w:t>
            </w:r>
          </w:p>
          <w:p w14:paraId="2F978D61" w14:textId="77777777" w:rsidR="0030477B" w:rsidRDefault="00000000">
            <w:pPr>
              <w:pStyle w:val="P68B1DB1-Normal1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 xml:space="preserve">Učinkovit aktivizam koji dolazi s društvenih mreža </w:t>
            </w:r>
          </w:p>
          <w:p w14:paraId="64179495" w14:textId="77777777" w:rsidR="0030477B" w:rsidRDefault="00000000">
            <w:pPr>
              <w:pStyle w:val="P68B1DB1-Normal1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 xml:space="preserve">Različiti socijalni problemi u Europi </w:t>
            </w:r>
          </w:p>
          <w:p w14:paraId="77AC09DE" w14:textId="77777777" w:rsidR="0030477B" w:rsidRDefault="00000000">
            <w:pPr>
              <w:pStyle w:val="P68B1DB1-Normal1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 xml:space="preserve">Proces donošenja odluka u EU. </w:t>
            </w:r>
          </w:p>
          <w:p w14:paraId="1E037F83" w14:textId="77777777" w:rsidR="0030477B" w:rsidRDefault="00000000">
            <w:pPr>
              <w:pStyle w:val="P68B1DB1-Normal1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</w:pPr>
            <w:r>
              <w:t xml:space="preserve">Građanstvo EU-a i osjećaj europskog državljanstva </w:t>
            </w:r>
          </w:p>
        </w:tc>
      </w:tr>
      <w:tr w:rsidR="0030477B" w14:paraId="4B8B721B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2D158600" w14:textId="77777777" w:rsidR="0030477B" w:rsidRDefault="00000000">
            <w:pPr>
              <w:pStyle w:val="P68B1DB1-Normal13"/>
              <w:spacing w:before="120" w:after="120" w:line="276" w:lineRule="auto"/>
              <w:jc w:val="center"/>
            </w:pPr>
            <w:r>
              <w:t>Poveznica na alat:</w:t>
            </w:r>
          </w:p>
        </w:tc>
        <w:tc>
          <w:tcPr>
            <w:tcW w:w="7418" w:type="dxa"/>
          </w:tcPr>
          <w:p w14:paraId="2DC26AC5" w14:textId="77777777" w:rsidR="0030477B" w:rsidRDefault="00000000">
            <w:pPr>
              <w:pStyle w:val="P68B1DB1-Normal16"/>
              <w:spacing w:before="120" w:after="120" w:line="276" w:lineRule="auto"/>
              <w:jc w:val="both"/>
              <w:rPr>
                <w:color w:val="000000"/>
              </w:rPr>
            </w:pPr>
            <w:hyperlink r:id="rId24">
              <w:r>
                <w:t>https://open.spotify.com/show/4YMl3VZsXHAtAZixlJZdpf</w:t>
              </w:r>
            </w:hyperlink>
          </w:p>
          <w:p w14:paraId="1686C6F5" w14:textId="77777777" w:rsidR="0030477B" w:rsidRDefault="0030477B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</w:p>
        </w:tc>
      </w:tr>
    </w:tbl>
    <w:p w14:paraId="3FA54C20" w14:textId="77777777" w:rsidR="0030477B" w:rsidRDefault="0030477B">
      <w:pPr>
        <w:spacing w:line="276" w:lineRule="auto"/>
        <w:jc w:val="both"/>
      </w:pPr>
    </w:p>
    <w:tbl>
      <w:tblPr>
        <w:tblStyle w:val="a1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30477B" w14:paraId="0D70C051" w14:textId="77777777">
        <w:tc>
          <w:tcPr>
            <w:tcW w:w="1985" w:type="dxa"/>
            <w:shd w:val="clear" w:color="auto" w:fill="ED7D31"/>
          </w:tcPr>
          <w:p w14:paraId="43664B0E" w14:textId="77777777" w:rsidR="0030477B" w:rsidRDefault="00000000">
            <w:pPr>
              <w:pStyle w:val="P68B1DB1-Normal13"/>
              <w:spacing w:before="120" w:after="120" w:line="276" w:lineRule="auto"/>
              <w:jc w:val="center"/>
            </w:pPr>
            <w:r>
              <w:t>Naslov resursa:</w:t>
            </w:r>
          </w:p>
        </w:tc>
        <w:tc>
          <w:tcPr>
            <w:tcW w:w="7087" w:type="dxa"/>
          </w:tcPr>
          <w:p w14:paraId="465A3359" w14:textId="77777777" w:rsidR="0030477B" w:rsidRDefault="00000000">
            <w:pPr>
              <w:pStyle w:val="P68B1DB1-Normal14"/>
              <w:spacing w:before="120" w:after="120" w:line="276" w:lineRule="auto"/>
              <w:jc w:val="both"/>
            </w:pPr>
            <w:r>
              <w:t xml:space="preserve">Mi, narod </w:t>
            </w:r>
          </w:p>
        </w:tc>
      </w:tr>
      <w:tr w:rsidR="0030477B" w14:paraId="441D6832" w14:textId="77777777">
        <w:tc>
          <w:tcPr>
            <w:tcW w:w="1985" w:type="dxa"/>
            <w:shd w:val="clear" w:color="auto" w:fill="ED7D31"/>
          </w:tcPr>
          <w:p w14:paraId="398E94E1" w14:textId="77777777" w:rsidR="0030477B" w:rsidRDefault="00000000">
            <w:pPr>
              <w:pStyle w:val="P68B1DB1-Normal13"/>
              <w:spacing w:before="120" w:after="120" w:line="276" w:lineRule="auto"/>
              <w:jc w:val="center"/>
            </w:pPr>
            <w:r>
              <w:t>Adrese tema:</w:t>
            </w:r>
          </w:p>
        </w:tc>
        <w:tc>
          <w:tcPr>
            <w:tcW w:w="7087" w:type="dxa"/>
          </w:tcPr>
          <w:p w14:paraId="2DF25115" w14:textId="574E7D79" w:rsidR="0030477B" w:rsidRDefault="00000000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Aktivno </w:t>
            </w:r>
            <w:r w:rsidR="00AD4067">
              <w:t>građanstvo</w:t>
            </w:r>
          </w:p>
        </w:tc>
      </w:tr>
      <w:tr w:rsidR="0030477B" w14:paraId="72683E62" w14:textId="77777777">
        <w:tc>
          <w:tcPr>
            <w:tcW w:w="1985" w:type="dxa"/>
            <w:shd w:val="clear" w:color="auto" w:fill="ED7D31"/>
          </w:tcPr>
          <w:p w14:paraId="373330A3" w14:textId="77777777" w:rsidR="0030477B" w:rsidRDefault="00000000">
            <w:pPr>
              <w:pStyle w:val="P68B1DB1-Normal13"/>
              <w:spacing w:before="120" w:after="120" w:line="276" w:lineRule="auto"/>
              <w:jc w:val="center"/>
            </w:pPr>
            <w:r>
              <w:t>Uvod u resurs:</w:t>
            </w:r>
          </w:p>
        </w:tc>
        <w:tc>
          <w:tcPr>
            <w:tcW w:w="7087" w:type="dxa"/>
          </w:tcPr>
          <w:p w14:paraId="41DDBB53" w14:textId="77777777" w:rsidR="0030477B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Ovaj dodatni </w:t>
            </w:r>
            <w:r>
              <w:t>materijal</w:t>
            </w:r>
            <w:r>
              <w:rPr>
                <w:color w:val="000000"/>
              </w:rPr>
              <w:t xml:space="preserve"> predstavlja dobro objašnjeni videozapis koji </w:t>
            </w:r>
            <w:r>
              <w:t>istražuje aktivno</w:t>
            </w:r>
            <w:r>
              <w:rPr>
                <w:color w:val="000000"/>
              </w:rPr>
              <w:t xml:space="preserve"> građanstvo. Doista, u obliku kratkog filma, ovaj videozapis šalje snažnu poruku o tome kako aktivno sudjelovati u životu društva. Mlada žena pronalazi svoj glas gradeći zajednicu i čineći promjene. </w:t>
            </w:r>
          </w:p>
        </w:tc>
      </w:tr>
      <w:tr w:rsidR="0030477B" w14:paraId="3447EDCA" w14:textId="77777777">
        <w:tc>
          <w:tcPr>
            <w:tcW w:w="1985" w:type="dxa"/>
            <w:shd w:val="clear" w:color="auto" w:fill="ED7D31"/>
          </w:tcPr>
          <w:p w14:paraId="242E30A3" w14:textId="77777777" w:rsidR="0030477B" w:rsidRDefault="00000000">
            <w:pPr>
              <w:pStyle w:val="P68B1DB1-Normal13"/>
              <w:spacing w:before="120" w:after="120" w:line="276" w:lineRule="auto"/>
              <w:jc w:val="center"/>
            </w:pPr>
            <w:r>
              <w:t>Što dobivate korištenjem ovog resursa?</w:t>
            </w:r>
          </w:p>
          <w:p w14:paraId="1B0C9A95" w14:textId="77777777" w:rsidR="0030477B" w:rsidRDefault="0030477B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087" w:type="dxa"/>
          </w:tcPr>
          <w:p w14:paraId="4D9316E7" w14:textId="77777777" w:rsidR="0030477B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Ova poveznica pruža </w:t>
            </w:r>
            <w:r>
              <w:t>dodatne</w:t>
            </w:r>
            <w:r>
              <w:rPr>
                <w:color w:val="000000"/>
              </w:rPr>
              <w:t xml:space="preserve"> informacije o tome kako vam digitalne discipline i društveni mediji mogu pomoći u razvoju građanskih kompetencija.</w:t>
            </w:r>
          </w:p>
          <w:p w14:paraId="1EE26E6B" w14:textId="77777777" w:rsidR="0030477B" w:rsidRDefault="00000000">
            <w:pPr>
              <w:pStyle w:val="P68B1DB1-Normal14"/>
              <w:spacing w:before="120" w:after="120" w:line="276" w:lineRule="auto"/>
              <w:jc w:val="both"/>
            </w:pPr>
            <w:r>
              <w:t>Gledajući ovaj videozapis naučit ćete:</w:t>
            </w:r>
          </w:p>
          <w:p w14:paraId="6FB2B1D2" w14:textId="77777777" w:rsidR="0030477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Kako biti aktivan građanin i kako možete </w:t>
            </w:r>
            <w:r>
              <w:t>sudjelovati</w:t>
            </w:r>
            <w:r>
              <w:rPr>
                <w:color w:val="000000"/>
              </w:rPr>
              <w:t xml:space="preserve"> u svakodnevnom životu svoje zajednice </w:t>
            </w:r>
          </w:p>
          <w:p w14:paraId="355CB2E9" w14:textId="77777777" w:rsidR="0030477B" w:rsidRDefault="00000000">
            <w:pPr>
              <w:pStyle w:val="P68B1DB1-Normal1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 xml:space="preserve">Što je aktivno građanstvo </w:t>
            </w:r>
          </w:p>
          <w:p w14:paraId="40486498" w14:textId="77777777" w:rsidR="0030477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Kako vam društveni mediji i općenito  digitalni mediji mogu pomoći da postanete aktivni građanin </w:t>
            </w:r>
          </w:p>
        </w:tc>
      </w:tr>
      <w:tr w:rsidR="0030477B" w14:paraId="511ACE27" w14:textId="77777777">
        <w:tc>
          <w:tcPr>
            <w:tcW w:w="1985" w:type="dxa"/>
            <w:shd w:val="clear" w:color="auto" w:fill="ED7D31"/>
          </w:tcPr>
          <w:p w14:paraId="467A3EAA" w14:textId="77777777" w:rsidR="0030477B" w:rsidRDefault="00000000">
            <w:pPr>
              <w:pStyle w:val="P68B1DB1-Normal13"/>
              <w:spacing w:before="120" w:after="120" w:line="276" w:lineRule="auto"/>
              <w:jc w:val="center"/>
            </w:pPr>
            <w:r>
              <w:lastRenderedPageBreak/>
              <w:t>Poveznica na alat:</w:t>
            </w:r>
          </w:p>
        </w:tc>
        <w:tc>
          <w:tcPr>
            <w:tcW w:w="7087" w:type="dxa"/>
          </w:tcPr>
          <w:p w14:paraId="5AC2E941" w14:textId="77777777" w:rsidR="0030477B" w:rsidRDefault="00000000">
            <w:pPr>
              <w:pStyle w:val="P68B1DB1-Normal16"/>
              <w:spacing w:before="120" w:after="120" w:line="276" w:lineRule="auto"/>
              <w:jc w:val="both"/>
              <w:rPr>
                <w:color w:val="000000"/>
              </w:rPr>
            </w:pPr>
            <w:hyperlink r:id="rId25">
              <w:r>
                <w:t>https://www.youtube.com/watch?v=C3IRW4zH18A</w:t>
              </w:r>
            </w:hyperlink>
          </w:p>
          <w:p w14:paraId="027B593B" w14:textId="77777777" w:rsidR="0030477B" w:rsidRDefault="0030477B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</w:p>
        </w:tc>
      </w:tr>
    </w:tbl>
    <w:p w14:paraId="0C637DF9" w14:textId="77777777" w:rsidR="0030477B" w:rsidRDefault="00000000">
      <w:pPr>
        <w:pStyle w:val="P68B1DB1-Normal17"/>
      </w:pPr>
      <w:bookmarkStart w:id="8" w:name="_heading=h.4d34og8" w:colFirst="0" w:colLast="0"/>
      <w:bookmarkEnd w:id="8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hidden="0" allowOverlap="1" wp14:anchorId="2C153760" wp14:editId="44FA3099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25" name="image7.png" descr="Timelin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Timeline  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0477B">
      <w:headerReference w:type="first" r:id="rId27"/>
      <w:footerReference w:type="first" r:id="rId2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54093" w14:textId="77777777" w:rsidR="008152AF" w:rsidRDefault="008152AF">
      <w:pPr>
        <w:spacing w:after="0" w:line="240" w:lineRule="auto"/>
      </w:pPr>
      <w:r>
        <w:separator/>
      </w:r>
    </w:p>
  </w:endnote>
  <w:endnote w:type="continuationSeparator" w:id="0">
    <w:p w14:paraId="10A86F21" w14:textId="77777777" w:rsidR="008152AF" w:rsidRDefault="00815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77AD4" w14:textId="77777777" w:rsidR="0030477B" w:rsidRDefault="003047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3B01E7D" w14:textId="77777777" w:rsidR="0030477B" w:rsidRDefault="003047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06649" w14:textId="77777777" w:rsidR="003047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4E86152" wp14:editId="01EA5A57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DA18E38" w14:textId="77777777" w:rsidR="0030477B" w:rsidRDefault="0030477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E86152" id="Rectangle 16" o:spid="_x0000_s1027" style="position:absolute;left:0;text-align:left;margin-left:-97pt;margin-top:-57pt;width:631.2pt;height:7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18XwIAAPoEAAAOAAAAZHJzL2Uyb0RvYy54bWysVNuK2zAQfS/0H4Teu7Zz2VxYZ2k3SSks&#10;7cK2HzCRZVugWyVtnPx9R3Iupg0USvOgzNhnRmcuxw+PByXJnjsvjC5pcZdTwjUzldBNSX98336Y&#10;U+ID6Aqk0bykR+7p4+r9u4fOLvnItEZW3BFMov2ysyVtQ7DLLPOs5Qr8nbFc48vaOAUBXddklYMO&#10;syuZjfL8PuuMq6wzjHuPT9f9S7pK+euas/Ctrj0PRJYUuYV0unTu4pmtHmDZOLCtYCca8A8sFAiN&#10;l15SrSEAeXPij1RKMGe8qcMdMyozdS0YTzVgNUX+WzWvLVieasHmeHtpk/9/adnX/at9cdiGzvql&#10;RzNWcaidiv/IjxxwrOPJbFxMKTmWdDwe308m875x/BAIQ8BssZiNZwUlDBHz+azIJxGQXTNZ58Nn&#10;bhSJRkkdDib1C/bPPvTQM+TUxmorpEy2R0hvEGuw9jxFetfsnqQje8DRbrfrzWxzurPxQ/Q0x9+t&#10;iM3iU3EzoogRN0O2o/ViEIL1NWdyUmgCcemLfN7HE89A8uq0ZRHr4FKU1KRD7CKf4lYywM2vJQQ0&#10;lcUIr5uesZHiEpI0wS8ly3Bm74eo2MU1+LbvS3oVGcNSiYBKk0LhhHqC6XHLodroioSjRXlqFCmN&#10;zLyiRHKUNBoJF0DIv+OwSqlx8NdlilY47A6YJJo7Ux1fHPGWbQUyfQYfXsCh5HB5OpQhXvjzDRyS&#10;kF80znpRTEa4eGHouKGzGzqgWWtQ3Sw4itOIzlNIao8d0ObjWzC1SPt2JXOiiwJLG3v6GEQFD/2E&#10;un6yVr8AAAD//wMAUEsDBBQABgAIAAAAIQAEUQ4j4gAAAA0BAAAPAAAAZHJzL2Rvd25yZXYueG1s&#10;TI/NTsMwEITvSLyDtUhcUGsnqkIIcaqqiAPiQgvp2Y2X/BCvQ+y24e1xTnCb0Y5mv8nXk+nZGUfX&#10;WpIQLQUwpMrqlmoJH+/PixSY84q06i2hhB90sC6ur3KVaXuhHZ73vmahhFymJDTeDxnnrmrQKLe0&#10;A1K4fdrRKB/sWHM9qksoNz2PhUi4US2FD40acNtg9bU/GQnb14MtE16+bL5rEd91h6eufOukvL2Z&#10;No/APE7+LwwzfkCHIjAd7Ym0Y72ERfSwCmP8rKJZzRmRpCtgRwlxeg+8yPn/FcUvAAAA//8DAFBL&#10;AQItABQABgAIAAAAIQC2gziS/gAAAOEBAAATAAAAAAAAAAAAAAAAAAAAAABbQ29udGVudF9UeXBl&#10;c10ueG1sUEsBAi0AFAAGAAgAAAAhADj9If/WAAAAlAEAAAsAAAAAAAAAAAAAAAAALwEAAF9yZWxz&#10;Ly5yZWxzUEsBAi0AFAAGAAgAAAAhAHUm3XxfAgAA+gQAAA4AAAAAAAAAAAAAAAAALgIAAGRycy9l&#10;Mm9Eb2MueG1sUEsBAi0AFAAGAAgAAAAhAARRDiPiAAAADQEAAA8AAAAAAAAAAAAAAAAAuQQAAGRy&#10;cy9kb3ducmV2LnhtbFBLBQYAAAAABAAEAPMAAADIBQAAAAA=&#10;" fillcolor="#ffde7e" strokecolor="white [3201]" strokeweight="1.5pt">
              <v:fill color2="#fff2d9" angle="270" colors="0 #ffde7e;.5 #ffe9b1;1 #fff2d9" focus="100%" type="gradient">
                <o:fill v:ext="view" type="gradientUnscaled"/>
              </v:fill>
              <v:stroke startarrowwidth="narrow" startarrowlength="short" endarrowwidth="narrow" endarrowlength="short"/>
              <v:textbox inset="2.53958mm,2.53958mm,2.53958mm,2.53958mm">
                <w:txbxContent>
                  <w:p w14:paraId="4DA18E38" w14:textId="77777777" w:rsidR="0030477B" w:rsidRDefault="0030477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8D89A" w14:textId="77777777" w:rsidR="0030477B" w:rsidRDefault="003047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0AB16" w14:textId="77777777" w:rsidR="008152AF" w:rsidRDefault="008152AF">
      <w:pPr>
        <w:spacing w:after="0" w:line="240" w:lineRule="auto"/>
      </w:pPr>
      <w:r>
        <w:separator/>
      </w:r>
    </w:p>
  </w:footnote>
  <w:footnote w:type="continuationSeparator" w:id="0">
    <w:p w14:paraId="49C92C99" w14:textId="77777777" w:rsidR="008152AF" w:rsidRDefault="00815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19530" w14:textId="77777777" w:rsidR="0030477B" w:rsidRDefault="003047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13F3C" w14:textId="77777777" w:rsidR="0030477B" w:rsidRDefault="00000000">
    <w:pPr>
      <w:pStyle w:val="P68B1DB1-Normal15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FCC06F3" wp14:editId="31337052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17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</w:t>
    </w:r>
    <w:r>
      <w:rPr>
        <w:noProof/>
      </w:rPr>
      <w:drawing>
        <wp:inline distT="0" distB="0" distL="0" distR="0" wp14:anchorId="1D68BDAD" wp14:editId="56415F0D">
          <wp:extent cx="874632" cy="618328"/>
          <wp:effectExtent l="0" t="0" r="0" b="0"/>
          <wp:docPr id="27" name="image14.png" descr="A picture containing icon  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 descr="A picture containing icon  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0E575" w14:textId="77777777" w:rsidR="0030477B" w:rsidRDefault="003047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6F1D"/>
    <w:multiLevelType w:val="multilevel"/>
    <w:tmpl w:val="0B028D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BE614D"/>
    <w:multiLevelType w:val="multilevel"/>
    <w:tmpl w:val="04EE9C3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EB3C6A"/>
    <w:multiLevelType w:val="multilevel"/>
    <w:tmpl w:val="033A1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946338"/>
    <w:multiLevelType w:val="multilevel"/>
    <w:tmpl w:val="616603E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5953F9C"/>
    <w:multiLevelType w:val="multilevel"/>
    <w:tmpl w:val="18BC4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3117334">
    <w:abstractNumId w:val="1"/>
  </w:num>
  <w:num w:numId="2" w16cid:durableId="1660116854">
    <w:abstractNumId w:val="4"/>
  </w:num>
  <w:num w:numId="3" w16cid:durableId="455486766">
    <w:abstractNumId w:val="3"/>
  </w:num>
  <w:num w:numId="4" w16cid:durableId="1323463848">
    <w:abstractNumId w:val="0"/>
  </w:num>
  <w:num w:numId="5" w16cid:durableId="1502164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77B"/>
    <w:rsid w:val="0030477B"/>
    <w:rsid w:val="008152AF"/>
    <w:rsid w:val="00A91EDB"/>
    <w:rsid w:val="00AD4067"/>
    <w:rsid w:val="00BD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3B5AE"/>
  <w15:docId w15:val="{5DD2A953-74F4-487B-8898-80AA7D772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</w:rPr>
  </w:style>
  <w:style w:type="paragraph" w:styleId="Header">
    <w:name w:val="header"/>
    <w:basedOn w:val="Normal"/>
    <w:link w:val="Head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AE4"/>
  </w:style>
  <w:style w:type="paragraph" w:styleId="Footer">
    <w:name w:val="footer"/>
    <w:basedOn w:val="Normal"/>
    <w:link w:val="Foot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AE4"/>
  </w:style>
  <w:style w:type="character" w:customStyle="1" w:styleId="Heading1Char">
    <w:name w:val="Heading 1 Char"/>
    <w:basedOn w:val="DefaultParagraphFont"/>
    <w:link w:val="Heading1"/>
    <w:uiPriority w:val="9"/>
    <w:rsid w:val="002B6AE4"/>
    <w:rPr>
      <w:rFonts w:asciiTheme="majorHAnsi" w:eastAsiaTheme="majorEastAsia" w:hAnsiTheme="majorHAnsi" w:cstheme="majorBidi"/>
      <w:color w:val="225C99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styleId="NoSpacing">
    <w:name w:val="No Spacing"/>
    <w:uiPriority w:val="1"/>
    <w:qFormat/>
    <w:rsid w:val="00026A45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620AE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leNormal"/>
    <w:next w:val="TableGrid"/>
    <w:uiPriority w:val="39"/>
    <w:rsid w:val="00CD30CB"/>
    <w:pPr>
      <w:spacing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974"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974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22265"/>
    <w:rPr>
      <w:color w:val="954F72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0409C"/>
    <w:pPr>
      <w:spacing w:after="10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sz w:val="24"/>
    </w:rPr>
    <w:tblPr>
      <w:tblStyleRowBandSize w:val="1"/>
      <w:tblStyleColBandSize w:val="1"/>
    </w:tblPr>
  </w:style>
  <w:style w:type="paragraph" w:customStyle="1" w:styleId="P68B1DB1-Normal1">
    <w:name w:val="P68B1DB1-Normal1"/>
    <w:basedOn w:val="Normal"/>
    <w:rPr>
      <w:rFonts w:ascii="Bebas Neue" w:eastAsia="Bebas Neue" w:hAnsi="Bebas Neue" w:cs="Bebas Neue"/>
      <w:color w:val="F5B335"/>
      <w:sz w:val="72"/>
    </w:rPr>
  </w:style>
  <w:style w:type="paragraph" w:customStyle="1" w:styleId="P68B1DB1-Normal2">
    <w:name w:val="P68B1DB1-Normal2"/>
    <w:basedOn w:val="Normal"/>
    <w:rPr>
      <w:rFonts w:ascii="Bebas Neue" w:eastAsia="Bebas Neue" w:hAnsi="Bebas Neue" w:cs="Bebas Neue"/>
      <w:color w:val="000000"/>
      <w:sz w:val="64"/>
    </w:rPr>
  </w:style>
  <w:style w:type="paragraph" w:customStyle="1" w:styleId="P68B1DB1-Normal3">
    <w:name w:val="P68B1DB1-Normal3"/>
    <w:basedOn w:val="Normal"/>
    <w:rPr>
      <w:color w:val="2F5496"/>
      <w:sz w:val="32"/>
    </w:rPr>
  </w:style>
  <w:style w:type="paragraph" w:customStyle="1" w:styleId="P68B1DB1-Normal4">
    <w:name w:val="P68B1DB1-Normal4"/>
    <w:basedOn w:val="Normal"/>
    <w:rPr>
      <w:sz w:val="24"/>
    </w:rPr>
  </w:style>
  <w:style w:type="paragraph" w:customStyle="1" w:styleId="P68B1DB1-Normal5">
    <w:name w:val="P68B1DB1-Normal5"/>
    <w:basedOn w:val="Normal"/>
    <w:rPr>
      <w:b/>
      <w:sz w:val="24"/>
    </w:rPr>
  </w:style>
  <w:style w:type="paragraph" w:customStyle="1" w:styleId="P68B1DB1-Normal6">
    <w:name w:val="P68B1DB1-Normal6"/>
    <w:basedOn w:val="Normal"/>
    <w:rPr>
      <w:highlight w:val="yellow"/>
    </w:rPr>
  </w:style>
  <w:style w:type="paragraph" w:customStyle="1" w:styleId="P68B1DB1-Normal7">
    <w:name w:val="P68B1DB1-Normal7"/>
    <w:basedOn w:val="Normal"/>
    <w:rPr>
      <w:b/>
      <w:color w:val="000000"/>
      <w:sz w:val="24"/>
    </w:rPr>
  </w:style>
  <w:style w:type="paragraph" w:customStyle="1" w:styleId="P68B1DB1-Normal8">
    <w:name w:val="P68B1DB1-Normal8"/>
    <w:basedOn w:val="Normal"/>
    <w:rPr>
      <w:color w:val="000000"/>
      <w:sz w:val="24"/>
    </w:rPr>
  </w:style>
  <w:style w:type="paragraph" w:customStyle="1" w:styleId="P68B1DB1-Normal9">
    <w:name w:val="P68B1DB1-Normal9"/>
    <w:basedOn w:val="Normal"/>
    <w:rPr>
      <w:i/>
    </w:rPr>
  </w:style>
  <w:style w:type="paragraph" w:customStyle="1" w:styleId="P68B1DB1-Normal10">
    <w:name w:val="P68B1DB1-Normal10"/>
    <w:basedOn w:val="Normal"/>
    <w:rPr>
      <w:color w:val="0E101A"/>
      <w:sz w:val="24"/>
    </w:rPr>
  </w:style>
  <w:style w:type="paragraph" w:customStyle="1" w:styleId="P68B1DB1-Normal11">
    <w:name w:val="P68B1DB1-Normal11"/>
    <w:basedOn w:val="Normal"/>
    <w:rPr>
      <w:color w:val="0E101A"/>
      <w:sz w:val="24"/>
    </w:rPr>
  </w:style>
  <w:style w:type="paragraph" w:customStyle="1" w:styleId="P68B1DB1-Normal12">
    <w:name w:val="P68B1DB1-Normal12"/>
    <w:basedOn w:val="Normal"/>
    <w:rPr>
      <w:b/>
      <w:color w:val="0E101A"/>
      <w:sz w:val="24"/>
    </w:rPr>
  </w:style>
  <w:style w:type="paragraph" w:customStyle="1" w:styleId="P68B1DB1-Normal13">
    <w:name w:val="P68B1DB1-Normal13"/>
    <w:basedOn w:val="Normal"/>
    <w:rPr>
      <w:b/>
      <w:color w:val="FFFFFF"/>
    </w:rPr>
  </w:style>
  <w:style w:type="paragraph" w:customStyle="1" w:styleId="P68B1DB1-Normal14">
    <w:name w:val="P68B1DB1-Normal14"/>
    <w:basedOn w:val="Normal"/>
    <w:rPr>
      <w:color w:val="000000"/>
    </w:rPr>
  </w:style>
  <w:style w:type="paragraph" w:customStyle="1" w:styleId="P68B1DB1-Normal15">
    <w:name w:val="P68B1DB1-Normal15"/>
    <w:basedOn w:val="Normal"/>
    <w:rPr>
      <w:color w:val="000000"/>
    </w:rPr>
  </w:style>
  <w:style w:type="paragraph" w:customStyle="1" w:styleId="P68B1DB1-Normal16">
    <w:name w:val="P68B1DB1-Normal16"/>
    <w:basedOn w:val="Normal"/>
    <w:rPr>
      <w:color w:val="0563C1"/>
      <w:u w:val="single"/>
    </w:rPr>
  </w:style>
  <w:style w:type="paragraph" w:customStyle="1" w:styleId="P68B1DB1-Normal17">
    <w:name w:val="P68B1DB1-Normal17"/>
    <w:basedOn w:val="Normal"/>
    <w:rPr>
      <w:rFonts w:ascii="Source Sans Pro" w:eastAsia="Source Sans Pro" w:hAnsi="Source Sans Pro" w:cs="Source Sans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hyperlink" Target="https://www.youtube.com/watch?v=C3IRW4zH18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learning-corner.learning.europa.eu/learning-materials/eucraft-digital-simulation-game_f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open.spotify.com/show/4YMl3VZsXHAtAZixlJZdp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www.europarl.europa.eu/petitions/en/show-petitions" TargetMode="External"/><Relationship Id="rId28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hyperlink" Target="https://www.europarl.europa.eu/petitions/en/home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8Yuj0Q1s9sclrm726XDv7acbSg==">CgMxLjAyCGguZ2pkZ3hzMgloLjMwajB6bGwyCWguMWZvYjl0ZTIJaC4zem55c2g3MgloLjJldDkycDAyCGgudHlqY3d0MgloLjNkeTZ2a20yCWguMXQzaDVzZjIJaC40ZDM0b2c4OAByITEzNld1VmRfOVVwOXBCOENxeURFSUxtbzBwdzRhT2lTSA==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1596</Words>
  <Characters>9099</Characters>
  <Application>Microsoft Office Word</Application>
  <DocSecurity>0</DocSecurity>
  <Lines>75</Lines>
  <Paragraphs>21</Paragraphs>
  <ScaleCrop>false</ScaleCrop>
  <Company/>
  <LinksUpToDate>false</LinksUpToDate>
  <CharactersWithSpaces>10674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Dante</cp:lastModifiedBy>
  <cp:revision>4</cp:revision>
  <dcterms:created xsi:type="dcterms:W3CDTF">2023-02-14T11:40:00Z</dcterms:created>
  <dcterms:modified xsi:type="dcterms:W3CDTF">2024-01-19T16:32:00Z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