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38D9D" w14:textId="7E58B5AC" w:rsidR="00E44201" w:rsidRDefault="00117867">
      <w:pPr>
        <w:tabs>
          <w:tab w:val="left" w:pos="900"/>
        </w:tabs>
        <w:sectPr w:rsidR="00E44201">
          <w:headerReference w:type="default" r:id="rId9"/>
          <w:footerReference w:type="even" r:id="rId10"/>
          <w:footerReference w:type="default" r:id="rId11"/>
          <w:headerReference w:type="first" r:id="rId12"/>
          <w:footerReference w:type="first" r:id="rId13"/>
          <w:pgSz w:w="11906" w:h="16838"/>
          <w:pgMar w:top="170" w:right="170" w:bottom="170" w:left="170" w:header="0" w:footer="0" w:gutter="0"/>
          <w:pgNumType w:start="1"/>
          <w:cols w:space="720"/>
        </w:sectPr>
      </w:pPr>
      <w:r>
        <w:rPr>
          <w:noProof/>
        </w:rPr>
        <mc:AlternateContent>
          <mc:Choice Requires="wps">
            <w:drawing>
              <wp:anchor distT="45720" distB="45720" distL="114300" distR="114300" simplePos="0" relativeHeight="251659264" behindDoc="0" locked="0" layoutInCell="1" hidden="0" allowOverlap="1" wp14:anchorId="3E3B6D4A" wp14:editId="06BEC908">
                <wp:simplePos x="0" y="0"/>
                <wp:positionH relativeFrom="column">
                  <wp:posOffset>2906395</wp:posOffset>
                </wp:positionH>
                <wp:positionV relativeFrom="paragraph">
                  <wp:posOffset>2001520</wp:posOffset>
                </wp:positionV>
                <wp:extent cx="4025900" cy="3086735"/>
                <wp:effectExtent l="0" t="0" r="0" b="0"/>
                <wp:wrapSquare wrapText="bothSides" distT="45720" distB="45720" distL="114300" distR="114300"/>
                <wp:docPr id="1913950537" name="Rectangle 1913950537"/>
                <wp:cNvGraphicFramePr/>
                <a:graphic xmlns:a="http://schemas.openxmlformats.org/drawingml/2006/main">
                  <a:graphicData uri="http://schemas.microsoft.com/office/word/2010/wordprocessingShape">
                    <wps:wsp>
                      <wps:cNvSpPr/>
                      <wps:spPr>
                        <a:xfrm>
                          <a:off x="0" y="0"/>
                          <a:ext cx="4025900" cy="3086735"/>
                        </a:xfrm>
                        <a:prstGeom prst="rect">
                          <a:avLst/>
                        </a:prstGeom>
                        <a:noFill/>
                        <a:ln>
                          <a:noFill/>
                        </a:ln>
                      </wps:spPr>
                      <wps:txbx>
                        <w:txbxContent>
                          <w:p w14:paraId="66DDD5C8" w14:textId="59B77D39" w:rsidR="00E44201" w:rsidRPr="00117867" w:rsidRDefault="00117867">
                            <w:pPr>
                              <w:spacing w:line="258" w:lineRule="auto"/>
                              <w:jc w:val="center"/>
                              <w:textDirection w:val="btLr"/>
                              <w:rPr>
                                <w:lang w:val="fr-FR"/>
                              </w:rPr>
                            </w:pPr>
                            <w:r w:rsidRPr="00117867">
                              <w:rPr>
                                <w:rFonts w:ascii="Bebas Neue" w:eastAsia="Bebas Neue" w:hAnsi="Bebas Neue" w:cs="Bebas Neue"/>
                                <w:color w:val="F5B335"/>
                                <w:sz w:val="72"/>
                                <w:lang w:val="fr-FR"/>
                              </w:rPr>
                              <w:t xml:space="preserve">compétence citoyenne </w:t>
                            </w:r>
                            <w:r>
                              <w:rPr>
                                <w:rFonts w:ascii="Bebas Neue" w:eastAsia="Bebas Neue" w:hAnsi="Bebas Neue" w:cs="Bebas Neue"/>
                                <w:color w:val="F5B335"/>
                                <w:sz w:val="72"/>
                                <w:lang w:val="fr-FR"/>
                              </w:rPr>
                              <w:t xml:space="preserve">et </w:t>
                            </w:r>
                            <w:r w:rsidRPr="00117867">
                              <w:rPr>
                                <w:rFonts w:ascii="Bebas Neue" w:eastAsia="Bebas Neue" w:hAnsi="Bebas Neue" w:cs="Bebas Neue"/>
                                <w:color w:val="F5B335"/>
                                <w:sz w:val="72"/>
                                <w:lang w:val="fr-FR"/>
                              </w:rPr>
                              <w:t>disciplines artistiques</w:t>
                            </w:r>
                          </w:p>
                          <w:p w14:paraId="675F4B9F" w14:textId="60D85B7A" w:rsidR="00E44201" w:rsidRDefault="00117867">
                            <w:pPr>
                              <w:spacing w:line="258" w:lineRule="auto"/>
                              <w:jc w:val="center"/>
                              <w:textDirection w:val="btLr"/>
                            </w:pPr>
                            <w:r w:rsidRPr="00117867">
                              <w:rPr>
                                <w:rFonts w:ascii="Bebas Neue" w:eastAsia="Bebas Neue" w:hAnsi="Bebas Neue" w:cs="Bebas Neue"/>
                                <w:color w:val="000000"/>
                                <w:sz w:val="64"/>
                              </w:rPr>
                              <w:t xml:space="preserve">Document de </w:t>
                            </w:r>
                            <w:proofErr w:type="spellStart"/>
                            <w:r w:rsidRPr="00117867">
                              <w:rPr>
                                <w:rFonts w:ascii="Bebas Neue" w:eastAsia="Bebas Neue" w:hAnsi="Bebas Neue" w:cs="Bebas Neue"/>
                                <w:color w:val="000000"/>
                                <w:sz w:val="64"/>
                              </w:rPr>
                              <w:t>l'apprenant</w:t>
                            </w:r>
                            <w:proofErr w:type="spellEnd"/>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E3B6D4A" id="Rectangle 1913950537" o:spid="_x0000_s1026" style="position:absolute;margin-left:228.85pt;margin-top:157.6pt;width:317pt;height:243.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LFjrwEAAE8DAAAOAAAAZHJzL2Uyb0RvYy54bWysU9uO2yAQfa/Uf0C8N3ayyV6sOKuqq1SV&#10;Vm2k7X4AwRAjYaAzJHb+vgPOJmn3reoLHmbw4Zwzw/Jx6Cw7KEDjXc2nk5Iz5aRvjNvV/PXn+tM9&#10;ZxiFa4T1TtX8qJA/rj5+WPahUjPfetsoYATisOpDzdsYQ1UUKFvVCZz4oBwVtYdORNrCrmhA9ITe&#10;2WJWlrdF76EJ4KVCpOzTWOSrjK+1kvGH1qgiszUnbjGvkNdtWovVUlQ7EKE18kRD/AOLThhHl56h&#10;nkQUbA/mHVRnJHj0Ok6k7wqvtZEqayA10/IvNS+tCCprIXMwnG3C/wcrvx9ewgbIhj5ghRQmFYOG&#10;Ln2JHxuyWcezWWqITFJyXs4WDyV5Kql2U97f3t0skp3F5fcAGL8q37EU1ByoG9kkcXjGOB59O5Ju&#10;c35trM0dse6PBGGmTHHhmKI4bIcT8a1vjhtgGOTa0F3PAuNGAHVyyllP3a05/toLUJzZb47se5jO&#10;Zwsah7yZL+6SDriubK8rwsnW09BEzsbwS8wjNHL8vI9em6wnsRqpnMhS17IjpwlLY3G9z6cu72D1&#10;GwAA//8DAFBLAwQUAAYACAAAACEA7XjBSt4AAAAMAQAADwAAAGRycy9kb3ducmV2LnhtbEyPsU7D&#10;MBCGdyTewTokNmq7bdoS4lQIwcBIysDoxkcSYZ8j22nTt8edYLy7T/99f7WfnWUnDHHwpEAuBDCk&#10;1puBOgWfh7eHHbCYNBltPaGCC0bY17c3lS6NP9MHnprUsRxCsdQK+pTGkvPY9uh0XPgRKd++fXA6&#10;5TF03AR9zuHO8qUQG+70QPlDr0d86bH9aSanYERrJrtuxFfLXwPJzfuBXwql7u/m5ydgCef0B8NV&#10;P6tDnZ2OfiITmVWwLrbbjCpYyWIJ7EqIR5lXRwU7IVfA64r/L1H/AgAA//8DAFBLAQItABQABgAI&#10;AAAAIQC2gziS/gAAAOEBAAATAAAAAAAAAAAAAAAAAAAAAABbQ29udGVudF9UeXBlc10ueG1sUEsB&#10;Ai0AFAAGAAgAAAAhADj9If/WAAAAlAEAAAsAAAAAAAAAAAAAAAAALwEAAF9yZWxzLy5yZWxzUEsB&#10;Ai0AFAAGAAgAAAAhADswsWOvAQAATwMAAA4AAAAAAAAAAAAAAAAALgIAAGRycy9lMm9Eb2MueG1s&#10;UEsBAi0AFAAGAAgAAAAhAO14wUreAAAADAEAAA8AAAAAAAAAAAAAAAAACQQAAGRycy9kb3ducmV2&#10;LnhtbFBLBQYAAAAABAAEAPMAAAAUBQAAAAA=&#10;" filled="f" stroked="f">
                <v:textbox inset="2.53958mm,1.2694mm,2.53958mm,1.2694mm">
                  <w:txbxContent>
                    <w:p w14:paraId="66DDD5C8" w14:textId="59B77D39" w:rsidR="00E44201" w:rsidRPr="00117867" w:rsidRDefault="00117867">
                      <w:pPr>
                        <w:spacing w:line="258" w:lineRule="auto"/>
                        <w:jc w:val="center"/>
                        <w:textDirection w:val="btLr"/>
                        <w:rPr>
                          <w:lang w:val="fr-FR"/>
                        </w:rPr>
                      </w:pPr>
                      <w:r w:rsidRPr="00117867">
                        <w:rPr>
                          <w:rFonts w:ascii="Bebas Neue" w:eastAsia="Bebas Neue" w:hAnsi="Bebas Neue" w:cs="Bebas Neue"/>
                          <w:color w:val="F5B335"/>
                          <w:sz w:val="72"/>
                          <w:lang w:val="fr-FR"/>
                        </w:rPr>
                        <w:t xml:space="preserve">compétence citoyenne </w:t>
                      </w:r>
                      <w:r>
                        <w:rPr>
                          <w:rFonts w:ascii="Bebas Neue" w:eastAsia="Bebas Neue" w:hAnsi="Bebas Neue" w:cs="Bebas Neue"/>
                          <w:color w:val="F5B335"/>
                          <w:sz w:val="72"/>
                          <w:lang w:val="fr-FR"/>
                        </w:rPr>
                        <w:t xml:space="preserve">et </w:t>
                      </w:r>
                      <w:r w:rsidRPr="00117867">
                        <w:rPr>
                          <w:rFonts w:ascii="Bebas Neue" w:eastAsia="Bebas Neue" w:hAnsi="Bebas Neue" w:cs="Bebas Neue"/>
                          <w:color w:val="F5B335"/>
                          <w:sz w:val="72"/>
                          <w:lang w:val="fr-FR"/>
                        </w:rPr>
                        <w:t>disciplines artistiques</w:t>
                      </w:r>
                    </w:p>
                    <w:p w14:paraId="675F4B9F" w14:textId="60D85B7A" w:rsidR="00E44201" w:rsidRDefault="00117867">
                      <w:pPr>
                        <w:spacing w:line="258" w:lineRule="auto"/>
                        <w:jc w:val="center"/>
                        <w:textDirection w:val="btLr"/>
                      </w:pPr>
                      <w:r w:rsidRPr="00117867">
                        <w:rPr>
                          <w:rFonts w:ascii="Bebas Neue" w:eastAsia="Bebas Neue" w:hAnsi="Bebas Neue" w:cs="Bebas Neue"/>
                          <w:color w:val="000000"/>
                          <w:sz w:val="64"/>
                        </w:rPr>
                        <w:t xml:space="preserve">Document de </w:t>
                      </w:r>
                      <w:proofErr w:type="spellStart"/>
                      <w:r w:rsidRPr="00117867">
                        <w:rPr>
                          <w:rFonts w:ascii="Bebas Neue" w:eastAsia="Bebas Neue" w:hAnsi="Bebas Neue" w:cs="Bebas Neue"/>
                          <w:color w:val="000000"/>
                          <w:sz w:val="64"/>
                        </w:rPr>
                        <w:t>l'apprenant</w:t>
                      </w:r>
                      <w:proofErr w:type="spellEnd"/>
                    </w:p>
                  </w:txbxContent>
                </v:textbox>
                <w10:wrap type="square"/>
              </v:rect>
            </w:pict>
          </mc:Fallback>
        </mc:AlternateContent>
      </w:r>
      <w:r w:rsidR="00000000">
        <w:rPr>
          <w:noProof/>
        </w:rPr>
        <w:drawing>
          <wp:anchor distT="0" distB="0" distL="114300" distR="114300" simplePos="0" relativeHeight="251658240" behindDoc="0" locked="0" layoutInCell="1" hidden="0" allowOverlap="1" wp14:anchorId="0A7ED83D" wp14:editId="3338F73C">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1913950540" name="image1.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pic:cNvPicPr preferRelativeResize="0"/>
                  </pic:nvPicPr>
                  <pic:blipFill>
                    <a:blip r:embed="rId14"/>
                    <a:srcRect/>
                    <a:stretch>
                      <a:fillRect/>
                    </a:stretch>
                  </pic:blipFill>
                  <pic:spPr>
                    <a:xfrm>
                      <a:off x="0" y="0"/>
                      <a:ext cx="7625715" cy="10782300"/>
                    </a:xfrm>
                    <a:prstGeom prst="rect">
                      <a:avLst/>
                    </a:prstGeom>
                    <a:ln/>
                  </pic:spPr>
                </pic:pic>
              </a:graphicData>
            </a:graphic>
          </wp:anchor>
        </w:drawing>
      </w:r>
    </w:p>
    <w:sdt>
      <w:sdtPr>
        <w:rPr>
          <w:lang w:val="fr-FR"/>
        </w:rPr>
        <w:id w:val="1656022419"/>
        <w:docPartObj>
          <w:docPartGallery w:val="Table of Contents"/>
          <w:docPartUnique/>
        </w:docPartObj>
      </w:sdtPr>
      <w:sdtEndPr>
        <w:rPr>
          <w:rFonts w:ascii="Calibri" w:eastAsia="Calibri" w:hAnsi="Calibri" w:cs="Calibri"/>
          <w:b/>
          <w:bCs/>
          <w:color w:val="auto"/>
          <w:sz w:val="22"/>
          <w:szCs w:val="22"/>
          <w:lang w:val="en-IE"/>
        </w:rPr>
      </w:sdtEndPr>
      <w:sdtContent>
        <w:p w14:paraId="3D7A5C9F" w14:textId="03500EF4" w:rsidR="0069422C" w:rsidRDefault="0069422C">
          <w:pPr>
            <w:pStyle w:val="En-ttedetabledesmatires"/>
            <w:rPr>
              <w:lang w:val="fr-FR"/>
            </w:rPr>
          </w:pPr>
          <w:r>
            <w:rPr>
              <w:lang w:val="fr-FR"/>
            </w:rPr>
            <w:t>Table des matières</w:t>
          </w:r>
        </w:p>
        <w:p w14:paraId="33D3F038" w14:textId="77777777" w:rsidR="0069422C" w:rsidRPr="0069422C" w:rsidRDefault="0069422C" w:rsidP="0069422C">
          <w:pPr>
            <w:rPr>
              <w:lang w:val="fr-FR"/>
            </w:rPr>
          </w:pPr>
        </w:p>
        <w:p w14:paraId="53BA5307" w14:textId="21A343C8" w:rsidR="0069422C" w:rsidRDefault="0069422C">
          <w:pPr>
            <w:pStyle w:val="TM1"/>
            <w:tabs>
              <w:tab w:val="right" w:leader="dot" w:pos="9016"/>
            </w:tabs>
            <w:rPr>
              <w:rFonts w:asciiTheme="minorHAnsi" w:eastAsiaTheme="minorEastAsia" w:hAnsiTheme="minorHAnsi" w:cstheme="minorBidi"/>
              <w:noProof/>
              <w:kern w:val="2"/>
              <w:lang w:val="fr-FR"/>
              <w14:ligatures w14:val="standardContextual"/>
            </w:rPr>
          </w:pPr>
          <w:r>
            <w:fldChar w:fldCharType="begin"/>
          </w:r>
          <w:r>
            <w:instrText xml:space="preserve"> TOC \o "1-3" \h \z \u </w:instrText>
          </w:r>
          <w:r>
            <w:fldChar w:fldCharType="separate"/>
          </w:r>
          <w:hyperlink w:anchor="_Toc153963237" w:history="1">
            <w:r w:rsidRPr="007405AE">
              <w:rPr>
                <w:rStyle w:val="Lienhypertexte"/>
                <w:noProof/>
                <w:lang w:val="fr-FR"/>
              </w:rPr>
              <w:t>Introduction au sujet</w:t>
            </w:r>
            <w:r>
              <w:rPr>
                <w:noProof/>
                <w:webHidden/>
              </w:rPr>
              <w:tab/>
            </w:r>
            <w:r>
              <w:rPr>
                <w:noProof/>
                <w:webHidden/>
              </w:rPr>
              <w:fldChar w:fldCharType="begin"/>
            </w:r>
            <w:r>
              <w:rPr>
                <w:noProof/>
                <w:webHidden/>
              </w:rPr>
              <w:instrText xml:space="preserve"> PAGEREF _Toc153963237 \h </w:instrText>
            </w:r>
            <w:r>
              <w:rPr>
                <w:noProof/>
                <w:webHidden/>
              </w:rPr>
            </w:r>
            <w:r>
              <w:rPr>
                <w:noProof/>
                <w:webHidden/>
              </w:rPr>
              <w:fldChar w:fldCharType="separate"/>
            </w:r>
            <w:r>
              <w:rPr>
                <w:noProof/>
                <w:webHidden/>
              </w:rPr>
              <w:t>3</w:t>
            </w:r>
            <w:r>
              <w:rPr>
                <w:noProof/>
                <w:webHidden/>
              </w:rPr>
              <w:fldChar w:fldCharType="end"/>
            </w:r>
          </w:hyperlink>
        </w:p>
        <w:p w14:paraId="2E101C72" w14:textId="35895456" w:rsidR="0069422C" w:rsidRDefault="0069422C">
          <w:pPr>
            <w:pStyle w:val="TM1"/>
            <w:tabs>
              <w:tab w:val="right" w:leader="dot" w:pos="9016"/>
            </w:tabs>
            <w:rPr>
              <w:rFonts w:asciiTheme="minorHAnsi" w:eastAsiaTheme="minorEastAsia" w:hAnsiTheme="minorHAnsi" w:cstheme="minorBidi"/>
              <w:noProof/>
              <w:kern w:val="2"/>
              <w:lang w:val="fr-FR"/>
              <w14:ligatures w14:val="standardContextual"/>
            </w:rPr>
          </w:pPr>
          <w:hyperlink w:anchor="_Toc153963238" w:history="1">
            <w:r w:rsidRPr="007405AE">
              <w:rPr>
                <w:rStyle w:val="Lienhypertexte"/>
                <w:noProof/>
                <w:lang w:val="fr-FR"/>
              </w:rPr>
              <w:t>Etude de cas</w:t>
            </w:r>
            <w:r>
              <w:rPr>
                <w:noProof/>
                <w:webHidden/>
              </w:rPr>
              <w:tab/>
            </w:r>
            <w:r>
              <w:rPr>
                <w:noProof/>
                <w:webHidden/>
              </w:rPr>
              <w:fldChar w:fldCharType="begin"/>
            </w:r>
            <w:r>
              <w:rPr>
                <w:noProof/>
                <w:webHidden/>
              </w:rPr>
              <w:instrText xml:space="preserve"> PAGEREF _Toc153963238 \h </w:instrText>
            </w:r>
            <w:r>
              <w:rPr>
                <w:noProof/>
                <w:webHidden/>
              </w:rPr>
            </w:r>
            <w:r>
              <w:rPr>
                <w:noProof/>
                <w:webHidden/>
              </w:rPr>
              <w:fldChar w:fldCharType="separate"/>
            </w:r>
            <w:r>
              <w:rPr>
                <w:noProof/>
                <w:webHidden/>
              </w:rPr>
              <w:t>4</w:t>
            </w:r>
            <w:r>
              <w:rPr>
                <w:noProof/>
                <w:webHidden/>
              </w:rPr>
              <w:fldChar w:fldCharType="end"/>
            </w:r>
          </w:hyperlink>
        </w:p>
        <w:p w14:paraId="3B200048" w14:textId="4CC40120" w:rsidR="0069422C" w:rsidRDefault="0069422C">
          <w:pPr>
            <w:pStyle w:val="TM1"/>
            <w:tabs>
              <w:tab w:val="right" w:leader="dot" w:pos="9016"/>
            </w:tabs>
            <w:rPr>
              <w:rFonts w:asciiTheme="minorHAnsi" w:eastAsiaTheme="minorEastAsia" w:hAnsiTheme="minorHAnsi" w:cstheme="minorBidi"/>
              <w:noProof/>
              <w:kern w:val="2"/>
              <w:lang w:val="fr-FR"/>
              <w14:ligatures w14:val="standardContextual"/>
            </w:rPr>
          </w:pPr>
          <w:hyperlink w:anchor="_Toc153963239" w:history="1">
            <w:r w:rsidRPr="007405AE">
              <w:rPr>
                <w:rStyle w:val="Lienhypertexte"/>
                <w:noProof/>
                <w:lang w:val="fr-FR"/>
              </w:rPr>
              <w:t>Activité d’apprentissage</w:t>
            </w:r>
            <w:r>
              <w:rPr>
                <w:noProof/>
                <w:webHidden/>
              </w:rPr>
              <w:tab/>
            </w:r>
            <w:r>
              <w:rPr>
                <w:noProof/>
                <w:webHidden/>
              </w:rPr>
              <w:fldChar w:fldCharType="begin"/>
            </w:r>
            <w:r>
              <w:rPr>
                <w:noProof/>
                <w:webHidden/>
              </w:rPr>
              <w:instrText xml:space="preserve"> PAGEREF _Toc153963239 \h </w:instrText>
            </w:r>
            <w:r>
              <w:rPr>
                <w:noProof/>
                <w:webHidden/>
              </w:rPr>
            </w:r>
            <w:r>
              <w:rPr>
                <w:noProof/>
                <w:webHidden/>
              </w:rPr>
              <w:fldChar w:fldCharType="separate"/>
            </w:r>
            <w:r>
              <w:rPr>
                <w:noProof/>
                <w:webHidden/>
              </w:rPr>
              <w:t>5</w:t>
            </w:r>
            <w:r>
              <w:rPr>
                <w:noProof/>
                <w:webHidden/>
              </w:rPr>
              <w:fldChar w:fldCharType="end"/>
            </w:r>
          </w:hyperlink>
        </w:p>
        <w:p w14:paraId="55B78CD7" w14:textId="0146129D" w:rsidR="0069422C" w:rsidRDefault="0069422C">
          <w:pPr>
            <w:pStyle w:val="TM1"/>
            <w:tabs>
              <w:tab w:val="right" w:leader="dot" w:pos="9016"/>
            </w:tabs>
            <w:rPr>
              <w:rFonts w:asciiTheme="minorHAnsi" w:eastAsiaTheme="minorEastAsia" w:hAnsiTheme="minorHAnsi" w:cstheme="minorBidi"/>
              <w:noProof/>
              <w:kern w:val="2"/>
              <w:lang w:val="fr-FR"/>
              <w14:ligatures w14:val="standardContextual"/>
            </w:rPr>
          </w:pPr>
          <w:hyperlink w:anchor="_Toc153963240" w:history="1">
            <w:r w:rsidRPr="007405AE">
              <w:rPr>
                <w:rStyle w:val="Lienhypertexte"/>
                <w:noProof/>
                <w:lang w:val="fr-FR"/>
              </w:rPr>
              <w:t>Lectures supplémentaires ou matériel d'étude</w:t>
            </w:r>
            <w:r>
              <w:rPr>
                <w:noProof/>
                <w:webHidden/>
              </w:rPr>
              <w:tab/>
            </w:r>
            <w:r>
              <w:rPr>
                <w:noProof/>
                <w:webHidden/>
              </w:rPr>
              <w:fldChar w:fldCharType="begin"/>
            </w:r>
            <w:r>
              <w:rPr>
                <w:noProof/>
                <w:webHidden/>
              </w:rPr>
              <w:instrText xml:space="preserve"> PAGEREF _Toc153963240 \h </w:instrText>
            </w:r>
            <w:r>
              <w:rPr>
                <w:noProof/>
                <w:webHidden/>
              </w:rPr>
            </w:r>
            <w:r>
              <w:rPr>
                <w:noProof/>
                <w:webHidden/>
              </w:rPr>
              <w:fldChar w:fldCharType="separate"/>
            </w:r>
            <w:r>
              <w:rPr>
                <w:noProof/>
                <w:webHidden/>
              </w:rPr>
              <w:t>8</w:t>
            </w:r>
            <w:r>
              <w:rPr>
                <w:noProof/>
                <w:webHidden/>
              </w:rPr>
              <w:fldChar w:fldCharType="end"/>
            </w:r>
          </w:hyperlink>
        </w:p>
        <w:p w14:paraId="1A402657" w14:textId="7844D298" w:rsidR="0069422C" w:rsidRDefault="0069422C">
          <w:r>
            <w:rPr>
              <w:b/>
              <w:bCs/>
            </w:rPr>
            <w:fldChar w:fldCharType="end"/>
          </w:r>
        </w:p>
      </w:sdtContent>
    </w:sdt>
    <w:p w14:paraId="72D79023" w14:textId="77777777" w:rsidR="00E44201" w:rsidRDefault="00E44201"/>
    <w:p w14:paraId="52C1815B" w14:textId="77777777" w:rsidR="00E44201" w:rsidRDefault="00E44201">
      <w:pPr>
        <w:rPr>
          <w:rFonts w:ascii="Bebas Neue" w:eastAsia="Bebas Neue" w:hAnsi="Bebas Neue" w:cs="Bebas Neue"/>
          <w:color w:val="FF9900"/>
          <w:sz w:val="56"/>
          <w:szCs w:val="56"/>
        </w:rPr>
      </w:pPr>
    </w:p>
    <w:p w14:paraId="648C5699" w14:textId="77777777" w:rsidR="00E44201" w:rsidRDefault="00E44201">
      <w:pPr>
        <w:rPr>
          <w:rFonts w:ascii="Bebas Neue" w:eastAsia="Bebas Neue" w:hAnsi="Bebas Neue" w:cs="Bebas Neue"/>
          <w:color w:val="FF9900"/>
          <w:sz w:val="56"/>
          <w:szCs w:val="56"/>
        </w:rPr>
      </w:pPr>
    </w:p>
    <w:p w14:paraId="76E323EA" w14:textId="77777777" w:rsidR="00E44201" w:rsidRDefault="00E44201">
      <w:pPr>
        <w:rPr>
          <w:rFonts w:ascii="Bebas Neue" w:eastAsia="Bebas Neue" w:hAnsi="Bebas Neue" w:cs="Bebas Neue"/>
          <w:color w:val="FF9900"/>
          <w:sz w:val="56"/>
          <w:szCs w:val="56"/>
        </w:rPr>
      </w:pPr>
    </w:p>
    <w:p w14:paraId="02E5BD46" w14:textId="77777777" w:rsidR="00E44201" w:rsidRDefault="00E44201">
      <w:pPr>
        <w:rPr>
          <w:rFonts w:ascii="Bebas Neue" w:eastAsia="Bebas Neue" w:hAnsi="Bebas Neue" w:cs="Bebas Neue"/>
          <w:color w:val="FF9900"/>
          <w:sz w:val="56"/>
          <w:szCs w:val="56"/>
        </w:rPr>
      </w:pPr>
    </w:p>
    <w:p w14:paraId="429AE43F" w14:textId="77777777" w:rsidR="00E44201" w:rsidRDefault="00E44201">
      <w:pPr>
        <w:rPr>
          <w:rFonts w:ascii="Bebas Neue" w:eastAsia="Bebas Neue" w:hAnsi="Bebas Neue" w:cs="Bebas Neue"/>
          <w:color w:val="FF9900"/>
          <w:sz w:val="56"/>
          <w:szCs w:val="56"/>
        </w:rPr>
      </w:pPr>
    </w:p>
    <w:p w14:paraId="4B33191C" w14:textId="77777777" w:rsidR="00E44201" w:rsidRDefault="00E44201">
      <w:pPr>
        <w:rPr>
          <w:rFonts w:ascii="Bebas Neue" w:eastAsia="Bebas Neue" w:hAnsi="Bebas Neue" w:cs="Bebas Neue"/>
          <w:color w:val="FF9900"/>
          <w:sz w:val="56"/>
          <w:szCs w:val="56"/>
        </w:rPr>
      </w:pPr>
    </w:p>
    <w:p w14:paraId="025717F3" w14:textId="77777777" w:rsidR="00E44201" w:rsidRDefault="00E44201">
      <w:pPr>
        <w:rPr>
          <w:rFonts w:ascii="Bebas Neue" w:eastAsia="Bebas Neue" w:hAnsi="Bebas Neue" w:cs="Bebas Neue"/>
          <w:color w:val="FF9900"/>
          <w:sz w:val="56"/>
          <w:szCs w:val="56"/>
        </w:rPr>
      </w:pPr>
    </w:p>
    <w:p w14:paraId="623E7169" w14:textId="77777777" w:rsidR="00E44201" w:rsidRDefault="00E44201">
      <w:pPr>
        <w:rPr>
          <w:rFonts w:ascii="Bebas Neue" w:eastAsia="Bebas Neue" w:hAnsi="Bebas Neue" w:cs="Bebas Neue"/>
          <w:color w:val="FF9900"/>
          <w:sz w:val="56"/>
          <w:szCs w:val="56"/>
        </w:rPr>
      </w:pPr>
    </w:p>
    <w:p w14:paraId="1091A277" w14:textId="77777777" w:rsidR="00E44201" w:rsidRDefault="00E44201">
      <w:pPr>
        <w:rPr>
          <w:rFonts w:ascii="Bebas Neue" w:eastAsia="Bebas Neue" w:hAnsi="Bebas Neue" w:cs="Bebas Neue"/>
          <w:color w:val="FF9900"/>
          <w:sz w:val="56"/>
          <w:szCs w:val="56"/>
        </w:rPr>
      </w:pPr>
    </w:p>
    <w:p w14:paraId="3E126721" w14:textId="77777777" w:rsidR="00E44201" w:rsidRDefault="00E44201">
      <w:pPr>
        <w:rPr>
          <w:rFonts w:ascii="Bebas Neue" w:eastAsia="Bebas Neue" w:hAnsi="Bebas Neue" w:cs="Bebas Neue"/>
          <w:color w:val="FF9900"/>
          <w:sz w:val="56"/>
          <w:szCs w:val="56"/>
        </w:rPr>
      </w:pPr>
    </w:p>
    <w:p w14:paraId="630B23CB" w14:textId="77777777" w:rsidR="00E44201" w:rsidRDefault="00E44201">
      <w:pPr>
        <w:rPr>
          <w:rFonts w:ascii="Bebas Neue" w:eastAsia="Bebas Neue" w:hAnsi="Bebas Neue" w:cs="Bebas Neue"/>
          <w:color w:val="FF9900"/>
          <w:sz w:val="56"/>
          <w:szCs w:val="56"/>
        </w:rPr>
      </w:pPr>
    </w:p>
    <w:p w14:paraId="3D691589" w14:textId="77777777" w:rsidR="00E44201" w:rsidRDefault="00E44201"/>
    <w:p w14:paraId="036C0D1A" w14:textId="77777777" w:rsidR="00E44201" w:rsidRDefault="00E44201"/>
    <w:p w14:paraId="633F5A3C" w14:textId="77777777" w:rsidR="00E44201" w:rsidRDefault="00E44201"/>
    <w:p w14:paraId="1075AE0E" w14:textId="1061EE6B" w:rsidR="00E44201" w:rsidRPr="00901B32" w:rsidRDefault="00000000">
      <w:pPr>
        <w:pStyle w:val="Titre1"/>
        <w:rPr>
          <w:lang w:val="fr-FR"/>
        </w:rPr>
      </w:pPr>
      <w:bookmarkStart w:id="0" w:name="_Toc153963237"/>
      <w:r w:rsidRPr="00901B32">
        <w:rPr>
          <w:lang w:val="fr-FR"/>
        </w:rPr>
        <w:t xml:space="preserve">Introduction </w:t>
      </w:r>
      <w:r w:rsidR="00901B32" w:rsidRPr="00901B32">
        <w:rPr>
          <w:lang w:val="fr-FR"/>
        </w:rPr>
        <w:t>au sujet</w:t>
      </w:r>
      <w:bookmarkEnd w:id="0"/>
      <w:r w:rsidR="00901B32" w:rsidRPr="00901B32">
        <w:rPr>
          <w:lang w:val="fr-FR"/>
        </w:rPr>
        <w:t xml:space="preserve"> </w:t>
      </w:r>
    </w:p>
    <w:p w14:paraId="0DA3050A" w14:textId="77777777" w:rsidR="00E44201" w:rsidRPr="00901B32" w:rsidRDefault="00E44201">
      <w:pPr>
        <w:ind w:left="360"/>
        <w:rPr>
          <w:lang w:val="fr-FR"/>
        </w:rPr>
      </w:pPr>
    </w:p>
    <w:p w14:paraId="19A4C2B7" w14:textId="77777777" w:rsidR="00901B32" w:rsidRPr="00901B32" w:rsidRDefault="00901B32" w:rsidP="00901B32">
      <w:pPr>
        <w:spacing w:line="360" w:lineRule="auto"/>
        <w:jc w:val="both"/>
        <w:rPr>
          <w:lang w:val="fr-FR"/>
        </w:rPr>
      </w:pPr>
      <w:r w:rsidRPr="00901B32">
        <w:rPr>
          <w:lang w:val="fr-FR"/>
        </w:rPr>
        <w:t xml:space="preserve">L'objectif est de mieux comprendre le lien entre l'art et la compétence citoyenne. </w:t>
      </w:r>
    </w:p>
    <w:p w14:paraId="54398654" w14:textId="73454308" w:rsidR="00E44201" w:rsidRPr="00901B32" w:rsidRDefault="00901B32" w:rsidP="00901B32">
      <w:pPr>
        <w:spacing w:line="360" w:lineRule="auto"/>
        <w:jc w:val="both"/>
        <w:rPr>
          <w:lang w:val="fr-FR"/>
        </w:rPr>
      </w:pPr>
      <w:r w:rsidRPr="00901B32">
        <w:rPr>
          <w:lang w:val="fr-FR"/>
        </w:rPr>
        <w:t>Tentons l'expérience !</w:t>
      </w:r>
      <w:r w:rsidRPr="00901B32">
        <w:rPr>
          <w:lang w:val="fr-FR"/>
        </w:rPr>
        <w:t xml:space="preserve"> </w:t>
      </w:r>
      <w:r w:rsidR="00000000" w:rsidRPr="00901B32">
        <w:rPr>
          <w:lang w:val="fr-FR"/>
        </w:rPr>
        <w:t>☺</w:t>
      </w:r>
    </w:p>
    <w:p w14:paraId="3DE31F1B" w14:textId="77777777" w:rsidR="00E44201" w:rsidRPr="00901B32" w:rsidRDefault="00E44201">
      <w:pPr>
        <w:rPr>
          <w:lang w:val="fr-FR"/>
        </w:rPr>
      </w:pPr>
    </w:p>
    <w:p w14:paraId="4D2D1970" w14:textId="77777777" w:rsidR="00E44201" w:rsidRPr="00901B32" w:rsidRDefault="00E44201">
      <w:pPr>
        <w:rPr>
          <w:lang w:val="fr-FR"/>
        </w:rPr>
      </w:pPr>
    </w:p>
    <w:p w14:paraId="5635B43B" w14:textId="77777777" w:rsidR="00E44201" w:rsidRPr="00901B32" w:rsidRDefault="00E44201">
      <w:pPr>
        <w:rPr>
          <w:lang w:val="fr-FR"/>
        </w:rPr>
      </w:pPr>
    </w:p>
    <w:p w14:paraId="65500D67" w14:textId="77777777" w:rsidR="00E44201" w:rsidRPr="00901B32" w:rsidRDefault="00E44201">
      <w:pPr>
        <w:rPr>
          <w:lang w:val="fr-FR"/>
        </w:rPr>
      </w:pPr>
    </w:p>
    <w:p w14:paraId="4B1F1DAE" w14:textId="77777777" w:rsidR="00E44201" w:rsidRPr="00901B32" w:rsidRDefault="00E44201">
      <w:pPr>
        <w:rPr>
          <w:lang w:val="fr-FR"/>
        </w:rPr>
      </w:pPr>
    </w:p>
    <w:p w14:paraId="03C28052" w14:textId="77777777" w:rsidR="00E44201" w:rsidRPr="00901B32" w:rsidRDefault="00E44201">
      <w:pPr>
        <w:rPr>
          <w:lang w:val="fr-FR"/>
        </w:rPr>
      </w:pPr>
    </w:p>
    <w:p w14:paraId="57C170AD" w14:textId="77777777" w:rsidR="00E44201" w:rsidRPr="00901B32" w:rsidRDefault="00E44201">
      <w:pPr>
        <w:rPr>
          <w:lang w:val="fr-FR"/>
        </w:rPr>
      </w:pPr>
    </w:p>
    <w:p w14:paraId="330C811A" w14:textId="77777777" w:rsidR="00E44201" w:rsidRPr="00901B32" w:rsidRDefault="00E44201">
      <w:pPr>
        <w:rPr>
          <w:lang w:val="fr-FR"/>
        </w:rPr>
      </w:pPr>
    </w:p>
    <w:p w14:paraId="01C19DA3" w14:textId="77777777" w:rsidR="00E44201" w:rsidRPr="00901B32" w:rsidRDefault="00E44201">
      <w:pPr>
        <w:rPr>
          <w:lang w:val="fr-FR"/>
        </w:rPr>
      </w:pPr>
    </w:p>
    <w:p w14:paraId="7BC92BDC" w14:textId="77777777" w:rsidR="00E44201" w:rsidRPr="00901B32" w:rsidRDefault="00E44201">
      <w:pPr>
        <w:rPr>
          <w:lang w:val="fr-FR"/>
        </w:rPr>
      </w:pPr>
    </w:p>
    <w:p w14:paraId="6FA49939" w14:textId="77777777" w:rsidR="00E44201" w:rsidRPr="00901B32" w:rsidRDefault="00E44201">
      <w:pPr>
        <w:rPr>
          <w:lang w:val="fr-FR"/>
        </w:rPr>
      </w:pPr>
    </w:p>
    <w:p w14:paraId="18970BAE" w14:textId="77777777" w:rsidR="00E44201" w:rsidRPr="00901B32" w:rsidRDefault="00E44201">
      <w:pPr>
        <w:rPr>
          <w:lang w:val="fr-FR"/>
        </w:rPr>
      </w:pPr>
    </w:p>
    <w:p w14:paraId="75A7E24E" w14:textId="77777777" w:rsidR="00E44201" w:rsidRPr="00901B32" w:rsidRDefault="00E44201">
      <w:pPr>
        <w:rPr>
          <w:lang w:val="fr-FR"/>
        </w:rPr>
      </w:pPr>
    </w:p>
    <w:p w14:paraId="44A1D135" w14:textId="77777777" w:rsidR="00E44201" w:rsidRPr="00901B32" w:rsidRDefault="00E44201">
      <w:pPr>
        <w:rPr>
          <w:lang w:val="fr-FR"/>
        </w:rPr>
      </w:pPr>
    </w:p>
    <w:p w14:paraId="0EE3B64C" w14:textId="77777777" w:rsidR="00E44201" w:rsidRPr="00901B32" w:rsidRDefault="00E44201">
      <w:pPr>
        <w:rPr>
          <w:lang w:val="fr-FR"/>
        </w:rPr>
      </w:pPr>
    </w:p>
    <w:p w14:paraId="50D5457E" w14:textId="77777777" w:rsidR="00E44201" w:rsidRPr="00901B32" w:rsidRDefault="00E44201">
      <w:pPr>
        <w:rPr>
          <w:lang w:val="fr-FR"/>
        </w:rPr>
      </w:pPr>
    </w:p>
    <w:p w14:paraId="20D7E258" w14:textId="77777777" w:rsidR="00E44201" w:rsidRPr="00901B32" w:rsidRDefault="00E44201">
      <w:pPr>
        <w:rPr>
          <w:lang w:val="fr-FR"/>
        </w:rPr>
      </w:pPr>
    </w:p>
    <w:p w14:paraId="15130F35" w14:textId="77777777" w:rsidR="00E44201" w:rsidRPr="00901B32" w:rsidRDefault="00E44201">
      <w:pPr>
        <w:rPr>
          <w:lang w:val="fr-FR"/>
        </w:rPr>
      </w:pPr>
    </w:p>
    <w:p w14:paraId="173B1170" w14:textId="77777777" w:rsidR="00E44201" w:rsidRPr="00901B32" w:rsidRDefault="00E44201">
      <w:pPr>
        <w:rPr>
          <w:lang w:val="fr-FR"/>
        </w:rPr>
      </w:pPr>
    </w:p>
    <w:p w14:paraId="5018BD78" w14:textId="77777777" w:rsidR="00E44201" w:rsidRPr="00901B32" w:rsidRDefault="00E44201">
      <w:pPr>
        <w:rPr>
          <w:lang w:val="fr-FR"/>
        </w:rPr>
      </w:pPr>
    </w:p>
    <w:p w14:paraId="60297EE1" w14:textId="77777777" w:rsidR="00E44201" w:rsidRPr="00901B32" w:rsidRDefault="00E44201">
      <w:pPr>
        <w:rPr>
          <w:lang w:val="fr-FR"/>
        </w:rPr>
      </w:pPr>
    </w:p>
    <w:p w14:paraId="32F57939" w14:textId="77777777" w:rsidR="00E44201" w:rsidRPr="00901B32" w:rsidRDefault="00E44201">
      <w:pPr>
        <w:rPr>
          <w:lang w:val="fr-FR"/>
        </w:rPr>
      </w:pPr>
    </w:p>
    <w:p w14:paraId="0E384060" w14:textId="77777777" w:rsidR="00E44201" w:rsidRPr="00901B32" w:rsidRDefault="00E44201">
      <w:pPr>
        <w:rPr>
          <w:lang w:val="fr-FR"/>
        </w:rPr>
      </w:pPr>
    </w:p>
    <w:p w14:paraId="1F0A4CFD" w14:textId="77777777" w:rsidR="00E44201" w:rsidRPr="00901B32" w:rsidRDefault="00E44201">
      <w:pPr>
        <w:rPr>
          <w:lang w:val="fr-FR"/>
        </w:rPr>
      </w:pPr>
    </w:p>
    <w:p w14:paraId="69383C88" w14:textId="77777777" w:rsidR="00E44201" w:rsidRPr="00901B32" w:rsidRDefault="00E44201">
      <w:pPr>
        <w:pStyle w:val="Titre1"/>
        <w:rPr>
          <w:lang w:val="fr-FR"/>
        </w:rPr>
      </w:pPr>
    </w:p>
    <w:p w14:paraId="2D771735" w14:textId="77777777" w:rsidR="00E44201" w:rsidRPr="00901B32" w:rsidRDefault="00E44201">
      <w:pPr>
        <w:rPr>
          <w:lang w:val="fr-FR"/>
        </w:rPr>
      </w:pPr>
    </w:p>
    <w:p w14:paraId="4CC21203" w14:textId="18CF12CC" w:rsidR="00E44201" w:rsidRPr="00901B32" w:rsidRDefault="00901B32">
      <w:pPr>
        <w:pStyle w:val="Titre1"/>
        <w:rPr>
          <w:lang w:val="fr-FR"/>
        </w:rPr>
      </w:pPr>
      <w:bookmarkStart w:id="1" w:name="_Toc153963238"/>
      <w:r w:rsidRPr="00901B32">
        <w:rPr>
          <w:lang w:val="fr-FR"/>
        </w:rPr>
        <w:t>Etude de cas</w:t>
      </w:r>
      <w:bookmarkEnd w:id="1"/>
      <w:r w:rsidRPr="00901B32">
        <w:rPr>
          <w:lang w:val="fr-FR"/>
        </w:rPr>
        <w:t xml:space="preserve"> </w:t>
      </w:r>
    </w:p>
    <w:p w14:paraId="4C39DB0D" w14:textId="77777777" w:rsidR="00E44201" w:rsidRPr="00901B32" w:rsidRDefault="00E44201">
      <w:pPr>
        <w:rPr>
          <w:lang w:val="fr-FR"/>
        </w:rPr>
      </w:pPr>
    </w:p>
    <w:p w14:paraId="3CB4D9F7" w14:textId="77777777" w:rsidR="00901B32" w:rsidRPr="00901B32" w:rsidRDefault="00901B32" w:rsidP="00901B32">
      <w:pPr>
        <w:spacing w:line="360" w:lineRule="auto"/>
        <w:jc w:val="both"/>
        <w:rPr>
          <w:lang w:val="fr-FR"/>
        </w:rPr>
      </w:pPr>
      <w:r w:rsidRPr="00901B32">
        <w:rPr>
          <w:lang w:val="fr-FR"/>
        </w:rPr>
        <w:t>Votre amie ne s'intéresse pas à l'art au quotidien. Il y a des sujets qui l'intéressent beaucoup plus. Elle ne croit pas qu'il y ait des fils de concours de citoyenneté dans l'art. Vous voulez le lui montrer.</w:t>
      </w:r>
    </w:p>
    <w:p w14:paraId="011AB678" w14:textId="77777777" w:rsidR="00901B32" w:rsidRPr="00901B32" w:rsidRDefault="00901B32" w:rsidP="00901B32">
      <w:pPr>
        <w:spacing w:line="360" w:lineRule="auto"/>
        <w:jc w:val="both"/>
        <w:rPr>
          <w:lang w:val="fr-FR"/>
        </w:rPr>
      </w:pPr>
      <w:r w:rsidRPr="00901B32">
        <w:rPr>
          <w:lang w:val="fr-FR"/>
        </w:rPr>
        <w:t>Votre tâche consiste à dresser une liste de 5 domaines artistiques différents et, pour chacun d'entre eux, à trouver un exemple dont le thème est lié à la compétence en matière de citoyenneté.</w:t>
      </w:r>
    </w:p>
    <w:p w14:paraId="78D6D5FC" w14:textId="77777777" w:rsidR="00901B32" w:rsidRPr="00901B32" w:rsidRDefault="00901B32" w:rsidP="00901B32">
      <w:pPr>
        <w:spacing w:line="360" w:lineRule="auto"/>
        <w:jc w:val="both"/>
        <w:rPr>
          <w:lang w:val="fr-FR"/>
        </w:rPr>
      </w:pPr>
      <w:r w:rsidRPr="00901B32">
        <w:rPr>
          <w:lang w:val="fr-FR"/>
        </w:rPr>
        <w:t>Veuillez tout d'abord répondre aux questions suivantes :</w:t>
      </w:r>
    </w:p>
    <w:p w14:paraId="64DC0DD2" w14:textId="77777777" w:rsidR="00901B32" w:rsidRPr="00901B32" w:rsidRDefault="00901B32" w:rsidP="00901B32">
      <w:pPr>
        <w:spacing w:line="360" w:lineRule="auto"/>
        <w:jc w:val="both"/>
        <w:rPr>
          <w:lang w:val="fr-FR"/>
        </w:rPr>
      </w:pPr>
      <w:r w:rsidRPr="00901B32">
        <w:rPr>
          <w:lang w:val="fr-FR"/>
        </w:rPr>
        <w:t>1) Comment justifiez-vous l'importance de l'art ?</w:t>
      </w:r>
    </w:p>
    <w:p w14:paraId="690B1E9B" w14:textId="77777777" w:rsidR="00901B32" w:rsidRPr="00901B32" w:rsidRDefault="00901B32" w:rsidP="00901B32">
      <w:pPr>
        <w:spacing w:line="360" w:lineRule="auto"/>
        <w:jc w:val="both"/>
        <w:rPr>
          <w:lang w:val="fr-FR"/>
        </w:rPr>
      </w:pPr>
      <w:r w:rsidRPr="00901B32">
        <w:rPr>
          <w:lang w:val="fr-FR"/>
        </w:rPr>
        <w:t>2) Quels sont des exemples de compétences citoyennes ?</w:t>
      </w:r>
    </w:p>
    <w:p w14:paraId="5F35ADFB" w14:textId="320B723B" w:rsidR="00E44201" w:rsidRPr="00901B32" w:rsidRDefault="00901B32" w:rsidP="00901B32">
      <w:pPr>
        <w:spacing w:line="360" w:lineRule="auto"/>
        <w:jc w:val="both"/>
        <w:rPr>
          <w:lang w:val="fr-FR"/>
        </w:rPr>
      </w:pPr>
      <w:r w:rsidRPr="00901B32">
        <w:rPr>
          <w:lang w:val="fr-FR"/>
        </w:rPr>
        <w:t>Bonne chance !</w:t>
      </w:r>
      <w:r w:rsidRPr="00901B32">
        <w:rPr>
          <w:lang w:val="fr-FR"/>
        </w:rPr>
        <w:t xml:space="preserve"> </w:t>
      </w:r>
      <w:r w:rsidR="00000000" w:rsidRPr="00901B32">
        <w:rPr>
          <w:lang w:val="fr-FR"/>
        </w:rPr>
        <w:t xml:space="preserve">☺ </w:t>
      </w:r>
    </w:p>
    <w:p w14:paraId="296067B4" w14:textId="77777777" w:rsidR="00E44201" w:rsidRPr="00901B32" w:rsidRDefault="00000000">
      <w:pPr>
        <w:rPr>
          <w:color w:val="225C99"/>
          <w:sz w:val="32"/>
          <w:szCs w:val="32"/>
          <w:lang w:val="fr-FR"/>
        </w:rPr>
      </w:pPr>
      <w:r w:rsidRPr="00901B32">
        <w:rPr>
          <w:lang w:val="fr-FR"/>
        </w:rPr>
        <w:br w:type="page"/>
      </w:r>
    </w:p>
    <w:p w14:paraId="72771EFB" w14:textId="1B10D33F" w:rsidR="00E44201" w:rsidRPr="00901B32" w:rsidRDefault="00901B32">
      <w:pPr>
        <w:pStyle w:val="Titre1"/>
        <w:rPr>
          <w:lang w:val="fr-FR"/>
        </w:rPr>
      </w:pPr>
      <w:bookmarkStart w:id="2" w:name="_Toc153963239"/>
      <w:r w:rsidRPr="00901B32">
        <w:rPr>
          <w:lang w:val="fr-FR"/>
        </w:rPr>
        <w:lastRenderedPageBreak/>
        <w:t>Activité d’apprentissage</w:t>
      </w:r>
      <w:bookmarkEnd w:id="2"/>
      <w:r w:rsidRPr="00901B32">
        <w:rPr>
          <w:lang w:val="fr-FR"/>
        </w:rPr>
        <w:t xml:space="preserve"> </w:t>
      </w:r>
    </w:p>
    <w:p w14:paraId="5EEC8508" w14:textId="77777777" w:rsidR="00E44201" w:rsidRPr="00901B32" w:rsidRDefault="00E44201">
      <w:pPr>
        <w:rPr>
          <w:lang w:val="fr-FR"/>
        </w:rPr>
      </w:pPr>
    </w:p>
    <w:p w14:paraId="32B87BDE" w14:textId="6B7BB687" w:rsidR="00E44201" w:rsidRPr="00901B32" w:rsidRDefault="00000000">
      <w:pPr>
        <w:rPr>
          <w:b/>
          <w:u w:val="single"/>
          <w:lang w:val="fr-FR"/>
        </w:rPr>
      </w:pPr>
      <w:r w:rsidRPr="00901B32">
        <w:rPr>
          <w:lang w:val="fr-FR"/>
        </w:rPr>
        <w:t xml:space="preserve"> </w:t>
      </w:r>
      <w:r w:rsidRPr="00901B32">
        <w:rPr>
          <w:b/>
          <w:i/>
          <w:color w:val="000000"/>
          <w:sz w:val="24"/>
          <w:szCs w:val="24"/>
          <w:u w:val="single"/>
          <w:lang w:val="fr-FR"/>
        </w:rPr>
        <w:t>Activit</w:t>
      </w:r>
      <w:r w:rsidR="00901B32" w:rsidRPr="00901B32">
        <w:rPr>
          <w:b/>
          <w:i/>
          <w:color w:val="000000"/>
          <w:sz w:val="24"/>
          <w:szCs w:val="24"/>
          <w:u w:val="single"/>
          <w:lang w:val="fr-FR"/>
        </w:rPr>
        <w:t>é</w:t>
      </w:r>
      <w:r w:rsidRPr="00901B32">
        <w:rPr>
          <w:b/>
          <w:i/>
          <w:color w:val="000000"/>
          <w:sz w:val="24"/>
          <w:szCs w:val="24"/>
          <w:u w:val="single"/>
          <w:lang w:val="fr-FR"/>
        </w:rPr>
        <w:t xml:space="preserve">: </w:t>
      </w:r>
      <w:r w:rsidR="00901B32">
        <w:rPr>
          <w:b/>
          <w:i/>
          <w:color w:val="000000"/>
          <w:sz w:val="24"/>
          <w:szCs w:val="24"/>
          <w:u w:val="single"/>
          <w:lang w:val="fr-FR"/>
        </w:rPr>
        <w:t>« </w:t>
      </w:r>
      <w:r w:rsidR="00901B32" w:rsidRPr="00901B32">
        <w:rPr>
          <w:b/>
          <w:i/>
          <w:color w:val="000000"/>
          <w:sz w:val="24"/>
          <w:szCs w:val="24"/>
          <w:u w:val="single"/>
          <w:lang w:val="fr-FR"/>
        </w:rPr>
        <w:t>La compétence citoyenne dans l'art</w:t>
      </w:r>
      <w:r w:rsidR="00901B32">
        <w:rPr>
          <w:b/>
          <w:i/>
          <w:color w:val="000000"/>
          <w:sz w:val="24"/>
          <w:szCs w:val="24"/>
          <w:u w:val="single"/>
          <w:lang w:val="fr-FR"/>
        </w:rPr>
        <w:t> »</w:t>
      </w:r>
    </w:p>
    <w:p w14:paraId="6A74C611" w14:textId="3185EDCD" w:rsidR="00E44201" w:rsidRPr="00901B32" w:rsidRDefault="00901B32">
      <w:pPr>
        <w:rPr>
          <w:lang w:val="fr-FR"/>
        </w:rPr>
      </w:pPr>
      <w:r w:rsidRPr="00901B32">
        <w:rPr>
          <w:lang w:val="fr-FR"/>
        </w:rPr>
        <w:t>Veuillez combler les blancs à l'aide d'exemples trouvés sur l'internet</w:t>
      </w:r>
      <w:r w:rsidRPr="00901B32">
        <w:rPr>
          <w:lang w:val="fr-FR"/>
        </w:rPr>
        <w:t xml:space="preserve"> </w:t>
      </w:r>
      <w:r>
        <w:rPr>
          <w:lang w:val="fr-FR"/>
        </w:rPr>
        <w:t xml:space="preserve"> </w:t>
      </w:r>
      <w:r w:rsidR="00000000" w:rsidRPr="00901B32">
        <w:rPr>
          <w:lang w:val="fr-FR"/>
        </w:rPr>
        <w:t xml:space="preserve">☺ </w:t>
      </w:r>
    </w:p>
    <w:p w14:paraId="1CDF72E3" w14:textId="0301788C" w:rsidR="00E44201" w:rsidRDefault="00000000">
      <w:pPr>
        <w:numPr>
          <w:ilvl w:val="0"/>
          <w:numId w:val="1"/>
        </w:numPr>
        <w:pBdr>
          <w:top w:val="nil"/>
          <w:left w:val="nil"/>
          <w:bottom w:val="nil"/>
          <w:right w:val="nil"/>
          <w:between w:val="nil"/>
        </w:pBdr>
      </w:pPr>
      <w:proofErr w:type="spellStart"/>
      <w:r>
        <w:rPr>
          <w:b/>
          <w:color w:val="000000"/>
        </w:rPr>
        <w:t>Ex</w:t>
      </w:r>
      <w:r w:rsidR="00901B32">
        <w:rPr>
          <w:b/>
          <w:color w:val="000000"/>
        </w:rPr>
        <w:t>e</w:t>
      </w:r>
      <w:r>
        <w:rPr>
          <w:b/>
          <w:color w:val="000000"/>
        </w:rPr>
        <w:t>mple</w:t>
      </w:r>
      <w:proofErr w:type="spellEnd"/>
      <w:r>
        <w:rPr>
          <w:color w:val="000000"/>
        </w:rPr>
        <w:t xml:space="preserve">: </w:t>
      </w:r>
    </w:p>
    <w:p w14:paraId="75FFDF70" w14:textId="77777777" w:rsidR="00901B32" w:rsidRDefault="00901B32" w:rsidP="00901B32">
      <w:pPr>
        <w:ind w:left="720"/>
      </w:pPr>
      <w:r>
        <w:t xml:space="preserve">Domaine </w:t>
      </w:r>
      <w:proofErr w:type="spellStart"/>
      <w:r>
        <w:t>artistique</w:t>
      </w:r>
      <w:proofErr w:type="spellEnd"/>
      <w:r>
        <w:t xml:space="preserve"> : </w:t>
      </w:r>
      <w:proofErr w:type="spellStart"/>
      <w:r>
        <w:t>photographie</w:t>
      </w:r>
      <w:proofErr w:type="spellEnd"/>
      <w:r>
        <w:t xml:space="preserve"> </w:t>
      </w:r>
      <w:proofErr w:type="spellStart"/>
      <w:r>
        <w:t>documentaire</w:t>
      </w:r>
      <w:proofErr w:type="spellEnd"/>
    </w:p>
    <w:p w14:paraId="02AA87B7" w14:textId="77777777" w:rsidR="00901B32" w:rsidRDefault="00901B32" w:rsidP="00901B32">
      <w:pPr>
        <w:ind w:left="720"/>
        <w:rPr>
          <w:lang w:val="fr-FR"/>
        </w:rPr>
      </w:pPr>
      <w:r w:rsidRPr="00901B32">
        <w:rPr>
          <w:lang w:val="fr-FR"/>
        </w:rPr>
        <w:t xml:space="preserve">Œuvre d'art ayant pour thème la compétence en matière de citoyenneté : "Mère migrante" </w:t>
      </w:r>
      <w:proofErr w:type="spellStart"/>
      <w:r w:rsidRPr="00901B32">
        <w:rPr>
          <w:lang w:val="fr-FR"/>
        </w:rPr>
        <w:t>Dorothea</w:t>
      </w:r>
      <w:proofErr w:type="spellEnd"/>
      <w:r w:rsidRPr="00901B32">
        <w:rPr>
          <w:lang w:val="fr-FR"/>
        </w:rPr>
        <w:t xml:space="preserve"> Lange</w:t>
      </w:r>
    </w:p>
    <w:p w14:paraId="1E4A1338" w14:textId="1F0DB533" w:rsidR="00E44201" w:rsidRDefault="00901B32">
      <w:pPr>
        <w:numPr>
          <w:ilvl w:val="0"/>
          <w:numId w:val="3"/>
        </w:numPr>
        <w:pBdr>
          <w:top w:val="nil"/>
          <w:left w:val="nil"/>
          <w:bottom w:val="nil"/>
          <w:right w:val="nil"/>
          <w:between w:val="nil"/>
        </w:pBdr>
        <w:spacing w:after="0"/>
      </w:pPr>
      <w:r w:rsidRPr="00901B32">
        <w:rPr>
          <w:lang w:val="en-US"/>
        </w:rPr>
        <w:t xml:space="preserve">Domaine </w:t>
      </w:r>
      <w:proofErr w:type="spellStart"/>
      <w:r w:rsidRPr="00901B32">
        <w:rPr>
          <w:lang w:val="en-US"/>
        </w:rPr>
        <w:t>artistique</w:t>
      </w:r>
      <w:proofErr w:type="spellEnd"/>
      <w:r w:rsidRPr="00901B32">
        <w:rPr>
          <w:lang w:val="en-US"/>
        </w:rPr>
        <w:t xml:space="preserve"> : </w:t>
      </w:r>
    </w:p>
    <w:p w14:paraId="1AD01DFE" w14:textId="77777777" w:rsidR="00E44201" w:rsidRDefault="00E44201">
      <w:pPr>
        <w:pBdr>
          <w:top w:val="nil"/>
          <w:left w:val="nil"/>
          <w:bottom w:val="nil"/>
          <w:right w:val="nil"/>
          <w:between w:val="nil"/>
        </w:pBdr>
        <w:spacing w:after="0"/>
        <w:ind w:left="720"/>
        <w:rPr>
          <w:color w:val="000000"/>
        </w:rPr>
      </w:pPr>
    </w:p>
    <w:p w14:paraId="5D5EBC45" w14:textId="65A9EE9B" w:rsidR="00E44201" w:rsidRDefault="00901B32">
      <w:pPr>
        <w:pBdr>
          <w:top w:val="nil"/>
          <w:left w:val="nil"/>
          <w:bottom w:val="nil"/>
          <w:right w:val="nil"/>
          <w:between w:val="nil"/>
        </w:pBdr>
        <w:spacing w:after="0"/>
        <w:ind w:left="720"/>
        <w:rPr>
          <w:color w:val="000000"/>
          <w:lang w:val="fr-FR"/>
        </w:rPr>
      </w:pPr>
      <w:r w:rsidRPr="00901B32">
        <w:rPr>
          <w:color w:val="000000"/>
          <w:lang w:val="fr-FR"/>
        </w:rPr>
        <w:t>Travaux artistiques sur le thème de la compétence citoyenne :</w:t>
      </w:r>
    </w:p>
    <w:p w14:paraId="2BD75F03" w14:textId="77777777" w:rsidR="00901B32" w:rsidRPr="00901B32" w:rsidRDefault="00901B32">
      <w:pPr>
        <w:pBdr>
          <w:top w:val="nil"/>
          <w:left w:val="nil"/>
          <w:bottom w:val="nil"/>
          <w:right w:val="nil"/>
          <w:between w:val="nil"/>
        </w:pBdr>
        <w:spacing w:after="0"/>
        <w:ind w:left="720"/>
        <w:rPr>
          <w:color w:val="000000"/>
          <w:lang w:val="fr-FR"/>
        </w:rPr>
      </w:pPr>
    </w:p>
    <w:p w14:paraId="03EA75C3" w14:textId="77777777" w:rsidR="00901B32" w:rsidRDefault="00901B32" w:rsidP="00901B32">
      <w:pPr>
        <w:numPr>
          <w:ilvl w:val="0"/>
          <w:numId w:val="3"/>
        </w:numPr>
        <w:pBdr>
          <w:top w:val="nil"/>
          <w:left w:val="nil"/>
          <w:bottom w:val="nil"/>
          <w:right w:val="nil"/>
          <w:between w:val="nil"/>
        </w:pBdr>
        <w:spacing w:after="0"/>
      </w:pPr>
      <w:r w:rsidRPr="00901B32">
        <w:rPr>
          <w:lang w:val="en-US"/>
        </w:rPr>
        <w:t xml:space="preserve">Domaine </w:t>
      </w:r>
      <w:proofErr w:type="spellStart"/>
      <w:r w:rsidRPr="00901B32">
        <w:rPr>
          <w:lang w:val="en-US"/>
        </w:rPr>
        <w:t>artistique</w:t>
      </w:r>
      <w:proofErr w:type="spellEnd"/>
      <w:r w:rsidRPr="00901B32">
        <w:rPr>
          <w:lang w:val="en-US"/>
        </w:rPr>
        <w:t xml:space="preserve"> : </w:t>
      </w:r>
    </w:p>
    <w:p w14:paraId="6C47CFA5" w14:textId="77777777" w:rsidR="00E44201" w:rsidRDefault="00E44201">
      <w:pPr>
        <w:pBdr>
          <w:top w:val="nil"/>
          <w:left w:val="nil"/>
          <w:bottom w:val="nil"/>
          <w:right w:val="nil"/>
          <w:between w:val="nil"/>
        </w:pBdr>
        <w:spacing w:after="0"/>
        <w:ind w:left="720"/>
        <w:rPr>
          <w:color w:val="000000"/>
        </w:rPr>
      </w:pPr>
    </w:p>
    <w:p w14:paraId="19F5CE80" w14:textId="4B0258DD" w:rsidR="00E44201" w:rsidRPr="00901B32" w:rsidRDefault="00901B32">
      <w:pPr>
        <w:pBdr>
          <w:top w:val="nil"/>
          <w:left w:val="nil"/>
          <w:bottom w:val="nil"/>
          <w:right w:val="nil"/>
          <w:between w:val="nil"/>
        </w:pBdr>
        <w:spacing w:after="0"/>
        <w:ind w:left="720"/>
        <w:rPr>
          <w:color w:val="000000"/>
          <w:lang w:val="fr-FR"/>
        </w:rPr>
      </w:pPr>
      <w:r w:rsidRPr="00901B32">
        <w:rPr>
          <w:color w:val="000000"/>
          <w:lang w:val="fr-FR"/>
        </w:rPr>
        <w:t>Travaux artistiques sur le thème de la compétence citoyenne :</w:t>
      </w:r>
    </w:p>
    <w:p w14:paraId="05FFCB29" w14:textId="77777777" w:rsidR="00E44201" w:rsidRPr="00901B32" w:rsidRDefault="00E44201">
      <w:pPr>
        <w:pBdr>
          <w:top w:val="nil"/>
          <w:left w:val="nil"/>
          <w:bottom w:val="nil"/>
          <w:right w:val="nil"/>
          <w:between w:val="nil"/>
        </w:pBdr>
        <w:spacing w:after="0"/>
        <w:ind w:left="720"/>
        <w:rPr>
          <w:color w:val="000000"/>
          <w:lang w:val="fr-FR"/>
        </w:rPr>
      </w:pPr>
    </w:p>
    <w:p w14:paraId="54B46021" w14:textId="77777777" w:rsidR="00901B32" w:rsidRDefault="00901B32" w:rsidP="00901B32">
      <w:pPr>
        <w:numPr>
          <w:ilvl w:val="0"/>
          <w:numId w:val="3"/>
        </w:numPr>
        <w:pBdr>
          <w:top w:val="nil"/>
          <w:left w:val="nil"/>
          <w:bottom w:val="nil"/>
          <w:right w:val="nil"/>
          <w:between w:val="nil"/>
        </w:pBdr>
        <w:spacing w:after="0"/>
      </w:pPr>
      <w:r w:rsidRPr="00901B32">
        <w:rPr>
          <w:lang w:val="en-US"/>
        </w:rPr>
        <w:t xml:space="preserve">Domaine </w:t>
      </w:r>
      <w:proofErr w:type="spellStart"/>
      <w:r w:rsidRPr="00901B32">
        <w:rPr>
          <w:lang w:val="en-US"/>
        </w:rPr>
        <w:t>artistique</w:t>
      </w:r>
      <w:proofErr w:type="spellEnd"/>
      <w:r w:rsidRPr="00901B32">
        <w:rPr>
          <w:lang w:val="en-US"/>
        </w:rPr>
        <w:t xml:space="preserve"> : </w:t>
      </w:r>
    </w:p>
    <w:p w14:paraId="425F762C" w14:textId="77777777" w:rsidR="00E44201" w:rsidRDefault="00E44201">
      <w:pPr>
        <w:pBdr>
          <w:top w:val="nil"/>
          <w:left w:val="nil"/>
          <w:bottom w:val="nil"/>
          <w:right w:val="nil"/>
          <w:between w:val="nil"/>
        </w:pBdr>
        <w:spacing w:after="0"/>
        <w:ind w:left="720"/>
        <w:rPr>
          <w:color w:val="000000"/>
        </w:rPr>
      </w:pPr>
    </w:p>
    <w:p w14:paraId="63455764" w14:textId="18145260" w:rsidR="00E44201" w:rsidRPr="00901B32" w:rsidRDefault="00901B32">
      <w:pPr>
        <w:pBdr>
          <w:top w:val="nil"/>
          <w:left w:val="nil"/>
          <w:bottom w:val="nil"/>
          <w:right w:val="nil"/>
          <w:between w:val="nil"/>
        </w:pBdr>
        <w:spacing w:after="0"/>
        <w:ind w:left="720"/>
        <w:rPr>
          <w:color w:val="000000"/>
          <w:lang w:val="fr-FR"/>
        </w:rPr>
      </w:pPr>
      <w:r w:rsidRPr="00901B32">
        <w:rPr>
          <w:color w:val="000000"/>
          <w:lang w:val="fr-FR"/>
        </w:rPr>
        <w:t>Travaux artistiques sur le thème de la compétence citoyenne :</w:t>
      </w:r>
    </w:p>
    <w:p w14:paraId="76367642" w14:textId="77777777" w:rsidR="00E44201" w:rsidRPr="00901B32" w:rsidRDefault="00E44201">
      <w:pPr>
        <w:pBdr>
          <w:top w:val="nil"/>
          <w:left w:val="nil"/>
          <w:bottom w:val="nil"/>
          <w:right w:val="nil"/>
          <w:between w:val="nil"/>
        </w:pBdr>
        <w:spacing w:after="0"/>
        <w:ind w:left="720"/>
        <w:rPr>
          <w:color w:val="000000"/>
          <w:lang w:val="fr-FR"/>
        </w:rPr>
      </w:pPr>
    </w:p>
    <w:p w14:paraId="26D8A4DC" w14:textId="77777777" w:rsidR="00901B32" w:rsidRPr="00901B32" w:rsidRDefault="00901B32" w:rsidP="00901B32">
      <w:pPr>
        <w:numPr>
          <w:ilvl w:val="0"/>
          <w:numId w:val="3"/>
        </w:numPr>
        <w:pBdr>
          <w:top w:val="nil"/>
          <w:left w:val="nil"/>
          <w:bottom w:val="nil"/>
          <w:right w:val="nil"/>
          <w:between w:val="nil"/>
        </w:pBdr>
        <w:spacing w:after="0"/>
      </w:pPr>
      <w:r w:rsidRPr="00901B32">
        <w:rPr>
          <w:lang w:val="en-US"/>
        </w:rPr>
        <w:t xml:space="preserve">Domaine </w:t>
      </w:r>
      <w:proofErr w:type="spellStart"/>
      <w:r w:rsidRPr="00901B32">
        <w:rPr>
          <w:lang w:val="en-US"/>
        </w:rPr>
        <w:t>artistique</w:t>
      </w:r>
      <w:proofErr w:type="spellEnd"/>
      <w:r w:rsidRPr="00901B32">
        <w:rPr>
          <w:lang w:val="en-US"/>
        </w:rPr>
        <w:t xml:space="preserve"> : </w:t>
      </w:r>
    </w:p>
    <w:p w14:paraId="36629A9D" w14:textId="77777777" w:rsidR="00901B32" w:rsidRDefault="00901B32" w:rsidP="00901B32">
      <w:pPr>
        <w:pBdr>
          <w:top w:val="nil"/>
          <w:left w:val="nil"/>
          <w:bottom w:val="nil"/>
          <w:right w:val="nil"/>
          <w:between w:val="nil"/>
        </w:pBdr>
        <w:spacing w:after="0"/>
        <w:ind w:left="720"/>
        <w:rPr>
          <w:lang w:val="en-US"/>
        </w:rPr>
      </w:pPr>
    </w:p>
    <w:p w14:paraId="3F55747E" w14:textId="6F07E9EB" w:rsidR="00901B32" w:rsidRPr="00901B32" w:rsidRDefault="00901B32" w:rsidP="00901B32">
      <w:pPr>
        <w:pBdr>
          <w:top w:val="nil"/>
          <w:left w:val="nil"/>
          <w:bottom w:val="nil"/>
          <w:right w:val="nil"/>
          <w:between w:val="nil"/>
        </w:pBdr>
        <w:spacing w:after="0"/>
        <w:ind w:left="720"/>
        <w:rPr>
          <w:lang w:val="fr-FR"/>
        </w:rPr>
      </w:pPr>
      <w:r w:rsidRPr="00901B32">
        <w:rPr>
          <w:lang w:val="fr-FR"/>
        </w:rPr>
        <w:t>Travaux artistiques sur le thème de la compétence citoyenne :</w:t>
      </w:r>
    </w:p>
    <w:p w14:paraId="6C7508AD" w14:textId="77777777" w:rsidR="00E44201" w:rsidRPr="00901B32" w:rsidRDefault="00E44201" w:rsidP="00901B32">
      <w:pPr>
        <w:pBdr>
          <w:top w:val="nil"/>
          <w:left w:val="nil"/>
          <w:bottom w:val="nil"/>
          <w:right w:val="nil"/>
          <w:between w:val="nil"/>
        </w:pBdr>
        <w:spacing w:after="0"/>
        <w:rPr>
          <w:color w:val="000000"/>
          <w:lang w:val="fr-FR"/>
        </w:rPr>
      </w:pPr>
    </w:p>
    <w:p w14:paraId="3BA913E2" w14:textId="77777777" w:rsidR="00901B32" w:rsidRDefault="00901B32" w:rsidP="00901B32">
      <w:pPr>
        <w:numPr>
          <w:ilvl w:val="0"/>
          <w:numId w:val="3"/>
        </w:numPr>
        <w:pBdr>
          <w:top w:val="nil"/>
          <w:left w:val="nil"/>
          <w:bottom w:val="nil"/>
          <w:right w:val="nil"/>
          <w:between w:val="nil"/>
        </w:pBdr>
        <w:spacing w:after="0"/>
      </w:pPr>
      <w:r w:rsidRPr="00901B32">
        <w:rPr>
          <w:lang w:val="en-US"/>
        </w:rPr>
        <w:t xml:space="preserve">Domaine </w:t>
      </w:r>
      <w:proofErr w:type="spellStart"/>
      <w:r w:rsidRPr="00901B32">
        <w:rPr>
          <w:lang w:val="en-US"/>
        </w:rPr>
        <w:t>artistique</w:t>
      </w:r>
      <w:proofErr w:type="spellEnd"/>
      <w:r w:rsidRPr="00901B32">
        <w:rPr>
          <w:lang w:val="en-US"/>
        </w:rPr>
        <w:t xml:space="preserve"> : </w:t>
      </w:r>
    </w:p>
    <w:p w14:paraId="4132BEB0" w14:textId="77777777" w:rsidR="00E44201" w:rsidRDefault="00E44201">
      <w:pPr>
        <w:pBdr>
          <w:top w:val="nil"/>
          <w:left w:val="nil"/>
          <w:bottom w:val="nil"/>
          <w:right w:val="nil"/>
          <w:between w:val="nil"/>
        </w:pBdr>
        <w:spacing w:after="0"/>
        <w:ind w:left="720"/>
        <w:rPr>
          <w:color w:val="000000"/>
        </w:rPr>
      </w:pPr>
    </w:p>
    <w:p w14:paraId="52CA2F84" w14:textId="43D06981" w:rsidR="00E44201" w:rsidRPr="00901B32" w:rsidRDefault="00901B32">
      <w:pPr>
        <w:pBdr>
          <w:top w:val="nil"/>
          <w:left w:val="nil"/>
          <w:bottom w:val="nil"/>
          <w:right w:val="nil"/>
          <w:between w:val="nil"/>
        </w:pBdr>
        <w:spacing w:after="0"/>
        <w:ind w:left="720"/>
        <w:rPr>
          <w:color w:val="000000"/>
          <w:lang w:val="fr-FR"/>
        </w:rPr>
      </w:pPr>
      <w:r w:rsidRPr="00901B32">
        <w:rPr>
          <w:color w:val="000000"/>
          <w:lang w:val="fr-FR"/>
        </w:rPr>
        <w:t>Travaux artistiques sur le thème de la compétence citoyenne :</w:t>
      </w:r>
    </w:p>
    <w:p w14:paraId="318DC308" w14:textId="77777777" w:rsidR="00E44201" w:rsidRPr="00901B32" w:rsidRDefault="00E44201">
      <w:pPr>
        <w:pBdr>
          <w:top w:val="nil"/>
          <w:left w:val="nil"/>
          <w:bottom w:val="nil"/>
          <w:right w:val="nil"/>
          <w:between w:val="nil"/>
        </w:pBdr>
        <w:spacing w:after="0"/>
        <w:ind w:left="720"/>
        <w:rPr>
          <w:color w:val="000000"/>
          <w:lang w:val="fr-FR"/>
        </w:rPr>
      </w:pPr>
    </w:p>
    <w:p w14:paraId="267FC8D9" w14:textId="77777777" w:rsidR="00E44201" w:rsidRPr="00901B32" w:rsidRDefault="00E44201">
      <w:pPr>
        <w:pBdr>
          <w:top w:val="nil"/>
          <w:left w:val="nil"/>
          <w:bottom w:val="nil"/>
          <w:right w:val="nil"/>
          <w:between w:val="nil"/>
        </w:pBdr>
        <w:spacing w:after="0"/>
        <w:ind w:left="720"/>
        <w:rPr>
          <w:color w:val="000000"/>
          <w:lang w:val="fr-FR"/>
        </w:rPr>
      </w:pPr>
    </w:p>
    <w:p w14:paraId="7D24E216" w14:textId="428BAE48" w:rsidR="00E44201" w:rsidRDefault="00901B32">
      <w:pPr>
        <w:rPr>
          <w:color w:val="225C99"/>
          <w:sz w:val="32"/>
          <w:szCs w:val="32"/>
        </w:rPr>
      </w:pPr>
      <w:r>
        <w:rPr>
          <w:color w:val="000000"/>
        </w:rPr>
        <w:t xml:space="preserve">Bravo ! Merci ! </w:t>
      </w:r>
      <w:r w:rsidR="00000000">
        <w:br w:type="page"/>
      </w:r>
    </w:p>
    <w:p w14:paraId="0B026D8B" w14:textId="77777777" w:rsidR="00E44201" w:rsidRDefault="00E44201">
      <w:pPr>
        <w:pStyle w:val="Titre1"/>
      </w:pPr>
    </w:p>
    <w:tbl>
      <w:tblPr>
        <w:tblStyle w:val="a"/>
        <w:tblW w:w="9224"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E44201" w14:paraId="31C36857"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7731113C" w14:textId="64B45F03" w:rsidR="00E44201"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proofErr w:type="spellStart"/>
            <w:r>
              <w:rPr>
                <w:b/>
                <w:color w:val="000000"/>
                <w:sz w:val="24"/>
                <w:szCs w:val="24"/>
              </w:rPr>
              <w:t>Th</w:t>
            </w:r>
            <w:r w:rsidR="00901B32">
              <w:rPr>
                <w:b/>
                <w:color w:val="000000"/>
                <w:sz w:val="24"/>
                <w:szCs w:val="24"/>
              </w:rPr>
              <w:t>è</w:t>
            </w:r>
            <w:r>
              <w:rPr>
                <w:b/>
                <w:color w:val="000000"/>
                <w:sz w:val="24"/>
                <w:szCs w:val="24"/>
              </w:rPr>
              <w:t>me</w:t>
            </w:r>
            <w:proofErr w:type="spellEnd"/>
            <w:r>
              <w:rPr>
                <w:b/>
                <w:color w:val="000000"/>
                <w:sz w:val="24"/>
                <w:szCs w:val="24"/>
              </w:rPr>
              <w:t xml:space="preserve"> </w:t>
            </w:r>
            <w:r w:rsidR="00901B32">
              <w:rPr>
                <w:b/>
                <w:color w:val="000000"/>
                <w:sz w:val="24"/>
                <w:szCs w:val="24"/>
              </w:rPr>
              <w:t>transversal</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6F1D4A" w14:textId="627F2A54" w:rsidR="00E44201"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 xml:space="preserve">Artistic </w:t>
            </w:r>
            <w:r w:rsidR="00901B32">
              <w:rPr>
                <w:color w:val="000000"/>
                <w:sz w:val="24"/>
                <w:szCs w:val="24"/>
              </w:rPr>
              <w:t>D</w:t>
            </w:r>
            <w:r>
              <w:rPr>
                <w:color w:val="000000"/>
                <w:sz w:val="24"/>
                <w:szCs w:val="24"/>
              </w:rPr>
              <w:t>isciplines</w:t>
            </w:r>
            <w:r w:rsidR="00901B32">
              <w:rPr>
                <w:color w:val="000000"/>
                <w:sz w:val="24"/>
                <w:szCs w:val="24"/>
              </w:rPr>
              <w:t xml:space="preserve"> </w:t>
            </w:r>
            <w:proofErr w:type="spellStart"/>
            <w:r w:rsidR="00901B32">
              <w:rPr>
                <w:color w:val="000000"/>
                <w:sz w:val="24"/>
                <w:szCs w:val="24"/>
              </w:rPr>
              <w:t>artistiques</w:t>
            </w:r>
            <w:proofErr w:type="spellEnd"/>
            <w:r w:rsidR="00901B32">
              <w:rPr>
                <w:color w:val="000000"/>
                <w:sz w:val="24"/>
                <w:szCs w:val="24"/>
              </w:rPr>
              <w:t xml:space="preserve"> </w:t>
            </w:r>
          </w:p>
        </w:tc>
      </w:tr>
      <w:tr w:rsidR="00E44201" w14:paraId="0869752D"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30869DE2" w14:textId="2B4B7304" w:rsidR="00E44201"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Tit</w:t>
            </w:r>
            <w:r w:rsidR="00901B32">
              <w:rPr>
                <w:b/>
                <w:color w:val="000000"/>
                <w:sz w:val="24"/>
                <w:szCs w:val="24"/>
              </w:rPr>
              <w:t xml:space="preserve">re de </w:t>
            </w:r>
            <w:proofErr w:type="spellStart"/>
            <w:r w:rsidR="00901B32">
              <w:rPr>
                <w:b/>
                <w:color w:val="000000"/>
                <w:sz w:val="24"/>
                <w:szCs w:val="24"/>
              </w:rPr>
              <w:t>l’activité</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63BD7F" w14:textId="77777777" w:rsidR="00E44201" w:rsidRDefault="00000000">
            <w:pPr>
              <w:pBdr>
                <w:top w:val="none" w:sz="0" w:space="0" w:color="000000"/>
                <w:left w:val="none" w:sz="0" w:space="0" w:color="000000"/>
                <w:bottom w:val="none" w:sz="0" w:space="0" w:color="000000"/>
                <w:right w:val="none" w:sz="0" w:space="0" w:color="000000"/>
              </w:pBdr>
              <w:jc w:val="both"/>
              <w:rPr>
                <w:i/>
                <w:color w:val="000000"/>
                <w:sz w:val="24"/>
                <w:szCs w:val="24"/>
                <w:highlight w:val="yellow"/>
              </w:rPr>
            </w:pPr>
            <w:r>
              <w:rPr>
                <w:i/>
                <w:color w:val="000000"/>
                <w:sz w:val="24"/>
                <w:szCs w:val="24"/>
              </w:rPr>
              <w:t>“Citizenship competence in art”</w:t>
            </w:r>
          </w:p>
        </w:tc>
      </w:tr>
      <w:tr w:rsidR="00E44201" w14:paraId="791F177A"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50C0F020" w14:textId="23FC3055" w:rsidR="00E44201"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 xml:space="preserve">Type </w:t>
            </w:r>
            <w:r w:rsidR="00901B32">
              <w:rPr>
                <w:b/>
                <w:color w:val="000000"/>
                <w:sz w:val="24"/>
                <w:szCs w:val="24"/>
              </w:rPr>
              <w:t>de</w:t>
            </w:r>
            <w:r>
              <w:rPr>
                <w:b/>
                <w:color w:val="000000"/>
                <w:sz w:val="24"/>
                <w:szCs w:val="24"/>
              </w:rPr>
              <w:t xml:space="preserve"> </w:t>
            </w:r>
            <w:proofErr w:type="spellStart"/>
            <w:r>
              <w:rPr>
                <w:b/>
                <w:color w:val="000000"/>
                <w:sz w:val="24"/>
                <w:szCs w:val="24"/>
              </w:rPr>
              <w:t>res</w:t>
            </w:r>
            <w:r w:rsidR="00901B32">
              <w:rPr>
                <w:b/>
                <w:color w:val="000000"/>
                <w:sz w:val="24"/>
                <w:szCs w:val="24"/>
              </w:rPr>
              <w:t>s</w:t>
            </w:r>
            <w:r>
              <w:rPr>
                <w:b/>
                <w:color w:val="000000"/>
                <w:sz w:val="24"/>
                <w:szCs w:val="24"/>
              </w:rPr>
              <w:t>ource</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14:paraId="14C8DEFC" w14:textId="219332D8" w:rsidR="00E44201"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 xml:space="preserve">L </w:t>
            </w:r>
            <w:proofErr w:type="spellStart"/>
            <w:r>
              <w:rPr>
                <w:b/>
                <w:color w:val="000000"/>
                <w:sz w:val="24"/>
                <w:szCs w:val="24"/>
              </w:rPr>
              <w:t>Activit</w:t>
            </w:r>
            <w:r w:rsidR="00901B32">
              <w:rPr>
                <w:b/>
                <w:color w:val="000000"/>
                <w:sz w:val="24"/>
                <w:szCs w:val="24"/>
              </w:rPr>
              <w:t>é</w:t>
            </w:r>
            <w:proofErr w:type="spellEnd"/>
            <w:r w:rsidR="00901B32">
              <w:rPr>
                <w:b/>
                <w:color w:val="000000"/>
                <w:sz w:val="24"/>
                <w:szCs w:val="24"/>
              </w:rPr>
              <w:t xml:space="preserve"> </w:t>
            </w:r>
            <w:proofErr w:type="spellStart"/>
            <w:r w:rsidR="00901B32">
              <w:rPr>
                <w:b/>
                <w:color w:val="000000"/>
                <w:sz w:val="24"/>
                <w:szCs w:val="24"/>
              </w:rPr>
              <w:t>d’apprentissage</w:t>
            </w:r>
            <w:proofErr w:type="spellEnd"/>
            <w:r w:rsidR="00901B32">
              <w:rPr>
                <w:b/>
                <w:color w:val="000000"/>
                <w:sz w:val="24"/>
                <w:szCs w:val="24"/>
              </w:rPr>
              <w:t xml:space="preserve"> </w:t>
            </w:r>
          </w:p>
        </w:tc>
      </w:tr>
      <w:tr w:rsidR="00E44201" w14:paraId="2AFEE47C"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38D48A6C" w14:textId="77777777" w:rsidR="00E44201"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Photo</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CCF28AD" w14:textId="77777777" w:rsidR="00E44201" w:rsidRDefault="00E44201">
            <w:pPr>
              <w:pBdr>
                <w:top w:val="none" w:sz="0" w:space="0" w:color="000000"/>
                <w:left w:val="none" w:sz="0" w:space="0" w:color="000000"/>
                <w:bottom w:val="none" w:sz="0" w:space="0" w:color="000000"/>
                <w:right w:val="none" w:sz="0" w:space="0" w:color="000000"/>
              </w:pBdr>
              <w:jc w:val="both"/>
            </w:pPr>
          </w:p>
          <w:p w14:paraId="42584DB6" w14:textId="77777777" w:rsidR="00E44201" w:rsidRDefault="00000000">
            <w:pPr>
              <w:pBdr>
                <w:top w:val="none" w:sz="0" w:space="0" w:color="000000"/>
                <w:left w:val="none" w:sz="0" w:space="0" w:color="000000"/>
                <w:bottom w:val="none" w:sz="0" w:space="0" w:color="000000"/>
                <w:right w:val="none" w:sz="0" w:space="0" w:color="000000"/>
              </w:pBdr>
              <w:jc w:val="center"/>
              <w:rPr>
                <w:b/>
                <w:color w:val="000000"/>
                <w:sz w:val="24"/>
                <w:szCs w:val="24"/>
              </w:rPr>
            </w:pPr>
            <w:r>
              <w:rPr>
                <w:b/>
                <w:noProof/>
                <w:color w:val="000000"/>
                <w:sz w:val="24"/>
                <w:szCs w:val="24"/>
              </w:rPr>
              <w:drawing>
                <wp:inline distT="0" distB="0" distL="0" distR="0" wp14:anchorId="0D3DCB2C" wp14:editId="16A7FD33">
                  <wp:extent cx="4588510" cy="4257675"/>
                  <wp:effectExtent l="0" t="0" r="0" b="0"/>
                  <wp:docPr id="1913950541" name="image4.png" descr="Obraz zawierający sztuka, Wielobarwność, rysowanie, portret&#10;&#10;Opis wygenerowany automatycznie"/>
                  <wp:cNvGraphicFramePr/>
                  <a:graphic xmlns:a="http://schemas.openxmlformats.org/drawingml/2006/main">
                    <a:graphicData uri="http://schemas.openxmlformats.org/drawingml/2006/picture">
                      <pic:pic xmlns:pic="http://schemas.openxmlformats.org/drawingml/2006/picture">
                        <pic:nvPicPr>
                          <pic:cNvPr id="0" name="image4.png" descr="Obraz zawierający sztuka, Wielobarwność, rysowanie, portret&#10;&#10;Opis wygenerowany automatycznie"/>
                          <pic:cNvPicPr preferRelativeResize="0"/>
                        </pic:nvPicPr>
                        <pic:blipFill>
                          <a:blip r:embed="rId15"/>
                          <a:srcRect/>
                          <a:stretch>
                            <a:fillRect/>
                          </a:stretch>
                        </pic:blipFill>
                        <pic:spPr>
                          <a:xfrm>
                            <a:off x="0" y="0"/>
                            <a:ext cx="4588510" cy="4257675"/>
                          </a:xfrm>
                          <a:prstGeom prst="rect">
                            <a:avLst/>
                          </a:prstGeom>
                          <a:ln/>
                        </pic:spPr>
                      </pic:pic>
                    </a:graphicData>
                  </a:graphic>
                </wp:inline>
              </w:drawing>
            </w:r>
          </w:p>
          <w:p w14:paraId="50AA294A" w14:textId="77777777" w:rsidR="00E44201" w:rsidRDefault="00E44201">
            <w:pPr>
              <w:pBdr>
                <w:top w:val="none" w:sz="0" w:space="0" w:color="000000"/>
                <w:left w:val="none" w:sz="0" w:space="0" w:color="000000"/>
                <w:bottom w:val="none" w:sz="0" w:space="0" w:color="000000"/>
                <w:right w:val="none" w:sz="0" w:space="0" w:color="000000"/>
              </w:pBdr>
              <w:jc w:val="both"/>
              <w:rPr>
                <w:b/>
                <w:color w:val="000000"/>
                <w:sz w:val="24"/>
                <w:szCs w:val="24"/>
              </w:rPr>
            </w:pPr>
          </w:p>
        </w:tc>
      </w:tr>
      <w:tr w:rsidR="00E44201" w:rsidRPr="00901B32" w14:paraId="3E49E1AA"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29EA6C97" w14:textId="5E065563" w:rsidR="00E44201" w:rsidRPr="00901B32" w:rsidRDefault="00000000" w:rsidP="00901B32">
            <w:pPr>
              <w:pBdr>
                <w:top w:val="none" w:sz="0" w:space="0" w:color="000000"/>
                <w:left w:val="none" w:sz="0" w:space="0" w:color="000000"/>
                <w:bottom w:val="none" w:sz="0" w:space="0" w:color="000000"/>
                <w:right w:val="none" w:sz="0" w:space="0" w:color="000000"/>
              </w:pBdr>
              <w:jc w:val="both"/>
              <w:rPr>
                <w:b/>
                <w:color w:val="000000"/>
                <w:sz w:val="24"/>
                <w:szCs w:val="24"/>
                <w:lang w:val="fr-FR"/>
              </w:rPr>
            </w:pPr>
            <w:r w:rsidRPr="00901B32">
              <w:rPr>
                <w:b/>
                <w:color w:val="000000"/>
                <w:sz w:val="24"/>
                <w:szCs w:val="24"/>
                <w:lang w:val="fr-FR"/>
              </w:rPr>
              <w:t>Dur</w:t>
            </w:r>
            <w:r w:rsidR="00901B32" w:rsidRPr="00901B32">
              <w:rPr>
                <w:b/>
                <w:color w:val="000000"/>
                <w:sz w:val="24"/>
                <w:szCs w:val="24"/>
                <w:lang w:val="fr-FR"/>
              </w:rPr>
              <w:t>ée de l’activité</w:t>
            </w:r>
            <w:r w:rsidRPr="00901B32">
              <w:rPr>
                <w:b/>
                <w:color w:val="000000"/>
                <w:sz w:val="24"/>
                <w:szCs w:val="24"/>
                <w:lang w:val="fr-FR"/>
              </w:rPr>
              <w:t xml:space="preserve"> (</w:t>
            </w:r>
            <w:r w:rsidR="00901B32" w:rsidRPr="00901B32">
              <w:rPr>
                <w:b/>
                <w:color w:val="000000"/>
                <w:sz w:val="24"/>
                <w:szCs w:val="24"/>
                <w:lang w:val="fr-FR"/>
              </w:rPr>
              <w:t>e</w:t>
            </w:r>
            <w:r w:rsidRPr="00901B32">
              <w:rPr>
                <w:b/>
                <w:color w:val="000000"/>
                <w:sz w:val="24"/>
                <w:szCs w:val="24"/>
                <w:lang w:val="fr-FR"/>
              </w:rPr>
              <w:t>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54A829" w14:textId="77777777" w:rsidR="00E44201"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60 minutes</w:t>
            </w:r>
          </w:p>
        </w:tc>
        <w:tc>
          <w:tcPr>
            <w:tcW w:w="127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47C3F56D" w14:textId="4837D487" w:rsidR="00E44201" w:rsidRDefault="00901B32">
            <w:pPr>
              <w:pBdr>
                <w:top w:val="none" w:sz="0" w:space="0" w:color="000000"/>
                <w:left w:val="none" w:sz="0" w:space="0" w:color="000000"/>
                <w:bottom w:val="none" w:sz="0" w:space="0" w:color="000000"/>
                <w:right w:val="none" w:sz="0" w:space="0" w:color="000000"/>
              </w:pBdr>
              <w:jc w:val="both"/>
              <w:rPr>
                <w:b/>
                <w:color w:val="000000"/>
                <w:sz w:val="24"/>
                <w:szCs w:val="24"/>
              </w:rPr>
            </w:pPr>
            <w:proofErr w:type="spellStart"/>
            <w:r>
              <w:rPr>
                <w:b/>
                <w:color w:val="000000"/>
                <w:sz w:val="24"/>
                <w:szCs w:val="24"/>
              </w:rPr>
              <w:t>Résultats</w:t>
            </w:r>
            <w:proofErr w:type="spellEnd"/>
            <w:r>
              <w:rPr>
                <w:b/>
                <w:color w:val="000000"/>
                <w:sz w:val="24"/>
                <w:szCs w:val="24"/>
              </w:rPr>
              <w:t xml:space="preserve"> </w:t>
            </w:r>
            <w:proofErr w:type="spellStart"/>
            <w:r>
              <w:rPr>
                <w:b/>
                <w:color w:val="000000"/>
                <w:sz w:val="24"/>
                <w:szCs w:val="24"/>
              </w:rPr>
              <w:t>d’apprentissage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28FAD" w14:textId="09150D6C" w:rsidR="00901B32" w:rsidRPr="00901B32" w:rsidRDefault="00901B32" w:rsidP="00901B32">
            <w:pPr>
              <w:numPr>
                <w:ilvl w:val="0"/>
                <w:numId w:val="4"/>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lang w:val="fr-FR"/>
              </w:rPr>
            </w:pPr>
            <w:r w:rsidRPr="00901B32">
              <w:rPr>
                <w:color w:val="000000"/>
                <w:sz w:val="24"/>
                <w:szCs w:val="24"/>
                <w:lang w:val="fr-FR"/>
              </w:rPr>
              <w:t>Connaissance des différents domaines artistiques</w:t>
            </w:r>
          </w:p>
          <w:p w14:paraId="118EAE60" w14:textId="76BAC440" w:rsidR="00901B32" w:rsidRPr="00901B32" w:rsidRDefault="00901B32" w:rsidP="00901B32">
            <w:pPr>
              <w:numPr>
                <w:ilvl w:val="0"/>
                <w:numId w:val="4"/>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lang w:val="fr-FR"/>
              </w:rPr>
            </w:pPr>
            <w:r>
              <w:rPr>
                <w:color w:val="000000"/>
                <w:sz w:val="24"/>
                <w:szCs w:val="24"/>
                <w:lang w:val="fr-FR"/>
              </w:rPr>
              <w:t>C</w:t>
            </w:r>
            <w:r w:rsidRPr="00901B32">
              <w:rPr>
                <w:color w:val="000000"/>
                <w:sz w:val="24"/>
                <w:szCs w:val="24"/>
                <w:lang w:val="fr-FR"/>
              </w:rPr>
              <w:t>onnaissance de ce que sont les compétences en matière de citoyenneté</w:t>
            </w:r>
          </w:p>
          <w:p w14:paraId="70711BF1" w14:textId="1FF042B0" w:rsidR="00E44201" w:rsidRPr="00901B32" w:rsidRDefault="00901B32" w:rsidP="00901B32">
            <w:pPr>
              <w:numPr>
                <w:ilvl w:val="0"/>
                <w:numId w:val="4"/>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lang w:val="fr-FR"/>
              </w:rPr>
            </w:pPr>
            <w:r w:rsidRPr="00901B32">
              <w:rPr>
                <w:color w:val="000000"/>
                <w:sz w:val="24"/>
                <w:szCs w:val="24"/>
                <w:lang w:val="fr-FR"/>
              </w:rPr>
              <w:t>Le lien entre l'art et la compétence citoyenne</w:t>
            </w:r>
          </w:p>
        </w:tc>
      </w:tr>
      <w:tr w:rsidR="00E44201" w:rsidRPr="00901B32" w14:paraId="03D0AF41" w14:textId="77777777">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14:paraId="33630D00" w14:textId="7B2A92A2" w:rsidR="00E44201" w:rsidRPr="00901B32" w:rsidRDefault="00901B32">
            <w:pPr>
              <w:pBdr>
                <w:top w:val="none" w:sz="0" w:space="0" w:color="000000"/>
                <w:left w:val="none" w:sz="0" w:space="0" w:color="000000"/>
                <w:bottom w:val="none" w:sz="0" w:space="0" w:color="000000"/>
                <w:right w:val="none" w:sz="0" w:space="0" w:color="000000"/>
              </w:pBdr>
              <w:jc w:val="both"/>
              <w:rPr>
                <w:b/>
                <w:bCs/>
                <w:color w:val="000000"/>
                <w:sz w:val="24"/>
                <w:szCs w:val="24"/>
              </w:rPr>
            </w:pPr>
            <w:r w:rsidRPr="00901B32">
              <w:rPr>
                <w:b/>
                <w:bCs/>
                <w:color w:val="000000"/>
                <w:sz w:val="24"/>
                <w:szCs w:val="24"/>
              </w:rPr>
              <w:lastRenderedPageBreak/>
              <w:t xml:space="preserve">Objectif de </w:t>
            </w:r>
            <w:proofErr w:type="spellStart"/>
            <w:r w:rsidRPr="00901B32">
              <w:rPr>
                <w:b/>
                <w:bCs/>
                <w:color w:val="000000"/>
                <w:sz w:val="24"/>
                <w:szCs w:val="24"/>
              </w:rPr>
              <w:t>l'activité</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F69575" w14:textId="387D7489" w:rsidR="00E44201" w:rsidRPr="00901B32" w:rsidRDefault="00901B32">
            <w:pPr>
              <w:pBdr>
                <w:top w:val="none" w:sz="0" w:space="0" w:color="000000"/>
                <w:left w:val="none" w:sz="0" w:space="0" w:color="000000"/>
                <w:bottom w:val="none" w:sz="0" w:space="0" w:color="000000"/>
                <w:right w:val="none" w:sz="0" w:space="0" w:color="000000"/>
              </w:pBdr>
              <w:jc w:val="both"/>
              <w:rPr>
                <w:color w:val="000000"/>
                <w:sz w:val="24"/>
                <w:szCs w:val="24"/>
                <w:lang w:val="fr-FR"/>
              </w:rPr>
            </w:pPr>
            <w:r w:rsidRPr="00901B32">
              <w:rPr>
                <w:color w:val="000000"/>
                <w:sz w:val="24"/>
                <w:szCs w:val="24"/>
                <w:lang w:val="fr-FR"/>
              </w:rPr>
              <w:t>L'objectif de cet exercice est d'acquérir des connaissances sur l'art et la compétence citoyenne et sur la manière dont ils sont liés.</w:t>
            </w:r>
          </w:p>
        </w:tc>
      </w:tr>
      <w:tr w:rsidR="00E44201" w14:paraId="58857942" w14:textId="77777777">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77E00CED" w14:textId="399A9667" w:rsidR="00E44201" w:rsidRDefault="00901B32">
            <w:pPr>
              <w:pBdr>
                <w:top w:val="none" w:sz="0" w:space="0" w:color="000000"/>
                <w:left w:val="none" w:sz="0" w:space="0" w:color="000000"/>
                <w:bottom w:val="none" w:sz="0" w:space="0" w:color="000000"/>
                <w:right w:val="none" w:sz="0" w:space="0" w:color="000000"/>
              </w:pBdr>
              <w:jc w:val="both"/>
              <w:rPr>
                <w:b/>
                <w:color w:val="000000"/>
                <w:sz w:val="24"/>
                <w:szCs w:val="24"/>
              </w:rPr>
            </w:pPr>
            <w:r w:rsidRPr="00901B32">
              <w:rPr>
                <w:b/>
                <w:color w:val="000000"/>
                <w:sz w:val="24"/>
                <w:szCs w:val="24"/>
              </w:rPr>
              <w:t xml:space="preserve">Matériel </w:t>
            </w:r>
            <w:proofErr w:type="spellStart"/>
            <w:r w:rsidRPr="00901B32">
              <w:rPr>
                <w:b/>
                <w:color w:val="000000"/>
                <w:sz w:val="24"/>
                <w:szCs w:val="24"/>
              </w:rPr>
              <w:t>requis</w:t>
            </w:r>
            <w:proofErr w:type="spellEnd"/>
            <w:r w:rsidRPr="00901B32">
              <w:rPr>
                <w:b/>
                <w:color w:val="000000"/>
                <w:sz w:val="24"/>
                <w:szCs w:val="24"/>
              </w:rPr>
              <w:t xml:space="preserve"> pour </w:t>
            </w:r>
            <w:proofErr w:type="spellStart"/>
            <w:r w:rsidRPr="00901B32">
              <w:rPr>
                <w:b/>
                <w:color w:val="000000"/>
                <w:sz w:val="24"/>
                <w:szCs w:val="24"/>
              </w:rPr>
              <w:t>l'activité</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7D45B" w14:textId="70421BAA" w:rsidR="00901B32" w:rsidRPr="00901B32" w:rsidRDefault="00901B32" w:rsidP="00901B32">
            <w:pPr>
              <w:numPr>
                <w:ilvl w:val="0"/>
                <w:numId w:val="5"/>
              </w:numPr>
              <w:pBdr>
                <w:top w:val="nil"/>
                <w:left w:val="nil"/>
                <w:bottom w:val="nil"/>
                <w:right w:val="nil"/>
                <w:between w:val="nil"/>
              </w:pBdr>
              <w:spacing w:after="0" w:line="240" w:lineRule="auto"/>
              <w:jc w:val="both"/>
              <w:rPr>
                <w:color w:val="0E101A"/>
                <w:sz w:val="24"/>
                <w:szCs w:val="24"/>
              </w:rPr>
            </w:pPr>
            <w:r w:rsidRPr="00901B32">
              <w:rPr>
                <w:color w:val="0E101A"/>
                <w:sz w:val="24"/>
                <w:szCs w:val="24"/>
              </w:rPr>
              <w:t>Internet</w:t>
            </w:r>
          </w:p>
          <w:p w14:paraId="0F9A4A0E" w14:textId="43FAE27F" w:rsidR="00901B32" w:rsidRPr="00901B32" w:rsidRDefault="00901B32" w:rsidP="00901B32">
            <w:pPr>
              <w:numPr>
                <w:ilvl w:val="0"/>
                <w:numId w:val="5"/>
              </w:numPr>
              <w:pBdr>
                <w:top w:val="nil"/>
                <w:left w:val="nil"/>
                <w:bottom w:val="nil"/>
                <w:right w:val="nil"/>
                <w:between w:val="nil"/>
              </w:pBdr>
              <w:spacing w:after="0" w:line="240" w:lineRule="auto"/>
              <w:jc w:val="both"/>
              <w:rPr>
                <w:color w:val="0E101A"/>
                <w:sz w:val="24"/>
                <w:szCs w:val="24"/>
              </w:rPr>
            </w:pPr>
            <w:r w:rsidRPr="00901B32">
              <w:rPr>
                <w:color w:val="0E101A"/>
                <w:sz w:val="24"/>
                <w:szCs w:val="24"/>
              </w:rPr>
              <w:t>Papier</w:t>
            </w:r>
          </w:p>
          <w:p w14:paraId="64602C04" w14:textId="65D7B073" w:rsidR="00E44201" w:rsidRDefault="00901B32" w:rsidP="00901B32">
            <w:pPr>
              <w:numPr>
                <w:ilvl w:val="0"/>
                <w:numId w:val="5"/>
              </w:numPr>
              <w:pBdr>
                <w:top w:val="nil"/>
                <w:left w:val="nil"/>
                <w:bottom w:val="nil"/>
                <w:right w:val="nil"/>
                <w:between w:val="nil"/>
              </w:pBdr>
              <w:spacing w:after="0" w:line="240" w:lineRule="auto"/>
              <w:jc w:val="both"/>
              <w:rPr>
                <w:color w:val="0E101A"/>
                <w:sz w:val="24"/>
                <w:szCs w:val="24"/>
              </w:rPr>
            </w:pPr>
            <w:proofErr w:type="spellStart"/>
            <w:r w:rsidRPr="00901B32">
              <w:rPr>
                <w:color w:val="0E101A"/>
                <w:sz w:val="24"/>
                <w:szCs w:val="24"/>
              </w:rPr>
              <w:t>Stylo</w:t>
            </w:r>
            <w:proofErr w:type="spellEnd"/>
          </w:p>
        </w:tc>
      </w:tr>
      <w:tr w:rsidR="00E44201" w14:paraId="1E336DB5" w14:textId="7777777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1389B0B8" w14:textId="3F39E758" w:rsidR="00E44201" w:rsidRPr="00901B32" w:rsidRDefault="00901B32">
            <w:pPr>
              <w:pBdr>
                <w:top w:val="none" w:sz="0" w:space="0" w:color="000000"/>
                <w:left w:val="none" w:sz="0" w:space="0" w:color="000000"/>
                <w:bottom w:val="none" w:sz="0" w:space="0" w:color="000000"/>
                <w:right w:val="none" w:sz="0" w:space="0" w:color="000000"/>
              </w:pBdr>
              <w:jc w:val="both"/>
              <w:rPr>
                <w:b/>
                <w:bCs/>
                <w:color w:val="000000"/>
                <w:sz w:val="24"/>
                <w:szCs w:val="24"/>
              </w:rPr>
            </w:pPr>
            <w:r w:rsidRPr="00901B32">
              <w:rPr>
                <w:b/>
                <w:bCs/>
                <w:color w:val="000000"/>
                <w:sz w:val="24"/>
                <w:szCs w:val="24"/>
              </w:rPr>
              <w:t>Instructions étape par étape</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260FF7" w14:textId="013CB0A1" w:rsidR="00901B32" w:rsidRPr="00901B32" w:rsidRDefault="00901B32" w:rsidP="00901B32">
            <w:pPr>
              <w:numPr>
                <w:ilvl w:val="0"/>
                <w:numId w:val="6"/>
              </w:numPr>
              <w:pBdr>
                <w:top w:val="nil"/>
                <w:left w:val="nil"/>
                <w:bottom w:val="nil"/>
                <w:right w:val="nil"/>
                <w:between w:val="nil"/>
              </w:pBdr>
              <w:spacing w:after="0" w:line="240" w:lineRule="auto"/>
              <w:jc w:val="both"/>
              <w:rPr>
                <w:color w:val="0E101A"/>
                <w:sz w:val="24"/>
                <w:szCs w:val="24"/>
                <w:lang w:val="fr-FR"/>
              </w:rPr>
            </w:pPr>
            <w:r w:rsidRPr="00901B32">
              <w:rPr>
                <w:color w:val="0E101A"/>
                <w:sz w:val="24"/>
                <w:szCs w:val="24"/>
                <w:lang w:val="fr-FR"/>
              </w:rPr>
              <w:t xml:space="preserve">Veuillez lire la description de l'activité. </w:t>
            </w:r>
          </w:p>
          <w:p w14:paraId="723F6579" w14:textId="19464833" w:rsidR="00901B32" w:rsidRPr="00901B32" w:rsidRDefault="00901B32" w:rsidP="00901B32">
            <w:pPr>
              <w:numPr>
                <w:ilvl w:val="0"/>
                <w:numId w:val="6"/>
              </w:numPr>
              <w:pBdr>
                <w:top w:val="nil"/>
                <w:left w:val="nil"/>
                <w:bottom w:val="nil"/>
                <w:right w:val="nil"/>
                <w:between w:val="nil"/>
              </w:pBdr>
              <w:spacing w:after="0" w:line="240" w:lineRule="auto"/>
              <w:jc w:val="both"/>
              <w:rPr>
                <w:color w:val="0E101A"/>
                <w:sz w:val="24"/>
                <w:szCs w:val="24"/>
                <w:lang w:val="fr-FR"/>
              </w:rPr>
            </w:pPr>
            <w:r w:rsidRPr="00901B32">
              <w:rPr>
                <w:color w:val="0E101A"/>
                <w:sz w:val="24"/>
                <w:szCs w:val="24"/>
                <w:lang w:val="fr-FR"/>
              </w:rPr>
              <w:t xml:space="preserve">Trouvez sur Internet des exemples de différentes formes d'art. </w:t>
            </w:r>
          </w:p>
          <w:p w14:paraId="0524BEC8" w14:textId="0073AAA5" w:rsidR="00901B32" w:rsidRPr="00901B32" w:rsidRDefault="00901B32" w:rsidP="00901B32">
            <w:pPr>
              <w:numPr>
                <w:ilvl w:val="0"/>
                <w:numId w:val="6"/>
              </w:numPr>
              <w:pBdr>
                <w:top w:val="nil"/>
                <w:left w:val="nil"/>
                <w:bottom w:val="nil"/>
                <w:right w:val="nil"/>
                <w:between w:val="nil"/>
              </w:pBdr>
              <w:spacing w:after="0" w:line="240" w:lineRule="auto"/>
              <w:jc w:val="both"/>
              <w:rPr>
                <w:color w:val="0E101A"/>
                <w:sz w:val="24"/>
                <w:szCs w:val="24"/>
                <w:lang w:val="fr-FR"/>
              </w:rPr>
            </w:pPr>
            <w:r w:rsidRPr="00901B32">
              <w:rPr>
                <w:color w:val="0E101A"/>
                <w:sz w:val="24"/>
                <w:szCs w:val="24"/>
                <w:lang w:val="fr-FR"/>
              </w:rPr>
              <w:t xml:space="preserve">Ensuite, faites une recherche sur Internet et trouvez ce qu'est la compétence en matière de citoyenneté. </w:t>
            </w:r>
          </w:p>
          <w:p w14:paraId="6DB7C0D1" w14:textId="55428596" w:rsidR="00901B32" w:rsidRPr="00901B32" w:rsidRDefault="00901B32" w:rsidP="00901B32">
            <w:pPr>
              <w:numPr>
                <w:ilvl w:val="0"/>
                <w:numId w:val="6"/>
              </w:numPr>
              <w:pBdr>
                <w:top w:val="nil"/>
                <w:left w:val="nil"/>
                <w:bottom w:val="nil"/>
                <w:right w:val="nil"/>
                <w:between w:val="nil"/>
              </w:pBdr>
              <w:spacing w:after="0" w:line="240" w:lineRule="auto"/>
              <w:jc w:val="both"/>
              <w:rPr>
                <w:color w:val="0E101A"/>
                <w:sz w:val="24"/>
                <w:szCs w:val="24"/>
                <w:lang w:val="fr-FR"/>
              </w:rPr>
            </w:pPr>
            <w:r w:rsidRPr="00901B32">
              <w:rPr>
                <w:color w:val="0E101A"/>
                <w:sz w:val="24"/>
                <w:szCs w:val="24"/>
                <w:lang w:val="fr-FR"/>
              </w:rPr>
              <w:t xml:space="preserve">Recherchez sur Internet différents exemples d'œuvres d'art sur le thème de la compétence citoyenne. </w:t>
            </w:r>
          </w:p>
          <w:p w14:paraId="3D6CFAAD" w14:textId="65EEEDF4" w:rsidR="00901B32" w:rsidRPr="00901B32" w:rsidRDefault="00901B32" w:rsidP="00901B32">
            <w:pPr>
              <w:numPr>
                <w:ilvl w:val="0"/>
                <w:numId w:val="6"/>
              </w:numPr>
              <w:pBdr>
                <w:top w:val="nil"/>
                <w:left w:val="nil"/>
                <w:bottom w:val="nil"/>
                <w:right w:val="nil"/>
                <w:between w:val="nil"/>
              </w:pBdr>
              <w:spacing w:after="0" w:line="240" w:lineRule="auto"/>
              <w:jc w:val="both"/>
              <w:rPr>
                <w:color w:val="0E101A"/>
                <w:sz w:val="24"/>
                <w:szCs w:val="24"/>
                <w:lang w:val="fr-FR"/>
              </w:rPr>
            </w:pPr>
            <w:r w:rsidRPr="00901B32">
              <w:rPr>
                <w:color w:val="0E101A"/>
                <w:sz w:val="24"/>
                <w:szCs w:val="24"/>
                <w:lang w:val="fr-FR"/>
              </w:rPr>
              <w:t>Remplissez les blancs de l'exercice : Domaine de l'art et Œuvre d'art ayant pour thème la compétence citoyenne.</w:t>
            </w:r>
          </w:p>
          <w:p w14:paraId="71DF4A54" w14:textId="6B746D76" w:rsidR="00E44201" w:rsidRDefault="00901B32" w:rsidP="00901B32">
            <w:pPr>
              <w:numPr>
                <w:ilvl w:val="0"/>
                <w:numId w:val="6"/>
              </w:numPr>
              <w:pBdr>
                <w:top w:val="nil"/>
                <w:left w:val="nil"/>
                <w:bottom w:val="nil"/>
                <w:right w:val="nil"/>
                <w:between w:val="nil"/>
              </w:pBdr>
              <w:spacing w:after="0" w:line="240" w:lineRule="auto"/>
              <w:jc w:val="both"/>
              <w:rPr>
                <w:color w:val="0E101A"/>
                <w:sz w:val="24"/>
                <w:szCs w:val="24"/>
              </w:rPr>
            </w:pPr>
            <w:r w:rsidRPr="00901B32">
              <w:rPr>
                <w:color w:val="0E101A"/>
                <w:sz w:val="24"/>
                <w:szCs w:val="24"/>
              </w:rPr>
              <w:t xml:space="preserve">Merci pour </w:t>
            </w:r>
            <w:proofErr w:type="spellStart"/>
            <w:r w:rsidRPr="00901B32">
              <w:rPr>
                <w:color w:val="0E101A"/>
                <w:sz w:val="24"/>
                <w:szCs w:val="24"/>
              </w:rPr>
              <w:t>votre</w:t>
            </w:r>
            <w:proofErr w:type="spellEnd"/>
            <w:r w:rsidRPr="00901B32">
              <w:rPr>
                <w:color w:val="0E101A"/>
                <w:sz w:val="24"/>
                <w:szCs w:val="24"/>
              </w:rPr>
              <w:t xml:space="preserve"> travail !</w:t>
            </w:r>
          </w:p>
        </w:tc>
      </w:tr>
    </w:tbl>
    <w:p w14:paraId="36046F87" w14:textId="77777777" w:rsidR="00E44201" w:rsidRDefault="00E44201"/>
    <w:p w14:paraId="63375F6A" w14:textId="77777777" w:rsidR="00E44201" w:rsidRDefault="00E44201"/>
    <w:p w14:paraId="5E544963" w14:textId="77777777" w:rsidR="00E44201" w:rsidRDefault="00E44201"/>
    <w:p w14:paraId="629039AC" w14:textId="77777777" w:rsidR="00E44201" w:rsidRDefault="00E44201"/>
    <w:p w14:paraId="52016C1A" w14:textId="77777777" w:rsidR="00E44201" w:rsidRDefault="00E44201"/>
    <w:p w14:paraId="1B9CFB83" w14:textId="77777777" w:rsidR="00E44201" w:rsidRDefault="00E44201"/>
    <w:p w14:paraId="706990CD" w14:textId="77777777" w:rsidR="00E44201" w:rsidRDefault="00000000">
      <w:pPr>
        <w:rPr>
          <w:color w:val="225C99"/>
          <w:sz w:val="32"/>
          <w:szCs w:val="32"/>
        </w:rPr>
      </w:pPr>
      <w:bookmarkStart w:id="3" w:name="_heading=h.3znysh7" w:colFirst="0" w:colLast="0"/>
      <w:bookmarkEnd w:id="3"/>
      <w:r>
        <w:br w:type="page"/>
      </w:r>
    </w:p>
    <w:p w14:paraId="1CE4FBDD" w14:textId="6286CAD0" w:rsidR="00E44201" w:rsidRPr="00901B32" w:rsidRDefault="00901B32">
      <w:pPr>
        <w:pStyle w:val="Titre1"/>
        <w:rPr>
          <w:lang w:val="fr-FR"/>
        </w:rPr>
      </w:pPr>
      <w:bookmarkStart w:id="4" w:name="_Toc153963240"/>
      <w:r w:rsidRPr="00901B32">
        <w:rPr>
          <w:lang w:val="fr-FR"/>
        </w:rPr>
        <w:lastRenderedPageBreak/>
        <w:t>Lectures supplémentaires ou matériel d'étude</w:t>
      </w:r>
      <w:bookmarkEnd w:id="4"/>
    </w:p>
    <w:p w14:paraId="179F1CA3" w14:textId="77777777" w:rsidR="00E44201" w:rsidRPr="00901B32" w:rsidRDefault="00E44201">
      <w:pPr>
        <w:rPr>
          <w:lang w:val="fr-FR"/>
        </w:rPr>
      </w:pPr>
    </w:p>
    <w:p w14:paraId="4E1A5A67" w14:textId="7FA6015A" w:rsidR="00E44201" w:rsidRPr="00901B32" w:rsidRDefault="00901B32">
      <w:pPr>
        <w:spacing w:line="360" w:lineRule="auto"/>
        <w:jc w:val="both"/>
        <w:rPr>
          <w:sz w:val="24"/>
          <w:szCs w:val="24"/>
          <w:lang w:val="fr-FR"/>
        </w:rPr>
      </w:pPr>
      <w:r w:rsidRPr="00901B32">
        <w:rPr>
          <w:sz w:val="24"/>
          <w:szCs w:val="24"/>
          <w:lang w:val="fr-FR"/>
        </w:rPr>
        <w:t>Félicitations, vous avez atteint ce stade et terminé vos activités d'</w:t>
      </w:r>
      <w:proofErr w:type="spellStart"/>
      <w:r w:rsidRPr="00901B32">
        <w:rPr>
          <w:sz w:val="24"/>
          <w:szCs w:val="24"/>
          <w:lang w:val="fr-FR"/>
        </w:rPr>
        <w:t>auto-réflexion</w:t>
      </w:r>
      <w:proofErr w:type="spellEnd"/>
      <w:r w:rsidRPr="00901B32">
        <w:rPr>
          <w:sz w:val="24"/>
          <w:szCs w:val="24"/>
          <w:lang w:val="fr-FR"/>
        </w:rPr>
        <w:t xml:space="preserve"> liées à la </w:t>
      </w:r>
      <w:r w:rsidRPr="00901B32">
        <w:rPr>
          <w:b/>
          <w:bCs/>
          <w:sz w:val="24"/>
          <w:szCs w:val="24"/>
          <w:lang w:val="fr-FR"/>
        </w:rPr>
        <w:t>compétence citoyenne dans le domaine de l'art</w:t>
      </w:r>
      <w:r w:rsidRPr="00901B32">
        <w:rPr>
          <w:sz w:val="24"/>
          <w:szCs w:val="24"/>
          <w:lang w:val="fr-FR"/>
        </w:rPr>
        <w:t>. Si vous souhaitez en savoir plus sur les sujets abordés jusqu'à présent dans cette leçon, nous avons préparé pour vous les lectures complémentaires suivantes. Cette section présente des liens vers des documents supplémentaires et des vidéos que nous avons trouvés en ligne et qui, selon nous, vous aideront à passer à l'étape suivante dans le développement de vos connaissances.</w:t>
      </w:r>
    </w:p>
    <w:tbl>
      <w:tblPr>
        <w:tblStyle w:val="a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418"/>
      </w:tblGrid>
      <w:tr w:rsidR="00E44201" w:rsidRPr="0069422C" w14:paraId="460B582A" w14:textId="77777777">
        <w:trPr>
          <w:trHeight w:val="55"/>
        </w:trPr>
        <w:tc>
          <w:tcPr>
            <w:tcW w:w="1654" w:type="dxa"/>
            <w:shd w:val="clear" w:color="auto" w:fill="ED7D31"/>
          </w:tcPr>
          <w:p w14:paraId="640AFC4E" w14:textId="7E716000" w:rsidR="00E44201" w:rsidRDefault="00901B32">
            <w:pPr>
              <w:spacing w:before="120" w:after="120" w:line="276" w:lineRule="auto"/>
              <w:jc w:val="center"/>
              <w:rPr>
                <w:b/>
                <w:color w:val="FFFFFF"/>
              </w:rPr>
            </w:pPr>
            <w:bookmarkStart w:id="5" w:name="_heading=h.tyjcwt" w:colFirst="0" w:colLast="0"/>
            <w:bookmarkEnd w:id="5"/>
            <w:r w:rsidRPr="00901B32">
              <w:rPr>
                <w:b/>
                <w:color w:val="FFFFFF"/>
              </w:rPr>
              <w:t xml:space="preserve">Titre de la </w:t>
            </w:r>
            <w:proofErr w:type="spellStart"/>
            <w:r w:rsidRPr="00901B32">
              <w:rPr>
                <w:b/>
                <w:color w:val="FFFFFF"/>
              </w:rPr>
              <w:t>ressource</w:t>
            </w:r>
            <w:proofErr w:type="spellEnd"/>
            <w:r w:rsidRPr="00901B32">
              <w:rPr>
                <w:b/>
                <w:color w:val="FFFFFF"/>
              </w:rPr>
              <w:t xml:space="preserve"> :</w:t>
            </w:r>
          </w:p>
        </w:tc>
        <w:tc>
          <w:tcPr>
            <w:tcW w:w="7418" w:type="dxa"/>
          </w:tcPr>
          <w:p w14:paraId="147E22D7" w14:textId="190030A1" w:rsidR="00E44201" w:rsidRPr="0069422C" w:rsidRDefault="0069422C">
            <w:pPr>
              <w:spacing w:before="120" w:after="120" w:line="276" w:lineRule="auto"/>
              <w:jc w:val="both"/>
              <w:rPr>
                <w:color w:val="000000"/>
                <w:lang w:val="fr-FR"/>
              </w:rPr>
            </w:pPr>
            <w:r w:rsidRPr="0069422C">
              <w:rPr>
                <w:color w:val="000000"/>
                <w:lang w:val="fr-FR"/>
              </w:rPr>
              <w:t>"Compétences en matière de citoyenneté</w:t>
            </w:r>
          </w:p>
        </w:tc>
      </w:tr>
      <w:tr w:rsidR="00E44201" w:rsidRPr="0069422C" w14:paraId="0A7EB1CD" w14:textId="77777777">
        <w:trPr>
          <w:trHeight w:val="55"/>
        </w:trPr>
        <w:tc>
          <w:tcPr>
            <w:tcW w:w="1654" w:type="dxa"/>
            <w:shd w:val="clear" w:color="auto" w:fill="ED7D31"/>
          </w:tcPr>
          <w:p w14:paraId="3C4216BA" w14:textId="786F7C74" w:rsidR="00E44201" w:rsidRDefault="00901B32">
            <w:pPr>
              <w:spacing w:before="120" w:after="120" w:line="276" w:lineRule="auto"/>
              <w:jc w:val="center"/>
              <w:rPr>
                <w:b/>
                <w:color w:val="FFFFFF"/>
              </w:rPr>
            </w:pPr>
            <w:proofErr w:type="spellStart"/>
            <w:r w:rsidRPr="00901B32">
              <w:rPr>
                <w:b/>
                <w:color w:val="FFFFFF"/>
              </w:rPr>
              <w:t>Thèmes</w:t>
            </w:r>
            <w:proofErr w:type="spellEnd"/>
            <w:r w:rsidRPr="00901B32">
              <w:rPr>
                <w:b/>
                <w:color w:val="FFFFFF"/>
              </w:rPr>
              <w:t xml:space="preserve"> </w:t>
            </w:r>
            <w:proofErr w:type="spellStart"/>
            <w:r w:rsidRPr="00901B32">
              <w:rPr>
                <w:b/>
                <w:color w:val="FFFFFF"/>
              </w:rPr>
              <w:t>abordés</w:t>
            </w:r>
            <w:proofErr w:type="spellEnd"/>
            <w:r w:rsidRPr="00901B32">
              <w:rPr>
                <w:b/>
                <w:color w:val="FFFFFF"/>
              </w:rPr>
              <w:t xml:space="preserve"> :</w:t>
            </w:r>
          </w:p>
        </w:tc>
        <w:tc>
          <w:tcPr>
            <w:tcW w:w="7418" w:type="dxa"/>
            <w:shd w:val="clear" w:color="auto" w:fill="auto"/>
          </w:tcPr>
          <w:p w14:paraId="4E6EC4BF" w14:textId="6204209E" w:rsidR="00E44201" w:rsidRPr="0069422C" w:rsidRDefault="0069422C">
            <w:pPr>
              <w:spacing w:before="120" w:after="120" w:line="276" w:lineRule="auto"/>
              <w:jc w:val="both"/>
              <w:rPr>
                <w:color w:val="000000"/>
                <w:highlight w:val="yellow"/>
                <w:lang w:val="fr-FR"/>
              </w:rPr>
            </w:pPr>
            <w:r w:rsidRPr="0069422C">
              <w:rPr>
                <w:color w:val="000000"/>
                <w:lang w:val="fr-FR"/>
              </w:rPr>
              <w:t>La question de la compétence citoyenne.</w:t>
            </w:r>
          </w:p>
        </w:tc>
      </w:tr>
      <w:tr w:rsidR="00E44201" w:rsidRPr="0069422C" w14:paraId="49F90A1A" w14:textId="77777777">
        <w:trPr>
          <w:trHeight w:val="97"/>
        </w:trPr>
        <w:tc>
          <w:tcPr>
            <w:tcW w:w="1654" w:type="dxa"/>
            <w:shd w:val="clear" w:color="auto" w:fill="ED7D31"/>
          </w:tcPr>
          <w:p w14:paraId="3977B3DB" w14:textId="02C78D3B" w:rsidR="00E44201" w:rsidRDefault="0069422C">
            <w:pPr>
              <w:spacing w:before="120" w:after="120" w:line="276" w:lineRule="auto"/>
              <w:jc w:val="center"/>
              <w:rPr>
                <w:b/>
                <w:color w:val="FFFFFF"/>
              </w:rPr>
            </w:pPr>
            <w:r w:rsidRPr="0069422C">
              <w:rPr>
                <w:b/>
                <w:color w:val="FFFFFF"/>
              </w:rPr>
              <w:t xml:space="preserve">Introduction à la </w:t>
            </w:r>
            <w:proofErr w:type="spellStart"/>
            <w:r w:rsidRPr="0069422C">
              <w:rPr>
                <w:b/>
                <w:color w:val="FFFFFF"/>
              </w:rPr>
              <w:t>ressource</w:t>
            </w:r>
            <w:proofErr w:type="spellEnd"/>
          </w:p>
        </w:tc>
        <w:tc>
          <w:tcPr>
            <w:tcW w:w="7418" w:type="dxa"/>
          </w:tcPr>
          <w:p w14:paraId="403B9CBE" w14:textId="493A16B1" w:rsidR="00E44201" w:rsidRPr="0069422C" w:rsidRDefault="0069422C">
            <w:pPr>
              <w:spacing w:before="120" w:after="120" w:line="276" w:lineRule="auto"/>
              <w:jc w:val="both"/>
              <w:rPr>
                <w:color w:val="000000"/>
                <w:lang w:val="fr-FR"/>
              </w:rPr>
            </w:pPr>
            <w:r w:rsidRPr="0069422C">
              <w:rPr>
                <w:color w:val="000000"/>
                <w:lang w:val="fr-FR"/>
              </w:rPr>
              <w:t>Vous pouvez vous renseigner sur cette question.</w:t>
            </w:r>
          </w:p>
        </w:tc>
      </w:tr>
      <w:tr w:rsidR="00E44201" w:rsidRPr="0069422C" w14:paraId="17885D59" w14:textId="77777777">
        <w:trPr>
          <w:trHeight w:val="124"/>
        </w:trPr>
        <w:tc>
          <w:tcPr>
            <w:tcW w:w="1654" w:type="dxa"/>
            <w:shd w:val="clear" w:color="auto" w:fill="ED7D31"/>
          </w:tcPr>
          <w:p w14:paraId="53A2DCFE" w14:textId="5A8DFA5A" w:rsidR="00E44201" w:rsidRPr="0069422C" w:rsidRDefault="0069422C" w:rsidP="0069422C">
            <w:pPr>
              <w:spacing w:before="120" w:after="120" w:line="276" w:lineRule="auto"/>
              <w:jc w:val="center"/>
              <w:rPr>
                <w:b/>
                <w:color w:val="FFFFFF"/>
                <w:lang w:val="fr-FR"/>
              </w:rPr>
            </w:pPr>
            <w:bookmarkStart w:id="6" w:name="_heading=h.3dy6vkm" w:colFirst="0" w:colLast="0"/>
            <w:bookmarkEnd w:id="6"/>
            <w:r w:rsidRPr="0069422C">
              <w:rPr>
                <w:b/>
                <w:color w:val="FFFFFF"/>
                <w:lang w:val="fr-FR"/>
              </w:rPr>
              <w:t>Que vous apportera l'utilisation de cette ressource ?</w:t>
            </w:r>
          </w:p>
        </w:tc>
        <w:tc>
          <w:tcPr>
            <w:tcW w:w="7418" w:type="dxa"/>
          </w:tcPr>
          <w:p w14:paraId="2A04DC68" w14:textId="07A32AC0" w:rsidR="00E44201" w:rsidRPr="0069422C" w:rsidRDefault="0069422C">
            <w:pPr>
              <w:spacing w:before="120" w:after="120" w:line="276" w:lineRule="auto"/>
              <w:jc w:val="both"/>
              <w:rPr>
                <w:color w:val="000000"/>
                <w:lang w:val="fr-FR"/>
              </w:rPr>
            </w:pPr>
            <w:r w:rsidRPr="0069422C">
              <w:rPr>
                <w:color w:val="000000"/>
                <w:lang w:val="fr-FR"/>
              </w:rPr>
              <w:t>Connaissance des compétences en matière de citoyenneté.</w:t>
            </w:r>
          </w:p>
        </w:tc>
      </w:tr>
      <w:tr w:rsidR="00E44201" w14:paraId="1753725F" w14:textId="77777777">
        <w:trPr>
          <w:trHeight w:val="55"/>
        </w:trPr>
        <w:tc>
          <w:tcPr>
            <w:tcW w:w="1654" w:type="dxa"/>
            <w:shd w:val="clear" w:color="auto" w:fill="ED7D31"/>
          </w:tcPr>
          <w:p w14:paraId="6571D175" w14:textId="494848B9" w:rsidR="00E44201" w:rsidRDefault="0069422C">
            <w:pPr>
              <w:spacing w:before="120" w:after="120" w:line="276" w:lineRule="auto"/>
              <w:jc w:val="center"/>
              <w:rPr>
                <w:b/>
                <w:color w:val="FFFFFF"/>
              </w:rPr>
            </w:pPr>
            <w:r w:rsidRPr="0069422C">
              <w:rPr>
                <w:b/>
                <w:color w:val="FFFFFF"/>
              </w:rPr>
              <w:t xml:space="preserve">Lien </w:t>
            </w:r>
            <w:proofErr w:type="spellStart"/>
            <w:r w:rsidRPr="0069422C">
              <w:rPr>
                <w:b/>
                <w:color w:val="FFFFFF"/>
              </w:rPr>
              <w:t>vers</w:t>
            </w:r>
            <w:proofErr w:type="spellEnd"/>
            <w:r w:rsidRPr="0069422C">
              <w:rPr>
                <w:b/>
                <w:color w:val="FFFFFF"/>
              </w:rPr>
              <w:t xml:space="preserve"> la </w:t>
            </w:r>
            <w:proofErr w:type="spellStart"/>
            <w:r w:rsidRPr="0069422C">
              <w:rPr>
                <w:b/>
                <w:color w:val="FFFFFF"/>
              </w:rPr>
              <w:t>ressource</w:t>
            </w:r>
            <w:proofErr w:type="spellEnd"/>
            <w:r w:rsidRPr="0069422C">
              <w:rPr>
                <w:b/>
                <w:color w:val="FFFFFF"/>
              </w:rPr>
              <w:t xml:space="preserve"> :</w:t>
            </w:r>
          </w:p>
        </w:tc>
        <w:tc>
          <w:tcPr>
            <w:tcW w:w="7418" w:type="dxa"/>
          </w:tcPr>
          <w:p w14:paraId="5A7D6333" w14:textId="63B03FE6" w:rsidR="00E44201" w:rsidRDefault="0069422C">
            <w:pPr>
              <w:spacing w:before="120" w:after="120" w:line="276" w:lineRule="auto"/>
              <w:jc w:val="both"/>
              <w:rPr>
                <w:color w:val="000000"/>
                <w:highlight w:val="yellow"/>
              </w:rPr>
            </w:pPr>
            <w:hyperlink r:id="rId16" w:history="1">
              <w:r w:rsidRPr="00337812">
                <w:rPr>
                  <w:rStyle w:val="Lienhypertexte"/>
                </w:rPr>
                <w:t>https://www.cedefop.europa.eu/en/tools/vet-glossary/glossary/competencia-de-cidadania</w:t>
              </w:r>
            </w:hyperlink>
            <w:r>
              <w:rPr>
                <w:color w:val="000000"/>
              </w:rPr>
              <w:t xml:space="preserve"> </w:t>
            </w:r>
          </w:p>
        </w:tc>
      </w:tr>
    </w:tbl>
    <w:p w14:paraId="77576DFE" w14:textId="77777777" w:rsidR="00E44201" w:rsidRDefault="00E44201">
      <w:pPr>
        <w:spacing w:line="276" w:lineRule="auto"/>
        <w:jc w:val="both"/>
      </w:pPr>
    </w:p>
    <w:p w14:paraId="70238E0D" w14:textId="77777777" w:rsidR="00E44201" w:rsidRDefault="00E44201">
      <w:pPr>
        <w:spacing w:line="276" w:lineRule="auto"/>
        <w:jc w:val="both"/>
      </w:pPr>
    </w:p>
    <w:tbl>
      <w:tblPr>
        <w:tblStyle w:val="a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087"/>
      </w:tblGrid>
      <w:tr w:rsidR="00E44201" w:rsidRPr="0069422C" w14:paraId="02037A89" w14:textId="77777777">
        <w:tc>
          <w:tcPr>
            <w:tcW w:w="1985" w:type="dxa"/>
            <w:shd w:val="clear" w:color="auto" w:fill="ED7D31"/>
          </w:tcPr>
          <w:p w14:paraId="1F0D6E67" w14:textId="7BF76268" w:rsidR="00E44201" w:rsidRDefault="00901B32">
            <w:pPr>
              <w:spacing w:before="120" w:after="120" w:line="276" w:lineRule="auto"/>
              <w:jc w:val="center"/>
              <w:rPr>
                <w:b/>
                <w:color w:val="FFFFFF"/>
              </w:rPr>
            </w:pPr>
            <w:r w:rsidRPr="00901B32">
              <w:rPr>
                <w:b/>
                <w:color w:val="FFFFFF"/>
              </w:rPr>
              <w:t xml:space="preserve">Titre de la </w:t>
            </w:r>
            <w:proofErr w:type="spellStart"/>
            <w:r w:rsidRPr="00901B32">
              <w:rPr>
                <w:b/>
                <w:color w:val="FFFFFF"/>
              </w:rPr>
              <w:t>ressource</w:t>
            </w:r>
            <w:proofErr w:type="spellEnd"/>
            <w:r w:rsidRPr="00901B32">
              <w:rPr>
                <w:b/>
                <w:color w:val="FFFFFF"/>
              </w:rPr>
              <w:t xml:space="preserve"> :</w:t>
            </w:r>
          </w:p>
        </w:tc>
        <w:tc>
          <w:tcPr>
            <w:tcW w:w="7087" w:type="dxa"/>
          </w:tcPr>
          <w:p w14:paraId="61512BA0" w14:textId="71DAA7DC" w:rsidR="00E44201" w:rsidRPr="0069422C" w:rsidRDefault="0069422C">
            <w:pPr>
              <w:spacing w:before="120" w:after="120" w:line="276" w:lineRule="auto"/>
              <w:jc w:val="both"/>
              <w:rPr>
                <w:color w:val="000000"/>
                <w:lang w:val="fr-FR"/>
              </w:rPr>
            </w:pPr>
            <w:r w:rsidRPr="0069422C">
              <w:rPr>
                <w:color w:val="000000"/>
                <w:lang w:val="fr-FR"/>
              </w:rPr>
              <w:t>"Types d'art - Une exploration des différents types d'art"</w:t>
            </w:r>
          </w:p>
        </w:tc>
      </w:tr>
      <w:tr w:rsidR="00E44201" w14:paraId="34C02DE8" w14:textId="77777777">
        <w:tc>
          <w:tcPr>
            <w:tcW w:w="1985" w:type="dxa"/>
            <w:shd w:val="clear" w:color="auto" w:fill="ED7D31"/>
          </w:tcPr>
          <w:p w14:paraId="5A809257" w14:textId="2DBF77A4" w:rsidR="00E44201" w:rsidRDefault="00901B32">
            <w:pPr>
              <w:spacing w:before="120" w:after="120" w:line="276" w:lineRule="auto"/>
              <w:jc w:val="center"/>
              <w:rPr>
                <w:b/>
                <w:color w:val="FFFFFF"/>
              </w:rPr>
            </w:pPr>
            <w:proofErr w:type="spellStart"/>
            <w:r w:rsidRPr="00901B32">
              <w:rPr>
                <w:b/>
                <w:color w:val="FFFFFF"/>
              </w:rPr>
              <w:t>Thèmes</w:t>
            </w:r>
            <w:proofErr w:type="spellEnd"/>
            <w:r w:rsidRPr="00901B32">
              <w:rPr>
                <w:b/>
                <w:color w:val="FFFFFF"/>
              </w:rPr>
              <w:t xml:space="preserve"> </w:t>
            </w:r>
            <w:proofErr w:type="spellStart"/>
            <w:r w:rsidRPr="00901B32">
              <w:rPr>
                <w:b/>
                <w:color w:val="FFFFFF"/>
              </w:rPr>
              <w:t>abordés</w:t>
            </w:r>
            <w:proofErr w:type="spellEnd"/>
            <w:r w:rsidRPr="00901B32">
              <w:rPr>
                <w:b/>
                <w:color w:val="FFFFFF"/>
              </w:rPr>
              <w:t xml:space="preserve"> :</w:t>
            </w:r>
          </w:p>
        </w:tc>
        <w:tc>
          <w:tcPr>
            <w:tcW w:w="7087" w:type="dxa"/>
          </w:tcPr>
          <w:p w14:paraId="117AF2C5" w14:textId="3E98A988" w:rsidR="00E44201" w:rsidRDefault="0069422C">
            <w:pPr>
              <w:spacing w:before="120" w:after="120" w:line="276" w:lineRule="auto"/>
              <w:jc w:val="both"/>
              <w:rPr>
                <w:color w:val="000000"/>
                <w:highlight w:val="yellow"/>
              </w:rPr>
            </w:pPr>
            <w:proofErr w:type="spellStart"/>
            <w:r w:rsidRPr="0069422C">
              <w:rPr>
                <w:color w:val="000000"/>
              </w:rPr>
              <w:t>Différentes</w:t>
            </w:r>
            <w:proofErr w:type="spellEnd"/>
            <w:r w:rsidRPr="0069422C">
              <w:rPr>
                <w:color w:val="000000"/>
              </w:rPr>
              <w:t xml:space="preserve"> </w:t>
            </w:r>
            <w:proofErr w:type="spellStart"/>
            <w:r w:rsidRPr="0069422C">
              <w:rPr>
                <w:color w:val="000000"/>
              </w:rPr>
              <w:t>formes</w:t>
            </w:r>
            <w:proofErr w:type="spellEnd"/>
            <w:r w:rsidRPr="0069422C">
              <w:rPr>
                <w:color w:val="000000"/>
              </w:rPr>
              <w:t xml:space="preserve"> d'art.</w:t>
            </w:r>
          </w:p>
        </w:tc>
      </w:tr>
      <w:tr w:rsidR="00E44201" w:rsidRPr="0069422C" w14:paraId="3D98F037" w14:textId="77777777">
        <w:tc>
          <w:tcPr>
            <w:tcW w:w="1985" w:type="dxa"/>
            <w:shd w:val="clear" w:color="auto" w:fill="ED7D31"/>
          </w:tcPr>
          <w:p w14:paraId="4BADFBEA" w14:textId="02665ACA" w:rsidR="00E44201" w:rsidRDefault="0069422C">
            <w:pPr>
              <w:spacing w:before="120" w:after="120" w:line="276" w:lineRule="auto"/>
              <w:jc w:val="center"/>
              <w:rPr>
                <w:b/>
                <w:color w:val="FFFFFF"/>
              </w:rPr>
            </w:pPr>
            <w:r w:rsidRPr="0069422C">
              <w:rPr>
                <w:b/>
                <w:color w:val="FFFFFF"/>
              </w:rPr>
              <w:t xml:space="preserve">Introduction à la </w:t>
            </w:r>
            <w:proofErr w:type="spellStart"/>
            <w:r w:rsidRPr="0069422C">
              <w:rPr>
                <w:b/>
                <w:color w:val="FFFFFF"/>
              </w:rPr>
              <w:t>ressource</w:t>
            </w:r>
            <w:proofErr w:type="spellEnd"/>
          </w:p>
        </w:tc>
        <w:tc>
          <w:tcPr>
            <w:tcW w:w="7087" w:type="dxa"/>
          </w:tcPr>
          <w:p w14:paraId="6CA629A8" w14:textId="3726EC0C" w:rsidR="00E44201" w:rsidRPr="0069422C" w:rsidRDefault="0069422C">
            <w:pPr>
              <w:spacing w:before="120" w:after="120" w:line="276" w:lineRule="auto"/>
              <w:jc w:val="both"/>
              <w:rPr>
                <w:color w:val="000000"/>
                <w:lang w:val="fr-FR"/>
              </w:rPr>
            </w:pPr>
            <w:r w:rsidRPr="0069422C">
              <w:rPr>
                <w:color w:val="000000"/>
                <w:lang w:val="fr-FR"/>
              </w:rPr>
              <w:t>Vous pouvez en apprendre davantage sur les différentes formes d'art.</w:t>
            </w:r>
          </w:p>
        </w:tc>
      </w:tr>
      <w:tr w:rsidR="00E44201" w:rsidRPr="0069422C" w14:paraId="0CCDA49C" w14:textId="77777777">
        <w:tc>
          <w:tcPr>
            <w:tcW w:w="1985" w:type="dxa"/>
            <w:shd w:val="clear" w:color="auto" w:fill="ED7D31"/>
          </w:tcPr>
          <w:p w14:paraId="2F445442" w14:textId="40218427" w:rsidR="00E44201" w:rsidRPr="0069422C" w:rsidRDefault="0069422C">
            <w:pPr>
              <w:spacing w:before="120" w:after="120" w:line="276" w:lineRule="auto"/>
              <w:jc w:val="center"/>
              <w:rPr>
                <w:b/>
                <w:color w:val="FFFFFF"/>
                <w:lang w:val="fr-FR"/>
              </w:rPr>
            </w:pPr>
            <w:r w:rsidRPr="0069422C">
              <w:rPr>
                <w:b/>
                <w:color w:val="FFFFFF"/>
                <w:lang w:val="fr-FR"/>
              </w:rPr>
              <w:t xml:space="preserve">Que vous apportera </w:t>
            </w:r>
            <w:r w:rsidRPr="0069422C">
              <w:rPr>
                <w:b/>
                <w:color w:val="FFFFFF"/>
                <w:lang w:val="fr-FR"/>
              </w:rPr>
              <w:lastRenderedPageBreak/>
              <w:t>l'utilisation de cette ressource ?</w:t>
            </w:r>
          </w:p>
        </w:tc>
        <w:tc>
          <w:tcPr>
            <w:tcW w:w="7087" w:type="dxa"/>
          </w:tcPr>
          <w:p w14:paraId="6B613F7E" w14:textId="30AA5565" w:rsidR="00E44201" w:rsidRPr="0069422C" w:rsidRDefault="0069422C">
            <w:pPr>
              <w:spacing w:before="120" w:after="120" w:line="276" w:lineRule="auto"/>
              <w:jc w:val="both"/>
              <w:rPr>
                <w:color w:val="000000"/>
                <w:lang w:val="fr-FR"/>
              </w:rPr>
            </w:pPr>
            <w:r w:rsidRPr="0069422C">
              <w:rPr>
                <w:color w:val="000000"/>
                <w:lang w:val="fr-FR"/>
              </w:rPr>
              <w:lastRenderedPageBreak/>
              <w:t>Connaissance du vaste domaine qu'est l'art.</w:t>
            </w:r>
          </w:p>
        </w:tc>
      </w:tr>
      <w:tr w:rsidR="00E44201" w14:paraId="47A276C7" w14:textId="77777777">
        <w:tc>
          <w:tcPr>
            <w:tcW w:w="1985" w:type="dxa"/>
            <w:shd w:val="clear" w:color="auto" w:fill="ED7D31"/>
          </w:tcPr>
          <w:p w14:paraId="4830B470" w14:textId="232411A8" w:rsidR="00E44201" w:rsidRDefault="0069422C">
            <w:pPr>
              <w:spacing w:before="120" w:after="120" w:line="276" w:lineRule="auto"/>
              <w:jc w:val="center"/>
              <w:rPr>
                <w:b/>
                <w:color w:val="FFFFFF"/>
              </w:rPr>
            </w:pPr>
            <w:r w:rsidRPr="0069422C">
              <w:rPr>
                <w:b/>
                <w:color w:val="FFFFFF"/>
              </w:rPr>
              <w:t xml:space="preserve">Lien </w:t>
            </w:r>
            <w:proofErr w:type="spellStart"/>
            <w:r w:rsidRPr="0069422C">
              <w:rPr>
                <w:b/>
                <w:color w:val="FFFFFF"/>
              </w:rPr>
              <w:t>vers</w:t>
            </w:r>
            <w:proofErr w:type="spellEnd"/>
            <w:r w:rsidRPr="0069422C">
              <w:rPr>
                <w:b/>
                <w:color w:val="FFFFFF"/>
              </w:rPr>
              <w:t xml:space="preserve"> la </w:t>
            </w:r>
            <w:proofErr w:type="spellStart"/>
            <w:r w:rsidRPr="0069422C">
              <w:rPr>
                <w:b/>
                <w:color w:val="FFFFFF"/>
              </w:rPr>
              <w:t>ressource</w:t>
            </w:r>
            <w:proofErr w:type="spellEnd"/>
            <w:r w:rsidRPr="0069422C">
              <w:rPr>
                <w:b/>
                <w:color w:val="FFFFFF"/>
              </w:rPr>
              <w:t xml:space="preserve"> :</w:t>
            </w:r>
          </w:p>
        </w:tc>
        <w:tc>
          <w:tcPr>
            <w:tcW w:w="7087" w:type="dxa"/>
          </w:tcPr>
          <w:p w14:paraId="0F86F645" w14:textId="46B36837" w:rsidR="00E44201" w:rsidRDefault="0069422C">
            <w:pPr>
              <w:spacing w:before="120" w:after="120" w:line="276" w:lineRule="auto"/>
              <w:jc w:val="both"/>
              <w:rPr>
                <w:color w:val="000000"/>
                <w:highlight w:val="yellow"/>
              </w:rPr>
            </w:pPr>
            <w:hyperlink r:id="rId17" w:history="1">
              <w:r w:rsidRPr="00337812">
                <w:rPr>
                  <w:rStyle w:val="Lienhypertexte"/>
                </w:rPr>
                <w:t>https://artincontext.org/types-of-art/</w:t>
              </w:r>
            </w:hyperlink>
            <w:r>
              <w:rPr>
                <w:color w:val="000000"/>
              </w:rPr>
              <w:t xml:space="preserve"> </w:t>
            </w:r>
          </w:p>
        </w:tc>
      </w:tr>
    </w:tbl>
    <w:p w14:paraId="3EB39599" w14:textId="77777777" w:rsidR="00E44201" w:rsidRDefault="00000000">
      <w:r>
        <w:rPr>
          <w:rFonts w:ascii="Source Sans Pro" w:eastAsia="Source Sans Pro" w:hAnsi="Source Sans Pro" w:cs="Source Sans Pro"/>
          <w:noProof/>
          <w:color w:val="000000"/>
        </w:rPr>
        <w:lastRenderedPageBreak/>
        <w:drawing>
          <wp:anchor distT="0" distB="0" distL="114300" distR="114300" simplePos="0" relativeHeight="251660288" behindDoc="0" locked="0" layoutInCell="1" hidden="0" allowOverlap="1" wp14:anchorId="45A9596E" wp14:editId="0CD8AAE1">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1913950539" name="image2.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Timeline&#10;&#10;Description automatically generated"/>
                    <pic:cNvPicPr preferRelativeResize="0"/>
                  </pic:nvPicPr>
                  <pic:blipFill>
                    <a:blip r:embed="rId18"/>
                    <a:srcRect/>
                    <a:stretch>
                      <a:fillRect/>
                    </a:stretch>
                  </pic:blipFill>
                  <pic:spPr>
                    <a:xfrm>
                      <a:off x="0" y="0"/>
                      <a:ext cx="7625715" cy="10765155"/>
                    </a:xfrm>
                    <a:prstGeom prst="rect">
                      <a:avLst/>
                    </a:prstGeom>
                    <a:ln/>
                  </pic:spPr>
                </pic:pic>
              </a:graphicData>
            </a:graphic>
          </wp:anchor>
        </w:drawing>
      </w:r>
    </w:p>
    <w:sectPr w:rsidR="00E44201">
      <w:headerReference w:type="first" r:id="rId19"/>
      <w:footerReference w:type="first" r:id="rId20"/>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4C9E8" w14:textId="77777777" w:rsidR="00C07B4B" w:rsidRDefault="00C07B4B">
      <w:pPr>
        <w:spacing w:after="0" w:line="240" w:lineRule="auto"/>
      </w:pPr>
      <w:r>
        <w:separator/>
      </w:r>
    </w:p>
  </w:endnote>
  <w:endnote w:type="continuationSeparator" w:id="0">
    <w:p w14:paraId="276C167D" w14:textId="77777777" w:rsidR="00C07B4B" w:rsidRDefault="00C07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ebas Neue">
    <w:charset w:val="00"/>
    <w:family w:val="swiss"/>
    <w:pitch w:val="variable"/>
    <w:sig w:usb0="00000007" w:usb1="00000001" w:usb2="00000000" w:usb3="00000000" w:csb0="00000093"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58540" w14:textId="77777777" w:rsidR="00E44201"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B95BBB9" w14:textId="77777777" w:rsidR="00E44201" w:rsidRDefault="00E44201">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CC33A" w14:textId="77777777" w:rsidR="00E44201"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17867">
      <w:rPr>
        <w:noProof/>
        <w:color w:val="000000"/>
      </w:rPr>
      <w:t>1</w:t>
    </w:r>
    <w:r>
      <w:rPr>
        <w:color w:val="000000"/>
      </w:rPr>
      <w:fldChar w:fldCharType="end"/>
    </w:r>
  </w:p>
  <w:p w14:paraId="045A5CD1" w14:textId="77777777" w:rsidR="00E44201" w:rsidRDefault="00E44201">
    <w:pPr>
      <w:pBdr>
        <w:top w:val="nil"/>
        <w:left w:val="nil"/>
        <w:bottom w:val="nil"/>
        <w:right w:val="nil"/>
        <w:between w:val="nil"/>
      </w:pBdr>
      <w:tabs>
        <w:tab w:val="center" w:pos="4513"/>
        <w:tab w:val="right" w:pos="9026"/>
      </w:tabs>
      <w:spacing w:after="0" w:line="240" w:lineRule="auto"/>
      <w:ind w:right="360"/>
      <w:rPr>
        <w:color w:val="000000"/>
      </w:rPr>
    </w:pPr>
  </w:p>
  <w:p w14:paraId="19A7821D" w14:textId="77777777" w:rsidR="00E44201" w:rsidRDefault="00E44201">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F013" w14:textId="77777777" w:rsidR="00E44201"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rPr>
      <mc:AlternateContent>
        <mc:Choice Requires="wpg">
          <w:drawing>
            <wp:anchor distT="0" distB="0" distL="114300" distR="114300" simplePos="0" relativeHeight="251659264" behindDoc="0" locked="0" layoutInCell="1" hidden="0" allowOverlap="1" wp14:anchorId="4DA7EAF6" wp14:editId="3DEDCCFD">
              <wp:simplePos x="0" y="0"/>
              <wp:positionH relativeFrom="column">
                <wp:posOffset>-1231899</wp:posOffset>
              </wp:positionH>
              <wp:positionV relativeFrom="paragraph">
                <wp:posOffset>-723899</wp:posOffset>
              </wp:positionV>
              <wp:extent cx="8016421" cy="906154"/>
              <wp:effectExtent l="0" t="0" r="0" b="0"/>
              <wp:wrapNone/>
              <wp:docPr id="1913950538" name="Rectangle 1913950538"/>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14:paraId="46EE565F" w14:textId="77777777" w:rsidR="00E44201" w:rsidRDefault="00E4420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16421" cy="906154"/>
              <wp:effectExtent b="0" l="0" r="0" t="0"/>
              <wp:wrapNone/>
              <wp:docPr id="1913950538"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8016421" cy="906154"/>
                      </a:xfrm>
                      <a:prstGeom prst="rect"/>
                      <a:ln/>
                    </pic:spPr>
                  </pic:pic>
                </a:graphicData>
              </a:graphic>
            </wp:anchor>
          </w:drawing>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32B30" w14:textId="77777777" w:rsidR="00E44201" w:rsidRDefault="00E44201">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5C9A3" w14:textId="77777777" w:rsidR="00C07B4B" w:rsidRDefault="00C07B4B">
      <w:pPr>
        <w:spacing w:after="0" w:line="240" w:lineRule="auto"/>
      </w:pPr>
      <w:r>
        <w:separator/>
      </w:r>
    </w:p>
  </w:footnote>
  <w:footnote w:type="continuationSeparator" w:id="0">
    <w:p w14:paraId="7493EE54" w14:textId="77777777" w:rsidR="00C07B4B" w:rsidRDefault="00C07B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CA2C4" w14:textId="77777777" w:rsidR="00E44201" w:rsidRDefault="00E44201">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4DF5D" w14:textId="77777777" w:rsidR="00E44201"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76F411EE" wp14:editId="0C60CB87">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191395054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rPr>
      <w:drawing>
        <wp:inline distT="0" distB="0" distL="0" distR="0" wp14:anchorId="786CBB74" wp14:editId="7E6040EE">
          <wp:extent cx="874632" cy="618328"/>
          <wp:effectExtent l="0" t="0" r="0" b="0"/>
          <wp:docPr id="1913950542" name="image7.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72DBF" w14:textId="77777777" w:rsidR="00E44201" w:rsidRDefault="00E44201">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C7DBE"/>
    <w:multiLevelType w:val="multilevel"/>
    <w:tmpl w:val="89B0BC80"/>
    <w:lvl w:ilvl="0">
      <w:start w:val="1"/>
      <w:numFmt w:val="decimal"/>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4596E04"/>
    <w:multiLevelType w:val="multilevel"/>
    <w:tmpl w:val="9D38EF26"/>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DA810DD"/>
    <w:multiLevelType w:val="multilevel"/>
    <w:tmpl w:val="2F8EA5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B677E13"/>
    <w:multiLevelType w:val="multilevel"/>
    <w:tmpl w:val="F02085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38F624D"/>
    <w:multiLevelType w:val="multilevel"/>
    <w:tmpl w:val="F23A4C8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7F6461C9"/>
    <w:multiLevelType w:val="multilevel"/>
    <w:tmpl w:val="52D295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98333850">
    <w:abstractNumId w:val="1"/>
  </w:num>
  <w:num w:numId="2" w16cid:durableId="1522626063">
    <w:abstractNumId w:val="4"/>
  </w:num>
  <w:num w:numId="3" w16cid:durableId="1021322852">
    <w:abstractNumId w:val="0"/>
  </w:num>
  <w:num w:numId="4" w16cid:durableId="312218315">
    <w:abstractNumId w:val="2"/>
  </w:num>
  <w:num w:numId="5" w16cid:durableId="231888544">
    <w:abstractNumId w:val="3"/>
  </w:num>
  <w:num w:numId="6" w16cid:durableId="21363652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201"/>
    <w:rsid w:val="00117867"/>
    <w:rsid w:val="0069422C"/>
    <w:rsid w:val="00901B32"/>
    <w:rsid w:val="00C07B4B"/>
    <w:rsid w:val="00E442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B1910"/>
  <w15:docId w15:val="{CA58FA25-2366-4DC9-B2CF-3214FEB92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E"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Titre2">
    <w:name w:val="heading 2"/>
    <w:basedOn w:val="Normal"/>
    <w:next w:val="Normal"/>
    <w:link w:val="Titre2C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En-tte">
    <w:name w:val="header"/>
    <w:basedOn w:val="Normal"/>
    <w:link w:val="En-tteCar"/>
    <w:uiPriority w:val="99"/>
    <w:unhideWhenUsed/>
    <w:rsid w:val="002B6AE4"/>
    <w:pPr>
      <w:tabs>
        <w:tab w:val="center" w:pos="4513"/>
        <w:tab w:val="right" w:pos="9026"/>
      </w:tabs>
      <w:spacing w:after="0" w:line="240" w:lineRule="auto"/>
    </w:pPr>
  </w:style>
  <w:style w:type="character" w:customStyle="1" w:styleId="En-tteCar">
    <w:name w:val="En-tête Car"/>
    <w:basedOn w:val="Policepardfaut"/>
    <w:link w:val="En-tte"/>
    <w:uiPriority w:val="99"/>
    <w:rsid w:val="002B6AE4"/>
  </w:style>
  <w:style w:type="paragraph" w:styleId="Pieddepage">
    <w:name w:val="footer"/>
    <w:basedOn w:val="Normal"/>
    <w:link w:val="PieddepageCar"/>
    <w:uiPriority w:val="99"/>
    <w:unhideWhenUsed/>
    <w:rsid w:val="002B6AE4"/>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2B6AE4"/>
  </w:style>
  <w:style w:type="character" w:customStyle="1" w:styleId="Titre1Car">
    <w:name w:val="Titre 1 Car"/>
    <w:basedOn w:val="Policepardfaut"/>
    <w:link w:val="Titre1"/>
    <w:uiPriority w:val="9"/>
    <w:rsid w:val="002B6AE4"/>
    <w:rPr>
      <w:rFonts w:asciiTheme="majorHAnsi" w:eastAsiaTheme="majorEastAsia" w:hAnsiTheme="majorHAnsi" w:cstheme="majorBidi"/>
      <w:color w:val="225C99"/>
      <w:sz w:val="32"/>
      <w:szCs w:val="32"/>
    </w:rPr>
  </w:style>
  <w:style w:type="character" w:customStyle="1" w:styleId="Titre2Car">
    <w:name w:val="Titre 2 Car"/>
    <w:basedOn w:val="Policepardfaut"/>
    <w:link w:val="Titre2"/>
    <w:uiPriority w:val="9"/>
    <w:rsid w:val="00426F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Sansinterligne">
    <w:name w:val="No Spacing"/>
    <w:uiPriority w:val="1"/>
    <w:qFormat/>
    <w:rsid w:val="00026A45"/>
    <w:pPr>
      <w:spacing w:after="0" w:line="240" w:lineRule="auto"/>
    </w:pPr>
  </w:style>
  <w:style w:type="paragraph" w:styleId="TM2">
    <w:name w:val="toc 2"/>
    <w:basedOn w:val="Normal"/>
    <w:next w:val="Normal"/>
    <w:autoRedefine/>
    <w:uiPriority w:val="39"/>
    <w:unhideWhenUsed/>
    <w:rsid w:val="001620AE"/>
    <w:pPr>
      <w:spacing w:after="100"/>
      <w:ind w:left="220"/>
    </w:pPr>
  </w:style>
  <w:style w:type="character" w:styleId="Lienhypertexte">
    <w:name w:val="Hyperlink"/>
    <w:basedOn w:val="Policepardfaut"/>
    <w:uiPriority w:val="99"/>
    <w:unhideWhenUsed/>
    <w:rsid w:val="001620AE"/>
    <w:rPr>
      <w:color w:val="0563C1" w:themeColor="hyperlink"/>
      <w:u w:val="single"/>
    </w:rPr>
  </w:style>
  <w:style w:type="paragraph" w:styleId="En-ttedetabledesmatires">
    <w:name w:val="TOC Heading"/>
    <w:basedOn w:val="Titre1"/>
    <w:next w:val="Normal"/>
    <w:uiPriority w:val="39"/>
    <w:unhideWhenUsed/>
    <w:qFormat/>
    <w:rsid w:val="001620AE"/>
    <w:pPr>
      <w:spacing w:line="259" w:lineRule="auto"/>
      <w:outlineLvl w:val="9"/>
    </w:pPr>
    <w:rPr>
      <w:color w:val="2F5496" w:themeColor="accent1" w:themeShade="BF"/>
      <w:lang w:val="en-US"/>
    </w:rPr>
  </w:style>
  <w:style w:type="paragraph" w:styleId="Paragraphedeliste">
    <w:name w:val="List Paragraph"/>
    <w:basedOn w:val="Normal"/>
    <w:uiPriority w:val="34"/>
    <w:qFormat/>
    <w:rsid w:val="001620AE"/>
    <w:pPr>
      <w:ind w:left="720"/>
      <w:contextualSpacing/>
    </w:pPr>
  </w:style>
  <w:style w:type="table" w:customStyle="1" w:styleId="TableGrid3">
    <w:name w:val="Table Grid3"/>
    <w:basedOn w:val="TableauNormal"/>
    <w:next w:val="Grilledutableau"/>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FD6DDA"/>
  </w:style>
  <w:style w:type="paragraph" w:styleId="TM1">
    <w:name w:val="toc 1"/>
    <w:basedOn w:val="Normal"/>
    <w:next w:val="Normal"/>
    <w:autoRedefine/>
    <w:uiPriority w:val="39"/>
    <w:unhideWhenUsed/>
    <w:rsid w:val="00FD6DDA"/>
    <w:pPr>
      <w:spacing w:after="100"/>
    </w:p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rPr>
      <w:sz w:val="24"/>
      <w:szCs w:val="24"/>
    </w:rPr>
    <w:tblPr>
      <w:tblStyleRowBandSize w:val="1"/>
      <w:tblStyleColBandSize w:val="1"/>
      <w:tblCellMar>
        <w:top w:w="0" w:type="dxa"/>
        <w:left w:w="108" w:type="dxa"/>
        <w:bottom w:w="0" w:type="dxa"/>
        <w:right w:w="108" w:type="dxa"/>
      </w:tblCellMar>
    </w:tblPr>
  </w:style>
  <w:style w:type="character" w:styleId="Mentionnonrsolue">
    <w:name w:val="Unresolved Mention"/>
    <w:basedOn w:val="Policepardfaut"/>
    <w:uiPriority w:val="99"/>
    <w:semiHidden/>
    <w:unhideWhenUsed/>
    <w:rsid w:val="006942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artincontext.org/types-of-art/" TargetMode="External"/><Relationship Id="rId2" Type="http://schemas.openxmlformats.org/officeDocument/2006/relationships/customXml" Target="../customXml/item2.xml"/><Relationship Id="rId16" Type="http://schemas.openxmlformats.org/officeDocument/2006/relationships/hyperlink" Target="https://www.cedefop.europa.eu/en/tools/vet-glossary/glossary/competencia-de-cidadania"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6W5UL4GbKokzkH6Vm+bcYilGww==">CgMxLjAyCGguZ2pkZ3hzMgloLjMwajB6bGwyCWguMWZvYjl0ZTIJaC4zem55c2g3MgloLjJldDkycDAyCGgudHlqY3d0MgloLjNkeTZ2a204AHIhMUx4Y3J6VDZzd3RrcklHT0lPUEQxZ2E1YTUwZW5ibHY0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106D35E-8CCD-47D9-ABD8-793AADD9B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707</Words>
  <Characters>3894</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Association SOLUTION</cp:lastModifiedBy>
  <cp:revision>2</cp:revision>
  <dcterms:created xsi:type="dcterms:W3CDTF">2023-02-14T11:40:00Z</dcterms:created>
  <dcterms:modified xsi:type="dcterms:W3CDTF">2023-12-20T10:13:00Z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