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2F13" w14:textId="77777777" w:rsidR="00623C45" w:rsidRDefault="00000000">
      <w:pPr>
        <w:tabs>
          <w:tab w:val="left" w:pos="900"/>
        </w:tabs>
      </w:pPr>
      <w:r>
        <w:rPr>
          <w:noProof/>
        </w:rPr>
        <mc:AlternateContent>
          <mc:Choice Requires="wps">
            <w:drawing>
              <wp:anchor distT="45720" distB="45720" distL="114300" distR="114300" simplePos="0" relativeHeight="251658240" behindDoc="0" locked="0" layoutInCell="1" hidden="0" allowOverlap="1" wp14:anchorId="1B01B082" wp14:editId="0A709C08">
                <wp:simplePos x="0" y="0"/>
                <wp:positionH relativeFrom="column">
                  <wp:posOffset>889000</wp:posOffset>
                </wp:positionH>
                <wp:positionV relativeFrom="paragraph">
                  <wp:posOffset>1593850</wp:posOffset>
                </wp:positionV>
                <wp:extent cx="5062855" cy="3670300"/>
                <wp:effectExtent l="0" t="0" r="0" b="635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0" y="0"/>
                          <a:ext cx="5062855" cy="3670300"/>
                        </a:xfrm>
                        <a:prstGeom prst="rect">
                          <a:avLst/>
                        </a:prstGeom>
                        <a:noFill/>
                        <a:ln>
                          <a:noFill/>
                        </a:ln>
                      </wps:spPr>
                      <wps:txbx>
                        <w:txbxContent>
                          <w:p w14:paraId="5AD7148C" w14:textId="77777777" w:rsidR="007C482A" w:rsidRPr="007C482A" w:rsidRDefault="007C482A">
                            <w:pPr>
                              <w:spacing w:line="258" w:lineRule="auto"/>
                              <w:jc w:val="right"/>
                              <w:textDirection w:val="btLr"/>
                              <w:rPr>
                                <w:rFonts w:ascii="Bebas Neue" w:eastAsia="Bebas Neue" w:hAnsi="Bebas Neue" w:cs="Bebas Neue"/>
                                <w:color w:val="F5B335"/>
                                <w:sz w:val="72"/>
                                <w:lang w:val="fr-FR"/>
                              </w:rPr>
                            </w:pPr>
                            <w:r w:rsidRPr="007C482A">
                              <w:rPr>
                                <w:rFonts w:ascii="Bebas Neue" w:eastAsia="Bebas Neue" w:hAnsi="Bebas Neue" w:cs="Bebas Neue"/>
                                <w:color w:val="F5B335"/>
                                <w:sz w:val="72"/>
                                <w:lang w:val="fr-FR"/>
                              </w:rPr>
                              <w:t>Compétences personnelles, sociales et d'apprentissage et thème culturel</w:t>
                            </w:r>
                          </w:p>
                          <w:p w14:paraId="1C46CA7F" w14:textId="77777777" w:rsidR="007C482A" w:rsidRDefault="007C482A">
                            <w:pPr>
                              <w:spacing w:line="258" w:lineRule="auto"/>
                              <w:jc w:val="right"/>
                              <w:textDirection w:val="btLr"/>
                              <w:rPr>
                                <w:rFonts w:ascii="Bebas Neue" w:eastAsia="Bebas Neue" w:hAnsi="Bebas Neue" w:cs="Bebas Neue"/>
                                <w:color w:val="000000"/>
                                <w:sz w:val="64"/>
                              </w:rPr>
                            </w:pPr>
                            <w:r w:rsidRPr="007C482A">
                              <w:rPr>
                                <w:rFonts w:ascii="Bebas Neue" w:eastAsia="Bebas Neue" w:hAnsi="Bebas Neue" w:cs="Bebas Neue"/>
                                <w:color w:val="000000"/>
                                <w:sz w:val="64"/>
                              </w:rPr>
                              <w:t xml:space="preserve">Manuel de </w:t>
                            </w:r>
                            <w:proofErr w:type="spellStart"/>
                            <w:r w:rsidRPr="007C482A">
                              <w:rPr>
                                <w:rFonts w:ascii="Bebas Neue" w:eastAsia="Bebas Neue" w:hAnsi="Bebas Neue" w:cs="Bebas Neue"/>
                                <w:color w:val="000000"/>
                                <w:sz w:val="64"/>
                              </w:rPr>
                              <w:t>l'éducateur</w:t>
                            </w:r>
                            <w:proofErr w:type="spellEnd"/>
                            <w:r w:rsidRPr="007C482A">
                              <w:rPr>
                                <w:rFonts w:ascii="Bebas Neue" w:eastAsia="Bebas Neue" w:hAnsi="Bebas Neue" w:cs="Bebas Neue"/>
                                <w:color w:val="000000"/>
                                <w:sz w:val="64"/>
                              </w:rPr>
                              <w:t xml:space="preserve"> </w:t>
                            </w:r>
                            <w:proofErr w:type="spellStart"/>
                            <w:r w:rsidRPr="007C482A">
                              <w:rPr>
                                <w:rFonts w:ascii="Bebas Neue" w:eastAsia="Bebas Neue" w:hAnsi="Bebas Neue" w:cs="Bebas Neue"/>
                                <w:color w:val="000000"/>
                                <w:sz w:val="64"/>
                              </w:rPr>
                              <w:t>d'adultes</w:t>
                            </w:r>
                            <w:proofErr w:type="spellEnd"/>
                          </w:p>
                          <w:p w14:paraId="61C1C16E" w14:textId="62D31897" w:rsidR="00623C45" w:rsidRDefault="00623C45">
                            <w:pPr>
                              <w:spacing w:line="258"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01B082" id="Rectangle 8" o:spid="_x0000_s1026" style="position:absolute;margin-left:70pt;margin-top:125.5pt;width:398.65pt;height:28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" filled="f" stroked="f">
                <v:textbox inset="2.53958mm,1.2694mm,2.53958mm,1.2694mm">
                  <w:txbxContent>
                    <w:p w14:paraId="5AD7148C" w14:textId="77777777" w:rsidR="007C482A" w:rsidRPr="007C482A" w:rsidRDefault="007C482A">
                      <w:pPr>
                        <w:spacing w:line="258" w:lineRule="auto"/>
                        <w:jc w:val="right"/>
                        <w:textDirection w:val="btLr"/>
                        <w:rPr>
                          <w:rFonts w:ascii="Bebas Neue" w:eastAsia="Bebas Neue" w:hAnsi="Bebas Neue" w:cs="Bebas Neue"/>
                          <w:color w:val="F5B335"/>
                          <w:sz w:val="72"/>
                          <w:lang w:val="fr-FR"/>
                        </w:rPr>
                      </w:pPr>
                      <w:r w:rsidRPr="007C482A">
                        <w:rPr>
                          <w:rFonts w:ascii="Bebas Neue" w:eastAsia="Bebas Neue" w:hAnsi="Bebas Neue" w:cs="Bebas Neue"/>
                          <w:color w:val="F5B335"/>
                          <w:sz w:val="72"/>
                          <w:lang w:val="fr-FR"/>
                        </w:rPr>
                        <w:t>Compétences personnelles, sociales et d'apprentissage et thème culturel</w:t>
                      </w:r>
                    </w:p>
                    <w:p w14:paraId="1C46CA7F" w14:textId="77777777" w:rsidR="007C482A" w:rsidRDefault="007C482A">
                      <w:pPr>
                        <w:spacing w:line="258" w:lineRule="auto"/>
                        <w:jc w:val="right"/>
                        <w:textDirection w:val="btLr"/>
                        <w:rPr>
                          <w:rFonts w:ascii="Bebas Neue" w:eastAsia="Bebas Neue" w:hAnsi="Bebas Neue" w:cs="Bebas Neue"/>
                          <w:color w:val="000000"/>
                          <w:sz w:val="64"/>
                        </w:rPr>
                      </w:pPr>
                      <w:r w:rsidRPr="007C482A">
                        <w:rPr>
                          <w:rFonts w:ascii="Bebas Neue" w:eastAsia="Bebas Neue" w:hAnsi="Bebas Neue" w:cs="Bebas Neue"/>
                          <w:color w:val="000000"/>
                          <w:sz w:val="64"/>
                        </w:rPr>
                        <w:t xml:space="preserve">Manuel de </w:t>
                      </w:r>
                      <w:proofErr w:type="spellStart"/>
                      <w:r w:rsidRPr="007C482A">
                        <w:rPr>
                          <w:rFonts w:ascii="Bebas Neue" w:eastAsia="Bebas Neue" w:hAnsi="Bebas Neue" w:cs="Bebas Neue"/>
                          <w:color w:val="000000"/>
                          <w:sz w:val="64"/>
                        </w:rPr>
                        <w:t>l'éducateur</w:t>
                      </w:r>
                      <w:proofErr w:type="spellEnd"/>
                      <w:r w:rsidRPr="007C482A">
                        <w:rPr>
                          <w:rFonts w:ascii="Bebas Neue" w:eastAsia="Bebas Neue" w:hAnsi="Bebas Neue" w:cs="Bebas Neue"/>
                          <w:color w:val="000000"/>
                          <w:sz w:val="64"/>
                        </w:rPr>
                        <w:t xml:space="preserve"> </w:t>
                      </w:r>
                      <w:proofErr w:type="spellStart"/>
                      <w:r w:rsidRPr="007C482A">
                        <w:rPr>
                          <w:rFonts w:ascii="Bebas Neue" w:eastAsia="Bebas Neue" w:hAnsi="Bebas Neue" w:cs="Bebas Neue"/>
                          <w:color w:val="000000"/>
                          <w:sz w:val="64"/>
                        </w:rPr>
                        <w:t>d'adultes</w:t>
                      </w:r>
                      <w:proofErr w:type="spellEnd"/>
                    </w:p>
                    <w:p w14:paraId="61C1C16E" w14:textId="62D31897" w:rsidR="00623C45" w:rsidRDefault="00623C45">
                      <w:pPr>
                        <w:spacing w:line="258" w:lineRule="auto"/>
                        <w:jc w:val="right"/>
                        <w:textDirection w:val="btLr"/>
                      </w:pPr>
                    </w:p>
                  </w:txbxContent>
                </v:textbox>
                <w10:wrap type="square"/>
              </v:rect>
            </w:pict>
          </mc:Fallback>
        </mc:AlternateContent>
      </w:r>
    </w:p>
    <w:p w14:paraId="2532C4C5" w14:textId="77777777" w:rsidR="00623C45" w:rsidRDefault="00000000">
      <w:pPr>
        <w:tabs>
          <w:tab w:val="left" w:pos="900"/>
        </w:tabs>
      </w:pPr>
      <w:r>
        <w:rPr>
          <w:noProof/>
        </w:rPr>
        <w:lastRenderedPageBreak/>
        <w:drawing>
          <wp:anchor distT="0" distB="0" distL="114300" distR="114300" simplePos="0" relativeHeight="251659264" behindDoc="0" locked="0" layoutInCell="1" hidden="0" allowOverlap="1" wp14:anchorId="0398C6E8" wp14:editId="17136490">
            <wp:simplePos x="0" y="0"/>
            <wp:positionH relativeFrom="margin">
              <wp:posOffset>-932812</wp:posOffset>
            </wp:positionH>
            <wp:positionV relativeFrom="margin">
              <wp:posOffset>-953768</wp:posOffset>
            </wp:positionV>
            <wp:extent cx="7625715" cy="10782300"/>
            <wp:effectExtent l="0" t="0" r="0" b="0"/>
            <wp:wrapSquare wrapText="bothSides" distT="0" distB="0" distL="114300" distR="114300"/>
            <wp:docPr id="9"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421722AC" w14:textId="77777777" w:rsidR="007C482A" w:rsidRDefault="007C482A">
      <w:pPr>
        <w:pStyle w:val="Titre2"/>
        <w:tabs>
          <w:tab w:val="left" w:pos="5341"/>
        </w:tabs>
        <w:jc w:val="center"/>
        <w:rPr>
          <w:rFonts w:ascii="Bebas Neue" w:eastAsia="Bebas Neue" w:hAnsi="Bebas Neue" w:cs="Bebas Neue"/>
          <w:color w:val="F5B335"/>
          <w:sz w:val="48"/>
          <w:szCs w:val="48"/>
          <w:lang w:val="fr-FR"/>
        </w:rPr>
      </w:pPr>
      <w:r w:rsidRPr="007C482A">
        <w:rPr>
          <w:rFonts w:ascii="Bebas Neue" w:eastAsia="Bebas Neue" w:hAnsi="Bebas Neue" w:cs="Bebas Neue"/>
          <w:color w:val="F5B335"/>
          <w:sz w:val="48"/>
          <w:szCs w:val="48"/>
          <w:lang w:val="fr-FR"/>
        </w:rPr>
        <w:lastRenderedPageBreak/>
        <w:t>Ressources de micro-apprentissage pour réengager les apprenants adultes peu qualifiés dans l'éducation et la formation</w:t>
      </w:r>
    </w:p>
    <w:p w14:paraId="4A4633CF" w14:textId="77777777" w:rsidR="007C482A" w:rsidRPr="007C482A" w:rsidRDefault="007C482A" w:rsidP="007C482A">
      <w:pPr>
        <w:rPr>
          <w:lang w:val="en-US"/>
        </w:rPr>
      </w:pPr>
    </w:p>
    <w:p w14:paraId="2BDDB47A" w14:textId="25C59886" w:rsidR="00623C45" w:rsidRPr="007C482A" w:rsidRDefault="007C482A">
      <w:pPr>
        <w:pStyle w:val="Titre2"/>
        <w:tabs>
          <w:tab w:val="left" w:pos="5341"/>
        </w:tabs>
        <w:rPr>
          <w:rFonts w:ascii="Quattrocento Sans" w:eastAsia="Quattrocento Sans" w:hAnsi="Quattrocento Sans" w:cs="Quattrocento Sans"/>
          <w:b/>
          <w:color w:val="1F2126"/>
          <w:sz w:val="36"/>
          <w:szCs w:val="36"/>
          <w:lang w:val="fr-FR"/>
        </w:rPr>
      </w:pPr>
      <w:r w:rsidRPr="007C482A">
        <w:rPr>
          <w:rFonts w:ascii="Quattrocento Sans" w:eastAsia="Quattrocento Sans" w:hAnsi="Quattrocento Sans" w:cs="Quattrocento Sans"/>
          <w:b/>
          <w:color w:val="1F2126"/>
          <w:sz w:val="36"/>
          <w:szCs w:val="36"/>
          <w:lang w:val="fr-FR"/>
        </w:rPr>
        <w:t>Manuel de l'éducateur d'adultes</w:t>
      </w:r>
      <w:r w:rsidRPr="007C482A">
        <w:rPr>
          <w:rFonts w:ascii="Quattrocento Sans" w:eastAsia="Quattrocento Sans" w:hAnsi="Quattrocento Sans" w:cs="Quattrocento Sans"/>
          <w:b/>
          <w:color w:val="1F2126"/>
          <w:sz w:val="36"/>
          <w:szCs w:val="36"/>
          <w:lang w:val="fr-FR"/>
        </w:rPr>
        <w:t xml:space="preserve"> </w:t>
      </w:r>
    </w:p>
    <w:p w14:paraId="736175AC" w14:textId="193D536E" w:rsidR="00623C45" w:rsidRPr="007C482A" w:rsidRDefault="00000000">
      <w:pPr>
        <w:spacing w:line="360" w:lineRule="auto"/>
        <w:rPr>
          <w:rFonts w:ascii="Quattrocento Sans" w:eastAsia="Quattrocento Sans" w:hAnsi="Quattrocento Sans" w:cs="Quattrocento Sans"/>
          <w:sz w:val="24"/>
          <w:szCs w:val="24"/>
          <w:lang w:val="fr-FR"/>
        </w:rPr>
      </w:pPr>
      <w:r w:rsidRPr="007C482A">
        <w:rPr>
          <w:rFonts w:ascii="Quattrocento Sans" w:eastAsia="Quattrocento Sans" w:hAnsi="Quattrocento Sans" w:cs="Quattrocento Sans"/>
          <w:sz w:val="24"/>
          <w:szCs w:val="24"/>
          <w:lang w:val="fr-FR"/>
        </w:rPr>
        <w:t>Plan</w:t>
      </w:r>
      <w:r w:rsidR="007C482A" w:rsidRPr="007C482A">
        <w:rPr>
          <w:rFonts w:ascii="Quattrocento Sans" w:eastAsia="Quattrocento Sans" w:hAnsi="Quattrocento Sans" w:cs="Quattrocento Sans"/>
          <w:sz w:val="24"/>
          <w:szCs w:val="24"/>
          <w:lang w:val="fr-FR"/>
        </w:rPr>
        <w:t xml:space="preserve"> de cours </w:t>
      </w:r>
    </w:p>
    <w:p w14:paraId="0E872846" w14:textId="6DA0A261" w:rsidR="00623C45" w:rsidRPr="007C482A" w:rsidRDefault="007C482A" w:rsidP="007C482A">
      <w:pPr>
        <w:spacing w:line="360" w:lineRule="auto"/>
        <w:jc w:val="both"/>
        <w:rPr>
          <w:rFonts w:ascii="Quattrocento Sans" w:eastAsia="Quattrocento Sans" w:hAnsi="Quattrocento Sans" w:cs="Quattrocento Sans"/>
          <w:color w:val="000000"/>
          <w:sz w:val="24"/>
          <w:szCs w:val="24"/>
          <w:lang w:val="fr-FR"/>
        </w:rPr>
      </w:pPr>
      <w:r w:rsidRPr="007C482A">
        <w:rPr>
          <w:rFonts w:ascii="Quattrocento Sans" w:eastAsia="Quattrocento Sans" w:hAnsi="Quattrocento Sans" w:cs="Quattrocento Sans"/>
          <w:color w:val="000000"/>
          <w:sz w:val="24"/>
          <w:szCs w:val="24"/>
          <w:lang w:val="fr-FR"/>
        </w:rPr>
        <w:t>L'objectif de ce petit manuel est de vous aider, en tant qu'éducateur expérimenté travaillant avec des apprenants adultes peu qualifiés et marginalisés, ayant des besoins divers, à utiliser les ressources vidéo et les fiches d'activité fournies dans la Suite de ressources de micro-apprentissage pour remobiliser les apprenants adultes peu qualifiés dans votre centre et dans votre communauté.  Ce petit manuel vous fournira des informations générales sur le sujet abordé dans la ressource vidéo et des conseils pour vous aider à introduire et à mettre en œuvre l'activité d'accompagnement avec les apprenants adultes de votre groupe.  L'activité qui a été développée pour accompagner les ressources vidéo a pour but d'approfondir leur compréhension du sujet abordé dans la ressource vidéo. Enfin, ce manuel vous présentera également des questions de débriefing que vous pourrez utiliser dans votre groupe d'apprenants adultes, afin d'évaluer la convivialité et la qualité de l'activité que vous avez réalisée avec eux.</w:t>
      </w:r>
    </w:p>
    <w:p w14:paraId="6BE3F3A4" w14:textId="08D665D6" w:rsidR="00623C45" w:rsidRPr="007C482A" w:rsidRDefault="007C482A">
      <w:pPr>
        <w:rPr>
          <w:rFonts w:ascii="Quattrocento Sans" w:eastAsia="Quattrocento Sans" w:hAnsi="Quattrocento Sans" w:cs="Quattrocento Sans"/>
          <w:i/>
          <w:color w:val="000000"/>
          <w:sz w:val="24"/>
          <w:szCs w:val="24"/>
          <w:lang w:val="fr-FR"/>
        </w:rPr>
      </w:pPr>
      <w:r w:rsidRPr="007C482A">
        <w:rPr>
          <w:rFonts w:ascii="Quattrocento Sans" w:eastAsia="Quattrocento Sans" w:hAnsi="Quattrocento Sans" w:cs="Quattrocento Sans"/>
          <w:iCs/>
          <w:color w:val="000000"/>
          <w:sz w:val="24"/>
          <w:szCs w:val="24"/>
          <w:lang w:val="fr-FR"/>
        </w:rPr>
        <w:t>Le sujet de ce manuel est lié aux ressources vidéo</w:t>
      </w:r>
      <w:r w:rsidRPr="007C482A">
        <w:rPr>
          <w:rFonts w:ascii="Quattrocento Sans" w:eastAsia="Quattrocento Sans" w:hAnsi="Quattrocento Sans" w:cs="Quattrocento Sans"/>
          <w:i/>
          <w:color w:val="000000"/>
          <w:sz w:val="24"/>
          <w:szCs w:val="24"/>
          <w:lang w:val="fr-FR"/>
        </w:rPr>
        <w:t xml:space="preserve"> Compétences personnelles, sociales et </w:t>
      </w:r>
      <w:r>
        <w:rPr>
          <w:rFonts w:ascii="Quattrocento Sans" w:eastAsia="Quattrocento Sans" w:hAnsi="Quattrocento Sans" w:cs="Quattrocento Sans"/>
          <w:i/>
          <w:color w:val="000000"/>
          <w:sz w:val="24"/>
          <w:szCs w:val="24"/>
          <w:lang w:val="fr-FR"/>
        </w:rPr>
        <w:t>d’apprentissage</w:t>
      </w:r>
      <w:r w:rsidRPr="007C482A">
        <w:rPr>
          <w:rFonts w:ascii="Quattrocento Sans" w:eastAsia="Quattrocento Sans" w:hAnsi="Quattrocento Sans" w:cs="Quattrocento Sans"/>
          <w:i/>
          <w:color w:val="000000"/>
          <w:sz w:val="24"/>
          <w:szCs w:val="24"/>
          <w:lang w:val="fr-FR"/>
        </w:rPr>
        <w:t xml:space="preserve"> et Thème culturel.</w:t>
      </w:r>
    </w:p>
    <w:p w14:paraId="2306CFFE" w14:textId="77777777" w:rsidR="00623C45" w:rsidRPr="007C482A" w:rsidRDefault="00623C45">
      <w:pPr>
        <w:rPr>
          <w:rFonts w:ascii="Quattrocento Sans" w:eastAsia="Quattrocento Sans" w:hAnsi="Quattrocento Sans" w:cs="Quattrocento Sans"/>
          <w:i/>
          <w:color w:val="000000"/>
          <w:sz w:val="24"/>
          <w:szCs w:val="24"/>
          <w:lang w:val="fr-FR"/>
        </w:rPr>
      </w:pPr>
    </w:p>
    <w:p w14:paraId="57660F06" w14:textId="540AB2F4" w:rsidR="00623C45" w:rsidRPr="007C482A" w:rsidRDefault="00000000">
      <w:pPr>
        <w:pStyle w:val="Titre2"/>
        <w:rPr>
          <w:rFonts w:ascii="Quattrocento Sans" w:eastAsia="Quattrocento Sans" w:hAnsi="Quattrocento Sans" w:cs="Quattrocento Sans"/>
          <w:sz w:val="24"/>
          <w:szCs w:val="24"/>
          <w:lang w:val="fr-FR"/>
        </w:rPr>
      </w:pPr>
      <w:r w:rsidRPr="007C482A">
        <w:rPr>
          <w:rFonts w:ascii="Quattrocento Sans" w:eastAsia="Quattrocento Sans" w:hAnsi="Quattrocento Sans" w:cs="Quattrocento Sans"/>
          <w:sz w:val="24"/>
          <w:szCs w:val="24"/>
          <w:lang w:val="fr-FR"/>
        </w:rPr>
        <w:t xml:space="preserve">Introduction </w:t>
      </w:r>
      <w:r w:rsidR="007C482A" w:rsidRPr="007C482A">
        <w:rPr>
          <w:rFonts w:ascii="Quattrocento Sans" w:eastAsia="Quattrocento Sans" w:hAnsi="Quattrocento Sans" w:cs="Quattrocento Sans"/>
          <w:sz w:val="24"/>
          <w:szCs w:val="24"/>
          <w:lang w:val="fr-FR"/>
        </w:rPr>
        <w:t xml:space="preserve">au sujet </w:t>
      </w:r>
    </w:p>
    <w:p w14:paraId="015B4B86" w14:textId="77777777" w:rsidR="00623C45" w:rsidRPr="007C482A" w:rsidRDefault="00623C45">
      <w:pPr>
        <w:rPr>
          <w:lang w:val="fr-FR"/>
        </w:rPr>
      </w:pPr>
    </w:p>
    <w:p w14:paraId="40C68F0C" w14:textId="1F899CC3" w:rsidR="00623C45" w:rsidRDefault="007C482A" w:rsidP="007C482A">
      <w:pPr>
        <w:spacing w:line="360" w:lineRule="auto"/>
        <w:jc w:val="both"/>
        <w:rPr>
          <w:rFonts w:ascii="Quattrocento Sans" w:eastAsia="Quattrocento Sans" w:hAnsi="Quattrocento Sans" w:cs="Quattrocento Sans"/>
          <w:sz w:val="24"/>
          <w:szCs w:val="24"/>
          <w:lang w:val="fr-FR"/>
        </w:rPr>
      </w:pPr>
      <w:r w:rsidRPr="007C482A">
        <w:rPr>
          <w:rFonts w:ascii="Quattrocento Sans" w:eastAsia="Quattrocento Sans" w:hAnsi="Quattrocento Sans" w:cs="Quattrocento Sans"/>
          <w:sz w:val="24"/>
          <w:szCs w:val="24"/>
          <w:lang w:val="fr-FR"/>
        </w:rPr>
        <w:t>Pour naviguer dans un monde de plus en plus varié et interconnecté, la compétence culturelle, la compétence sociale personnelle et la compétence d'apprentissage sont essentielles. Les apprenants adultes peu qualifiés ont la possibilité d'utiliser ces outils pour étudier la valeur de la variété culturelle, du dialogue interculturel et du développement personnel d'une manière intéressante et productive. En développant ces compétences, les apprenants améliorent leur capacité à coopérer, à communiquer et à s'épanouir dans divers contextes sociaux et éducatifs.</w:t>
      </w:r>
    </w:p>
    <w:p w14:paraId="75DA5BD2" w14:textId="77777777" w:rsidR="007C482A" w:rsidRPr="007C482A" w:rsidRDefault="007C482A">
      <w:pPr>
        <w:rPr>
          <w:rFonts w:ascii="Quattrocento Sans" w:eastAsia="Quattrocento Sans" w:hAnsi="Quattrocento Sans" w:cs="Quattrocento Sans"/>
          <w:sz w:val="24"/>
          <w:szCs w:val="24"/>
          <w:lang w:val="fr-FR"/>
        </w:rPr>
      </w:pPr>
    </w:p>
    <w:p w14:paraId="1C6AA082" w14:textId="30A39AFF" w:rsidR="00623C45" w:rsidRPr="007C482A" w:rsidRDefault="00000000">
      <w:pPr>
        <w:pStyle w:val="Titre2"/>
        <w:rPr>
          <w:rFonts w:ascii="Quattrocento Sans" w:eastAsia="Quattrocento Sans" w:hAnsi="Quattrocento Sans" w:cs="Quattrocento Sans"/>
          <w:sz w:val="24"/>
          <w:szCs w:val="24"/>
          <w:lang w:val="fr-FR"/>
        </w:rPr>
      </w:pPr>
      <w:r w:rsidRPr="007C482A">
        <w:rPr>
          <w:rFonts w:ascii="Quattrocento Sans" w:eastAsia="Quattrocento Sans" w:hAnsi="Quattrocento Sans" w:cs="Quattrocento Sans"/>
          <w:sz w:val="24"/>
          <w:szCs w:val="24"/>
          <w:lang w:val="fr-FR"/>
        </w:rPr>
        <w:lastRenderedPageBreak/>
        <w:t xml:space="preserve">Introduction </w:t>
      </w:r>
      <w:r w:rsidR="007C482A" w:rsidRPr="007C482A">
        <w:rPr>
          <w:rFonts w:ascii="Quattrocento Sans" w:eastAsia="Quattrocento Sans" w:hAnsi="Quattrocento Sans" w:cs="Quattrocento Sans"/>
          <w:sz w:val="24"/>
          <w:szCs w:val="24"/>
          <w:lang w:val="fr-FR"/>
        </w:rPr>
        <w:t xml:space="preserve">à l’activité </w:t>
      </w:r>
    </w:p>
    <w:p w14:paraId="419C4EA1" w14:textId="77777777" w:rsidR="00623C45" w:rsidRPr="007C482A" w:rsidRDefault="00623C45">
      <w:pPr>
        <w:rPr>
          <w:lang w:val="fr-FR"/>
        </w:rPr>
      </w:pPr>
    </w:p>
    <w:p w14:paraId="44AFB7CE" w14:textId="77777777" w:rsidR="007C482A" w:rsidRPr="007C482A" w:rsidRDefault="007C482A">
      <w:pPr>
        <w:spacing w:line="360" w:lineRule="auto"/>
        <w:rPr>
          <w:rFonts w:ascii="Quattrocento Sans" w:eastAsia="Quattrocento Sans" w:hAnsi="Quattrocento Sans" w:cs="Quattrocento Sans"/>
          <w:sz w:val="24"/>
          <w:szCs w:val="24"/>
          <w:lang w:val="fr-FR"/>
        </w:rPr>
      </w:pPr>
      <w:r w:rsidRPr="007C482A">
        <w:rPr>
          <w:rFonts w:ascii="Quattrocento Sans" w:eastAsia="Quattrocento Sans" w:hAnsi="Quattrocento Sans" w:cs="Quattrocento Sans"/>
          <w:sz w:val="24"/>
          <w:szCs w:val="24"/>
          <w:lang w:val="fr-FR"/>
        </w:rPr>
        <w:t>L'activité d'accompagnement est basée sur une étude de cas qui explore les complexités de la diversité culturelle et la façon dont elle affecte à la fois le développement personnel et la dynamique sociétale. Les élèves interagiront avec des situations réelles qui soulignent la valeur de l'empathie, de l'ouverture d'esprit et de la coopération interculturelle. Grâce à cet exercice, les élèves examineront leurs propres expériences et points de vue tout en approfondissant leur compréhension de divers autres points de vue.</w:t>
      </w:r>
    </w:p>
    <w:p w14:paraId="24814132" w14:textId="74DCEB62" w:rsidR="00623C45" w:rsidRDefault="00623C45">
      <w:pPr>
        <w:spacing w:line="360" w:lineRule="auto"/>
        <w:rPr>
          <w:rFonts w:ascii="Quattrocento Sans" w:eastAsia="Quattrocento Sans" w:hAnsi="Quattrocento Sans" w:cs="Quattrocento Sans"/>
          <w:sz w:val="24"/>
          <w:szCs w:val="24"/>
        </w:rPr>
      </w:pPr>
    </w:p>
    <w:p w14:paraId="0DAED251" w14:textId="1AAE76BF" w:rsidR="00623C45" w:rsidRDefault="00000000">
      <w:pPr>
        <w:pStyle w:val="Titre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U</w:t>
      </w:r>
      <w:r w:rsidR="00831872">
        <w:rPr>
          <w:rFonts w:ascii="Quattrocento Sans" w:eastAsia="Quattrocento Sans" w:hAnsi="Quattrocento Sans" w:cs="Quattrocento Sans"/>
          <w:sz w:val="24"/>
          <w:szCs w:val="24"/>
        </w:rPr>
        <w:t xml:space="preserve">tiliser </w:t>
      </w:r>
      <w:proofErr w:type="spellStart"/>
      <w:r w:rsidR="00831872">
        <w:rPr>
          <w:rFonts w:ascii="Quattrocento Sans" w:eastAsia="Quattrocento Sans" w:hAnsi="Quattrocento Sans" w:cs="Quattrocento Sans"/>
          <w:sz w:val="24"/>
          <w:szCs w:val="24"/>
        </w:rPr>
        <w:t>cette</w:t>
      </w:r>
      <w:proofErr w:type="spellEnd"/>
      <w:r w:rsidR="00831872">
        <w:rPr>
          <w:rFonts w:ascii="Quattrocento Sans" w:eastAsia="Quattrocento Sans" w:hAnsi="Quattrocento Sans" w:cs="Quattrocento Sans"/>
          <w:sz w:val="24"/>
          <w:szCs w:val="24"/>
        </w:rPr>
        <w:t xml:space="preserve"> </w:t>
      </w:r>
      <w:proofErr w:type="spellStart"/>
      <w:r w:rsidR="00831872">
        <w:rPr>
          <w:rFonts w:ascii="Quattrocento Sans" w:eastAsia="Quattrocento Sans" w:hAnsi="Quattrocento Sans" w:cs="Quattrocento Sans"/>
          <w:sz w:val="24"/>
          <w:szCs w:val="24"/>
        </w:rPr>
        <w:t>ressource</w:t>
      </w:r>
      <w:proofErr w:type="spellEnd"/>
      <w:r w:rsidR="00831872">
        <w:rPr>
          <w:rFonts w:ascii="Quattrocento Sans" w:eastAsia="Quattrocento Sans" w:hAnsi="Quattrocento Sans" w:cs="Quattrocento Sans"/>
          <w:sz w:val="24"/>
          <w:szCs w:val="24"/>
        </w:rPr>
        <w:t xml:space="preserve"> avec un </w:t>
      </w:r>
      <w:proofErr w:type="spellStart"/>
      <w:r w:rsidR="00831872">
        <w:rPr>
          <w:rFonts w:ascii="Quattrocento Sans" w:eastAsia="Quattrocento Sans" w:hAnsi="Quattrocento Sans" w:cs="Quattrocento Sans"/>
          <w:sz w:val="24"/>
          <w:szCs w:val="24"/>
        </w:rPr>
        <w:t>groupe</w:t>
      </w:r>
      <w:proofErr w:type="spellEnd"/>
      <w:r w:rsidR="00831872">
        <w:rPr>
          <w:rFonts w:ascii="Quattrocento Sans" w:eastAsia="Quattrocento Sans" w:hAnsi="Quattrocento Sans" w:cs="Quattrocento Sans"/>
          <w:sz w:val="24"/>
          <w:szCs w:val="24"/>
        </w:rPr>
        <w:t xml:space="preserve"> </w:t>
      </w:r>
    </w:p>
    <w:p w14:paraId="6C384201" w14:textId="43D0AF2E" w:rsidR="00831872" w:rsidRDefault="00831872">
      <w:pPr>
        <w:shd w:val="clear" w:color="auto" w:fill="FFFFFF"/>
        <w:spacing w:after="225" w:line="360" w:lineRule="auto"/>
        <w:jc w:val="both"/>
        <w:rPr>
          <w:rFonts w:ascii="Quattrocento Sans" w:eastAsia="Quattrocento Sans" w:hAnsi="Quattrocento Sans" w:cs="Quattrocento Sans"/>
          <w:color w:val="000000"/>
          <w:sz w:val="24"/>
          <w:szCs w:val="24"/>
        </w:rPr>
      </w:pPr>
      <w:r w:rsidRPr="00831872">
        <w:rPr>
          <w:rFonts w:ascii="Quattrocento Sans" w:eastAsia="Quattrocento Sans" w:hAnsi="Quattrocento Sans" w:cs="Quattrocento Sans"/>
          <w:color w:val="000000"/>
          <w:sz w:val="24"/>
          <w:szCs w:val="24"/>
          <w:lang w:val="fr-FR"/>
        </w:rPr>
        <w:t xml:space="preserve">Pour utiliser cette ressource avec les apprenants adultes de votre groupe local, nous vous recommandons de commencer par leur montrer la ressource vidéo pour présenter le </w:t>
      </w:r>
      <w:r w:rsidRPr="00831872">
        <w:rPr>
          <w:rFonts w:ascii="Quattrocento Sans" w:eastAsia="Quattrocento Sans" w:hAnsi="Quattrocento Sans" w:cs="Quattrocento Sans"/>
          <w:i/>
          <w:iCs/>
          <w:color w:val="000000"/>
          <w:sz w:val="24"/>
          <w:szCs w:val="24"/>
          <w:lang w:val="fr-FR"/>
        </w:rPr>
        <w:t xml:space="preserve">thème de la compétence personnelle, sociale et </w:t>
      </w:r>
      <w:r w:rsidRPr="00831872">
        <w:rPr>
          <w:rFonts w:ascii="Quattrocento Sans" w:eastAsia="Quattrocento Sans" w:hAnsi="Quattrocento Sans" w:cs="Quattrocento Sans"/>
          <w:i/>
          <w:iCs/>
          <w:color w:val="000000"/>
          <w:sz w:val="24"/>
          <w:szCs w:val="24"/>
          <w:lang w:val="fr-FR"/>
        </w:rPr>
        <w:t>d’apprentissage</w:t>
      </w:r>
      <w:r w:rsidRPr="00831872">
        <w:rPr>
          <w:rFonts w:ascii="Quattrocento Sans" w:eastAsia="Quattrocento Sans" w:hAnsi="Quattrocento Sans" w:cs="Quattrocento Sans"/>
          <w:i/>
          <w:iCs/>
          <w:color w:val="000000"/>
          <w:sz w:val="24"/>
          <w:szCs w:val="24"/>
          <w:lang w:val="fr-FR"/>
        </w:rPr>
        <w:t xml:space="preserve"> et le thème culturel</w:t>
      </w:r>
      <w:r w:rsidRPr="00831872">
        <w:rPr>
          <w:rFonts w:ascii="Quattrocento Sans" w:eastAsia="Quattrocento Sans" w:hAnsi="Quattrocento Sans" w:cs="Quattrocento Sans"/>
          <w:color w:val="000000"/>
          <w:sz w:val="24"/>
          <w:szCs w:val="24"/>
          <w:lang w:val="fr-FR"/>
        </w:rPr>
        <w:t xml:space="preserve">. Cette vidéo aidera les apprenants à comprendre le sujet avant de commencer l'activité du polycopié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w:t>
      </w:r>
      <w:r w:rsidRPr="00831872">
        <w:rPr>
          <w:rFonts w:ascii="Quattrocento Sans" w:eastAsia="Quattrocento Sans" w:hAnsi="Quattrocento Sans" w:cs="Quattrocento Sans"/>
          <w:color w:val="000000"/>
          <w:sz w:val="24"/>
          <w:szCs w:val="24"/>
        </w:rPr>
        <w:t xml:space="preserve">Il faut </w:t>
      </w:r>
      <w:proofErr w:type="spellStart"/>
      <w:r w:rsidRPr="00831872">
        <w:rPr>
          <w:rFonts w:ascii="Quattrocento Sans" w:eastAsia="Quattrocento Sans" w:hAnsi="Quattrocento Sans" w:cs="Quattrocento Sans"/>
          <w:color w:val="000000"/>
          <w:sz w:val="24"/>
          <w:szCs w:val="24"/>
        </w:rPr>
        <w:t>compter</w:t>
      </w:r>
      <w:proofErr w:type="spellEnd"/>
      <w:r w:rsidRPr="00831872">
        <w:rPr>
          <w:rFonts w:ascii="Quattrocento Sans" w:eastAsia="Quattrocento Sans" w:hAnsi="Quattrocento Sans" w:cs="Quattrocento Sans"/>
          <w:color w:val="000000"/>
          <w:sz w:val="24"/>
          <w:szCs w:val="24"/>
        </w:rPr>
        <w:t xml:space="preserve"> </w:t>
      </w:r>
      <w:proofErr w:type="spellStart"/>
      <w:r w:rsidRPr="00831872">
        <w:rPr>
          <w:rFonts w:ascii="Quattrocento Sans" w:eastAsia="Quattrocento Sans" w:hAnsi="Quattrocento Sans" w:cs="Quattrocento Sans"/>
          <w:color w:val="000000"/>
          <w:sz w:val="24"/>
          <w:szCs w:val="24"/>
        </w:rPr>
        <w:t>une</w:t>
      </w:r>
      <w:proofErr w:type="spellEnd"/>
      <w:r w:rsidRPr="00831872">
        <w:rPr>
          <w:rFonts w:ascii="Quattrocento Sans" w:eastAsia="Quattrocento Sans" w:hAnsi="Quattrocento Sans" w:cs="Quattrocento Sans"/>
          <w:color w:val="000000"/>
          <w:sz w:val="24"/>
          <w:szCs w:val="24"/>
        </w:rPr>
        <w:t xml:space="preserve"> </w:t>
      </w:r>
      <w:proofErr w:type="spellStart"/>
      <w:r w:rsidRPr="00831872">
        <w:rPr>
          <w:rFonts w:ascii="Quattrocento Sans" w:eastAsia="Quattrocento Sans" w:hAnsi="Quattrocento Sans" w:cs="Quattrocento Sans"/>
          <w:color w:val="000000"/>
          <w:sz w:val="24"/>
          <w:szCs w:val="24"/>
        </w:rPr>
        <w:t>heure</w:t>
      </w:r>
      <w:proofErr w:type="spellEnd"/>
      <w:r w:rsidRPr="00831872">
        <w:rPr>
          <w:rFonts w:ascii="Quattrocento Sans" w:eastAsia="Quattrocento Sans" w:hAnsi="Quattrocento Sans" w:cs="Quattrocento Sans"/>
          <w:color w:val="000000"/>
          <w:sz w:val="24"/>
          <w:szCs w:val="24"/>
        </w:rPr>
        <w:t xml:space="preserve"> pour </w:t>
      </w:r>
      <w:proofErr w:type="spellStart"/>
      <w:r w:rsidRPr="00831872">
        <w:rPr>
          <w:rFonts w:ascii="Quattrocento Sans" w:eastAsia="Quattrocento Sans" w:hAnsi="Quattrocento Sans" w:cs="Quattrocento Sans"/>
          <w:color w:val="000000"/>
          <w:sz w:val="24"/>
          <w:szCs w:val="24"/>
        </w:rPr>
        <w:t>compléter</w:t>
      </w:r>
      <w:proofErr w:type="spellEnd"/>
      <w:r w:rsidRPr="00831872">
        <w:rPr>
          <w:rFonts w:ascii="Quattrocento Sans" w:eastAsia="Quattrocento Sans" w:hAnsi="Quattrocento Sans" w:cs="Quattrocento Sans"/>
          <w:color w:val="000000"/>
          <w:sz w:val="24"/>
          <w:szCs w:val="24"/>
        </w:rPr>
        <w:t xml:space="preserve"> </w:t>
      </w:r>
      <w:proofErr w:type="spellStart"/>
      <w:r w:rsidRPr="00831872">
        <w:rPr>
          <w:rFonts w:ascii="Quattrocento Sans" w:eastAsia="Quattrocento Sans" w:hAnsi="Quattrocento Sans" w:cs="Quattrocento Sans"/>
          <w:color w:val="000000"/>
          <w:sz w:val="24"/>
          <w:szCs w:val="24"/>
        </w:rPr>
        <w:t>cette</w:t>
      </w:r>
      <w:proofErr w:type="spellEnd"/>
      <w:r w:rsidRPr="00831872">
        <w:rPr>
          <w:rFonts w:ascii="Quattrocento Sans" w:eastAsia="Quattrocento Sans" w:hAnsi="Quattrocento Sans" w:cs="Quattrocento Sans"/>
          <w:color w:val="000000"/>
          <w:sz w:val="24"/>
          <w:szCs w:val="24"/>
        </w:rPr>
        <w:t xml:space="preserve"> </w:t>
      </w:r>
      <w:proofErr w:type="spellStart"/>
      <w:r w:rsidRPr="00831872">
        <w:rPr>
          <w:rFonts w:ascii="Quattrocento Sans" w:eastAsia="Quattrocento Sans" w:hAnsi="Quattrocento Sans" w:cs="Quattrocento Sans"/>
          <w:color w:val="000000"/>
          <w:sz w:val="24"/>
          <w:szCs w:val="24"/>
        </w:rPr>
        <w:t>ressource</w:t>
      </w:r>
      <w:proofErr w:type="spellEnd"/>
      <w:r w:rsidRPr="00831872">
        <w:rPr>
          <w:rFonts w:ascii="Quattrocento Sans" w:eastAsia="Quattrocento Sans" w:hAnsi="Quattrocento Sans" w:cs="Quattrocento Sans"/>
          <w:color w:val="000000"/>
          <w:sz w:val="24"/>
          <w:szCs w:val="24"/>
        </w:rPr>
        <w:t>.</w:t>
      </w:r>
    </w:p>
    <w:p w14:paraId="1E7A2449" w14:textId="3487F942" w:rsidR="00623C45" w:rsidRPr="00831872" w:rsidRDefault="00000000">
      <w:pPr>
        <w:pStyle w:val="Titre2"/>
        <w:rPr>
          <w:rFonts w:ascii="Quattrocento Sans" w:eastAsia="Quattrocento Sans" w:hAnsi="Quattrocento Sans" w:cs="Quattrocento Sans"/>
          <w:sz w:val="24"/>
          <w:szCs w:val="24"/>
          <w:lang w:val="fr-FR"/>
        </w:rPr>
      </w:pPr>
      <w:r w:rsidRPr="00831872">
        <w:rPr>
          <w:rFonts w:ascii="Quattrocento Sans" w:eastAsia="Quattrocento Sans" w:hAnsi="Quattrocento Sans" w:cs="Quattrocento Sans"/>
          <w:sz w:val="24"/>
          <w:szCs w:val="24"/>
          <w:lang w:val="fr-FR"/>
        </w:rPr>
        <w:t>Questions</w:t>
      </w:r>
      <w:r w:rsidR="00831872">
        <w:rPr>
          <w:rFonts w:ascii="Quattrocento Sans" w:eastAsia="Quattrocento Sans" w:hAnsi="Quattrocento Sans" w:cs="Quattrocento Sans"/>
          <w:sz w:val="24"/>
          <w:szCs w:val="24"/>
          <w:lang w:val="fr-FR"/>
        </w:rPr>
        <w:t xml:space="preserve"> de débriefing </w:t>
      </w:r>
    </w:p>
    <w:p w14:paraId="4ECEBEBD" w14:textId="77777777" w:rsidR="00623C45" w:rsidRPr="00831872" w:rsidRDefault="00623C45">
      <w:pPr>
        <w:spacing w:line="360" w:lineRule="auto"/>
        <w:rPr>
          <w:rFonts w:ascii="Quattrocento Sans" w:eastAsia="Quattrocento Sans" w:hAnsi="Quattrocento Sans" w:cs="Quattrocento Sans"/>
          <w:sz w:val="24"/>
          <w:szCs w:val="24"/>
          <w:lang w:val="fr-FR"/>
        </w:rPr>
      </w:pPr>
    </w:p>
    <w:p w14:paraId="00DB7222" w14:textId="77777777" w:rsidR="00831872" w:rsidRPr="00831872" w:rsidRDefault="00831872" w:rsidP="00831872">
      <w:pPr>
        <w:spacing w:line="360" w:lineRule="auto"/>
        <w:rPr>
          <w:rFonts w:ascii="Quattrocento Sans" w:eastAsia="Quattrocento Sans" w:hAnsi="Quattrocento Sans" w:cs="Quattrocento Sans"/>
          <w:sz w:val="24"/>
          <w:szCs w:val="24"/>
          <w:lang w:val="fr-FR"/>
        </w:rPr>
      </w:pPr>
      <w:r w:rsidRPr="00831872">
        <w:rPr>
          <w:rFonts w:ascii="Arial" w:eastAsia="Quattrocento Sans" w:hAnsi="Arial" w:cs="Arial"/>
          <w:sz w:val="24"/>
          <w:szCs w:val="24"/>
          <w:lang w:val="fr-FR"/>
        </w:rPr>
        <w:t>●</w:t>
      </w:r>
      <w:r w:rsidRPr="00831872">
        <w:rPr>
          <w:rFonts w:ascii="Quattrocento Sans" w:eastAsia="Quattrocento Sans" w:hAnsi="Quattrocento Sans" w:cs="Quattrocento Sans"/>
          <w:sz w:val="24"/>
          <w:szCs w:val="24"/>
          <w:lang w:val="fr-FR"/>
        </w:rPr>
        <w:t xml:space="preserve"> Comment la ressource vidéo a-t-elle amélioré votre compréhension de la compétence culturelle et de sa pertinence dans le monde d'aujourd'hui ?</w:t>
      </w:r>
    </w:p>
    <w:p w14:paraId="7DB640B1" w14:textId="77777777" w:rsidR="00831872" w:rsidRPr="00831872" w:rsidRDefault="00831872" w:rsidP="00831872">
      <w:pPr>
        <w:spacing w:line="360" w:lineRule="auto"/>
        <w:rPr>
          <w:rFonts w:ascii="Quattrocento Sans" w:eastAsia="Quattrocento Sans" w:hAnsi="Quattrocento Sans" w:cs="Quattrocento Sans"/>
          <w:sz w:val="24"/>
          <w:szCs w:val="24"/>
          <w:lang w:val="fr-FR"/>
        </w:rPr>
      </w:pPr>
      <w:r w:rsidRPr="00831872">
        <w:rPr>
          <w:rFonts w:ascii="Arial" w:eastAsia="Quattrocento Sans" w:hAnsi="Arial" w:cs="Arial"/>
          <w:sz w:val="24"/>
          <w:szCs w:val="24"/>
          <w:lang w:val="fr-FR"/>
        </w:rPr>
        <w:t>●</w:t>
      </w:r>
      <w:r w:rsidRPr="00831872">
        <w:rPr>
          <w:rFonts w:ascii="Quattrocento Sans" w:eastAsia="Quattrocento Sans" w:hAnsi="Quattrocento Sans" w:cs="Quattrocento Sans"/>
          <w:sz w:val="24"/>
          <w:szCs w:val="24"/>
          <w:lang w:val="fr-FR"/>
        </w:rPr>
        <w:t xml:space="preserve"> Réfléchissez à une expérience personnelle au cours de laquelle vous avez collaboré au-delà des différences culturelles. Qu'avez-vous appris de cette expérience ?</w:t>
      </w:r>
    </w:p>
    <w:p w14:paraId="53DCBBEE" w14:textId="77777777" w:rsidR="00831872" w:rsidRPr="00831872" w:rsidRDefault="00831872" w:rsidP="00831872">
      <w:pPr>
        <w:spacing w:line="360" w:lineRule="auto"/>
        <w:rPr>
          <w:rFonts w:ascii="Quattrocento Sans" w:eastAsia="Quattrocento Sans" w:hAnsi="Quattrocento Sans" w:cs="Quattrocento Sans"/>
          <w:sz w:val="24"/>
          <w:szCs w:val="24"/>
          <w:lang w:val="fr-FR"/>
        </w:rPr>
      </w:pPr>
      <w:r w:rsidRPr="00831872">
        <w:rPr>
          <w:rFonts w:ascii="Arial" w:eastAsia="Quattrocento Sans" w:hAnsi="Arial" w:cs="Arial"/>
          <w:sz w:val="24"/>
          <w:szCs w:val="24"/>
          <w:lang w:val="fr-FR"/>
        </w:rPr>
        <w:t>●</w:t>
      </w:r>
      <w:r w:rsidRPr="00831872">
        <w:rPr>
          <w:rFonts w:ascii="Quattrocento Sans" w:eastAsia="Quattrocento Sans" w:hAnsi="Quattrocento Sans" w:cs="Quattrocento Sans"/>
          <w:sz w:val="24"/>
          <w:szCs w:val="24"/>
          <w:lang w:val="fr-FR"/>
        </w:rPr>
        <w:t xml:space="preserve"> De quelle manière pensez-vous que l'ouverture d'esprit peut avoir un impact positif sur vos interactions avec des personnes d'origines diverses ?</w:t>
      </w:r>
    </w:p>
    <w:p w14:paraId="56228D60" w14:textId="77777777" w:rsidR="00831872" w:rsidRPr="00831872" w:rsidRDefault="00831872" w:rsidP="00831872">
      <w:pPr>
        <w:spacing w:line="360" w:lineRule="auto"/>
        <w:rPr>
          <w:rFonts w:ascii="Quattrocento Sans" w:eastAsia="Quattrocento Sans" w:hAnsi="Quattrocento Sans" w:cs="Quattrocento Sans"/>
          <w:sz w:val="24"/>
          <w:szCs w:val="24"/>
          <w:lang w:val="fr-FR"/>
        </w:rPr>
      </w:pPr>
      <w:r w:rsidRPr="00831872">
        <w:rPr>
          <w:rFonts w:ascii="Arial" w:eastAsia="Quattrocento Sans" w:hAnsi="Arial" w:cs="Arial"/>
          <w:sz w:val="24"/>
          <w:szCs w:val="24"/>
          <w:lang w:val="fr-FR"/>
        </w:rPr>
        <w:t>●</w:t>
      </w:r>
      <w:r w:rsidRPr="00831872">
        <w:rPr>
          <w:rFonts w:ascii="Quattrocento Sans" w:eastAsia="Quattrocento Sans" w:hAnsi="Quattrocento Sans" w:cs="Quattrocento Sans"/>
          <w:sz w:val="24"/>
          <w:szCs w:val="24"/>
          <w:lang w:val="fr-FR"/>
        </w:rPr>
        <w:t xml:space="preserve"> Partagez un cas où vous avez fait preuve d'empathie envers une personne d'une culture différente. Comment cela a-t-il affecté votre perception de la diversité culturelle ?</w:t>
      </w:r>
    </w:p>
    <w:p w14:paraId="069675A5" w14:textId="77777777" w:rsidR="00831872" w:rsidRPr="00831872" w:rsidRDefault="00831872" w:rsidP="00831872">
      <w:pPr>
        <w:spacing w:line="360" w:lineRule="auto"/>
        <w:rPr>
          <w:rFonts w:ascii="Quattrocento Sans" w:eastAsia="Quattrocento Sans" w:hAnsi="Quattrocento Sans" w:cs="Quattrocento Sans"/>
          <w:sz w:val="24"/>
          <w:szCs w:val="24"/>
          <w:lang w:val="fr-FR"/>
        </w:rPr>
      </w:pPr>
      <w:r w:rsidRPr="00831872">
        <w:rPr>
          <w:rFonts w:ascii="Arial" w:eastAsia="Quattrocento Sans" w:hAnsi="Arial" w:cs="Arial"/>
          <w:sz w:val="24"/>
          <w:szCs w:val="24"/>
          <w:lang w:val="fr-FR"/>
        </w:rPr>
        <w:lastRenderedPageBreak/>
        <w:t>●</w:t>
      </w:r>
      <w:r w:rsidRPr="00831872">
        <w:rPr>
          <w:rFonts w:ascii="Quattrocento Sans" w:eastAsia="Quattrocento Sans" w:hAnsi="Quattrocento Sans" w:cs="Quattrocento Sans"/>
          <w:sz w:val="24"/>
          <w:szCs w:val="24"/>
          <w:lang w:val="fr-FR"/>
        </w:rPr>
        <w:t xml:space="preserve"> Quels sont les aspects de l'activité du document de l'apprenant qui ont le plus résonné en vous, et comment pourriez-vous appliquer ces idées dans votre vie quotidienne ?</w:t>
      </w:r>
    </w:p>
    <w:p w14:paraId="67950E40" w14:textId="552BDF48" w:rsidR="00623C45" w:rsidRPr="00831872" w:rsidRDefault="00831872" w:rsidP="00831872">
      <w:pPr>
        <w:spacing w:line="360" w:lineRule="auto"/>
        <w:rPr>
          <w:lang w:val="fr-FR"/>
        </w:rPr>
      </w:pPr>
      <w:r w:rsidRPr="00831872">
        <w:rPr>
          <w:rFonts w:ascii="Quattrocento Sans" w:eastAsia="Quattrocento Sans" w:hAnsi="Quattrocento Sans" w:cs="Quattrocento Sans"/>
          <w:sz w:val="24"/>
          <w:szCs w:val="24"/>
          <w:lang w:val="fr-FR"/>
        </w:rPr>
        <w:t>Ces questions de débriefing sont conçues pour faciliter une discussion réfléchie et encourager les apprenants à relier les concepts de la vidéo et de l'activité à leurs propres expériences et perspectives</w:t>
      </w:r>
      <w:r w:rsidR="00000000" w:rsidRPr="00831872">
        <w:rPr>
          <w:rFonts w:ascii="Quattrocento Sans" w:eastAsia="Quattrocento Sans" w:hAnsi="Quattrocento Sans" w:cs="Quattrocento Sans"/>
          <w:sz w:val="24"/>
          <w:szCs w:val="24"/>
          <w:lang w:val="fr-FR"/>
        </w:rPr>
        <w:t>.</w:t>
      </w:r>
    </w:p>
    <w:p w14:paraId="5C5098C5" w14:textId="77777777" w:rsidR="00623C45" w:rsidRPr="00831872" w:rsidRDefault="00000000">
      <w:pPr>
        <w:jc w:val="center"/>
        <w:rPr>
          <w:lang w:val="fr-FR"/>
        </w:rP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5E059737" wp14:editId="17870DF2">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sidRPr="00831872">
        <w:rPr>
          <w:rFonts w:ascii="Source Sans Pro" w:eastAsia="Source Sans Pro" w:hAnsi="Source Sans Pro" w:cs="Source Sans Pro"/>
          <w:color w:val="000000"/>
          <w:lang w:val="fr-FR"/>
        </w:rPr>
        <w:t xml:space="preserve"> </w:t>
      </w:r>
    </w:p>
    <w:sectPr w:rsidR="00623C45" w:rsidRPr="00831872">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8F54" w14:textId="77777777" w:rsidR="003F2EBB" w:rsidRDefault="003F2EBB">
      <w:pPr>
        <w:spacing w:after="0" w:line="240" w:lineRule="auto"/>
      </w:pPr>
      <w:r>
        <w:separator/>
      </w:r>
    </w:p>
  </w:endnote>
  <w:endnote w:type="continuationSeparator" w:id="0">
    <w:p w14:paraId="51A46451" w14:textId="77777777" w:rsidR="003F2EBB" w:rsidRDefault="003F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FD98" w14:textId="77777777" w:rsidR="00623C45" w:rsidRDefault="00623C45">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EEE4" w14:textId="77777777" w:rsidR="003F2EBB" w:rsidRDefault="003F2EBB">
      <w:pPr>
        <w:spacing w:after="0" w:line="240" w:lineRule="auto"/>
      </w:pPr>
      <w:r>
        <w:separator/>
      </w:r>
    </w:p>
  </w:footnote>
  <w:footnote w:type="continuationSeparator" w:id="0">
    <w:p w14:paraId="77A3582C" w14:textId="77777777" w:rsidR="003F2EBB" w:rsidRDefault="003F2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6565" w14:textId="77777777" w:rsidR="00623C45" w:rsidRDefault="00623C4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41C06"/>
    <w:multiLevelType w:val="multilevel"/>
    <w:tmpl w:val="8BDA9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077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45"/>
    <w:rsid w:val="003F2EBB"/>
    <w:rsid w:val="00623C45"/>
    <w:rsid w:val="007C482A"/>
    <w:rsid w:val="00831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4554"/>
  <w15:docId w15:val="{219220AC-43A2-4858-A319-14FE82A3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gv7A/ODBPK1aDVWBzoKnLwllw==">CgMxLjA4AHIhMTFZempFODVkaU1oR2FFbXZhbTd1cWg5VUVKS1JsTmhX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661</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Association SOLUTION</cp:lastModifiedBy>
  <cp:revision>2</cp:revision>
  <dcterms:created xsi:type="dcterms:W3CDTF">2023-08-31T12:59:00Z</dcterms:created>
  <dcterms:modified xsi:type="dcterms:W3CDTF">2023-12-20T11:20:00Z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