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BF" w:rsidRDefault="000F762F">
      <w:pPr>
        <w:tabs>
          <w:tab w:val="left" w:pos="900"/>
        </w:tabs>
      </w:pPr>
      <w:r>
        <w:rPr>
          <w:noProof/>
          <w:lang w:val="fr-FR"/>
        </w:rPr>
        <mc:AlternateContent>
          <mc:Choice Requires="wps">
            <w:drawing>
              <wp:anchor distT="45720" distB="45720" distL="114300" distR="114300" simplePos="0" relativeHeight="251658240" behindDoc="0" locked="0" layoutInCell="1" hidden="0" allowOverlap="1">
                <wp:simplePos x="0" y="0"/>
                <wp:positionH relativeFrom="column">
                  <wp:posOffset>942340</wp:posOffset>
                </wp:positionH>
                <wp:positionV relativeFrom="paragraph">
                  <wp:posOffset>1596390</wp:posOffset>
                </wp:positionV>
                <wp:extent cx="5022215" cy="2714625"/>
                <wp:effectExtent l="0" t="0" r="0" b="9525"/>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5022215" cy="2714625"/>
                        </a:xfrm>
                        <a:prstGeom prst="rect">
                          <a:avLst/>
                        </a:prstGeom>
                        <a:noFill/>
                        <a:ln>
                          <a:noFill/>
                        </a:ln>
                      </wps:spPr>
                      <wps:txbx>
                        <w:txbxContent>
                          <w:p w:rsidR="003F53B2" w:rsidRPr="003F53B2" w:rsidRDefault="003F53B2" w:rsidP="003F53B2">
                            <w:pPr>
                              <w:spacing w:line="258" w:lineRule="auto"/>
                              <w:jc w:val="right"/>
                              <w:textDirection w:val="btLr"/>
                              <w:rPr>
                                <w:rFonts w:ascii="Bebas Neue" w:eastAsia="Bebas Neue" w:hAnsi="Bebas Neue" w:cs="Bebas Neue"/>
                                <w:color w:val="F5B335"/>
                                <w:sz w:val="72"/>
                                <w:lang w:val="fr-FR"/>
                              </w:rPr>
                            </w:pPr>
                            <w:r w:rsidRPr="003F53B2">
                              <w:rPr>
                                <w:rFonts w:ascii="Bebas Neue" w:eastAsia="Bebas Neue" w:hAnsi="Bebas Neue" w:cs="Bebas Neue"/>
                                <w:color w:val="F5B335"/>
                                <w:sz w:val="72"/>
                                <w:lang w:val="fr-FR"/>
                              </w:rPr>
                              <w:t>COMPÉTENCE ENTREPRENEURIALE</w:t>
                            </w:r>
                          </w:p>
                          <w:p w:rsidR="003F53B2" w:rsidRPr="003F53B2" w:rsidRDefault="003F53B2" w:rsidP="003F53B2">
                            <w:pPr>
                              <w:spacing w:line="258" w:lineRule="auto"/>
                              <w:jc w:val="right"/>
                              <w:textDirection w:val="btLr"/>
                              <w:rPr>
                                <w:rFonts w:ascii="Bebas Neue" w:eastAsia="Bebas Neue" w:hAnsi="Bebas Neue" w:cs="Bebas Neue"/>
                                <w:color w:val="F5B335"/>
                                <w:sz w:val="72"/>
                                <w:lang w:val="fr-FR"/>
                              </w:rPr>
                            </w:pPr>
                            <w:r w:rsidRPr="003F53B2">
                              <w:rPr>
                                <w:rFonts w:ascii="Bebas Neue" w:eastAsia="Bebas Neue" w:hAnsi="Bebas Neue" w:cs="Bebas Neue"/>
                                <w:color w:val="F5B335"/>
                                <w:sz w:val="72"/>
                                <w:lang w:val="fr-FR"/>
                              </w:rPr>
                              <w:t xml:space="preserve"> </w:t>
                            </w:r>
                            <w:proofErr w:type="spellStart"/>
                            <w:r w:rsidRPr="003F53B2">
                              <w:rPr>
                                <w:rFonts w:ascii="Bebas Neue" w:eastAsia="Bebas Neue" w:hAnsi="Bebas Neue" w:cs="Bebas Neue"/>
                                <w:color w:val="F5B335"/>
                                <w:sz w:val="72"/>
                                <w:lang w:val="fr-FR"/>
                              </w:rPr>
                              <w:t>SPOrt</w:t>
                            </w:r>
                            <w:proofErr w:type="spellEnd"/>
                            <w:r w:rsidRPr="003F53B2">
                              <w:rPr>
                                <w:rFonts w:ascii="Bebas Neue" w:eastAsia="Bebas Neue" w:hAnsi="Bebas Neue" w:cs="Bebas Neue"/>
                                <w:color w:val="F5B335"/>
                                <w:sz w:val="72"/>
                                <w:lang w:val="fr-FR"/>
                              </w:rPr>
                              <w:t xml:space="preserve"> et HOBBIES</w:t>
                            </w:r>
                          </w:p>
                          <w:p w:rsidR="008130BF" w:rsidRDefault="008130BF">
                            <w:pPr>
                              <w:spacing w:line="258" w:lineRule="auto"/>
                              <w:jc w:val="right"/>
                              <w:textDirection w:val="btLr"/>
                            </w:pPr>
                          </w:p>
                          <w:p w:rsidR="003F53B2" w:rsidRPr="003F53B2" w:rsidRDefault="003F53B2">
                            <w:pPr>
                              <w:spacing w:line="258" w:lineRule="auto"/>
                              <w:jc w:val="right"/>
                              <w:textDirection w:val="btLr"/>
                              <w:rPr>
                                <w:rFonts w:ascii="Bebas Neue" w:eastAsia="Bebas Neue" w:hAnsi="Bebas Neue" w:cs="Bebas Neue"/>
                                <w:color w:val="000000"/>
                                <w:sz w:val="64"/>
                                <w:lang w:val="fr-FR"/>
                              </w:rPr>
                            </w:pPr>
                            <w:r w:rsidRPr="003F53B2">
                              <w:rPr>
                                <w:rFonts w:ascii="Bebas Neue" w:eastAsia="Bebas Neue" w:hAnsi="Bebas Neue" w:cs="Bebas Neue"/>
                                <w:color w:val="000000"/>
                                <w:sz w:val="64"/>
                                <w:lang w:val="fr-FR"/>
                              </w:rPr>
                              <w:t>Manuel de l'éducateur d'adulte</w:t>
                            </w:r>
                          </w:p>
                          <w:p w:rsidR="008130BF" w:rsidRPr="003F53B2" w:rsidRDefault="008130BF">
                            <w:pPr>
                              <w:spacing w:line="258" w:lineRule="auto"/>
                              <w:jc w:val="right"/>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4.2pt;margin-top:125.7pt;width:395.45pt;height:21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" filled="f" stroked="f">
                <v:textbox inset="2.53958mm,1.2694mm,2.53958mm,1.2694mm">
                  <w:txbxContent>
                    <w:p w:rsidR="003F53B2" w:rsidRPr="003F53B2" w:rsidRDefault="003F53B2" w:rsidP="003F53B2">
                      <w:pPr>
                        <w:spacing w:line="258" w:lineRule="auto"/>
                        <w:jc w:val="right"/>
                        <w:textDirection w:val="btLr"/>
                        <w:rPr>
                          <w:rFonts w:ascii="Bebas Neue" w:eastAsia="Bebas Neue" w:hAnsi="Bebas Neue" w:cs="Bebas Neue"/>
                          <w:color w:val="F5B335"/>
                          <w:sz w:val="72"/>
                          <w:lang w:val="fr-FR"/>
                        </w:rPr>
                      </w:pPr>
                      <w:r w:rsidRPr="003F53B2">
                        <w:rPr>
                          <w:rFonts w:ascii="Bebas Neue" w:eastAsia="Bebas Neue" w:hAnsi="Bebas Neue" w:cs="Bebas Neue"/>
                          <w:color w:val="F5B335"/>
                          <w:sz w:val="72"/>
                          <w:lang w:val="fr-FR"/>
                        </w:rPr>
                        <w:t>COMPÉTENCE ENTREPRENEURIALE</w:t>
                      </w:r>
                    </w:p>
                    <w:p w:rsidR="003F53B2" w:rsidRPr="003F53B2" w:rsidRDefault="003F53B2" w:rsidP="003F53B2">
                      <w:pPr>
                        <w:spacing w:line="258" w:lineRule="auto"/>
                        <w:jc w:val="right"/>
                        <w:textDirection w:val="btLr"/>
                        <w:rPr>
                          <w:rFonts w:ascii="Bebas Neue" w:eastAsia="Bebas Neue" w:hAnsi="Bebas Neue" w:cs="Bebas Neue"/>
                          <w:color w:val="F5B335"/>
                          <w:sz w:val="72"/>
                          <w:lang w:val="fr-FR"/>
                        </w:rPr>
                      </w:pPr>
                      <w:r w:rsidRPr="003F53B2">
                        <w:rPr>
                          <w:rFonts w:ascii="Bebas Neue" w:eastAsia="Bebas Neue" w:hAnsi="Bebas Neue" w:cs="Bebas Neue"/>
                          <w:color w:val="F5B335"/>
                          <w:sz w:val="72"/>
                          <w:lang w:val="fr-FR"/>
                        </w:rPr>
                        <w:t xml:space="preserve"> </w:t>
                      </w:r>
                      <w:proofErr w:type="spellStart"/>
                      <w:r w:rsidRPr="003F53B2">
                        <w:rPr>
                          <w:rFonts w:ascii="Bebas Neue" w:eastAsia="Bebas Neue" w:hAnsi="Bebas Neue" w:cs="Bebas Neue"/>
                          <w:color w:val="F5B335"/>
                          <w:sz w:val="72"/>
                          <w:lang w:val="fr-FR"/>
                        </w:rPr>
                        <w:t>SPOrt</w:t>
                      </w:r>
                      <w:proofErr w:type="spellEnd"/>
                      <w:r w:rsidRPr="003F53B2">
                        <w:rPr>
                          <w:rFonts w:ascii="Bebas Neue" w:eastAsia="Bebas Neue" w:hAnsi="Bebas Neue" w:cs="Bebas Neue"/>
                          <w:color w:val="F5B335"/>
                          <w:sz w:val="72"/>
                          <w:lang w:val="fr-FR"/>
                        </w:rPr>
                        <w:t xml:space="preserve"> et HOBBIES</w:t>
                      </w:r>
                    </w:p>
                    <w:p w:rsidR="008130BF" w:rsidRDefault="008130BF">
                      <w:pPr>
                        <w:spacing w:line="258" w:lineRule="auto"/>
                        <w:jc w:val="right"/>
                        <w:textDirection w:val="btLr"/>
                      </w:pPr>
                    </w:p>
                    <w:p w:rsidR="003F53B2" w:rsidRPr="003F53B2" w:rsidRDefault="003F53B2">
                      <w:pPr>
                        <w:spacing w:line="258" w:lineRule="auto"/>
                        <w:jc w:val="right"/>
                        <w:textDirection w:val="btLr"/>
                        <w:rPr>
                          <w:rFonts w:ascii="Bebas Neue" w:eastAsia="Bebas Neue" w:hAnsi="Bebas Neue" w:cs="Bebas Neue"/>
                          <w:color w:val="000000"/>
                          <w:sz w:val="64"/>
                          <w:lang w:val="fr-FR"/>
                        </w:rPr>
                      </w:pPr>
                      <w:r w:rsidRPr="003F53B2">
                        <w:rPr>
                          <w:rFonts w:ascii="Bebas Neue" w:eastAsia="Bebas Neue" w:hAnsi="Bebas Neue" w:cs="Bebas Neue"/>
                          <w:color w:val="000000"/>
                          <w:sz w:val="64"/>
                          <w:lang w:val="fr-FR"/>
                        </w:rPr>
                        <w:t>Manuel de l'éducateur d'adulte</w:t>
                      </w:r>
                    </w:p>
                    <w:p w:rsidR="008130BF" w:rsidRPr="003F53B2" w:rsidRDefault="008130BF">
                      <w:pPr>
                        <w:spacing w:line="258" w:lineRule="auto"/>
                        <w:jc w:val="right"/>
                        <w:textDirection w:val="btLr"/>
                        <w:rPr>
                          <w:lang w:val="fr-FR"/>
                        </w:rPr>
                      </w:pPr>
                    </w:p>
                  </w:txbxContent>
                </v:textbox>
                <w10:wrap type="square"/>
              </v:rect>
            </w:pict>
          </mc:Fallback>
        </mc:AlternateContent>
      </w:r>
    </w:p>
    <w:p w:rsidR="008130BF" w:rsidRDefault="000F762F">
      <w:pPr>
        <w:tabs>
          <w:tab w:val="left" w:pos="900"/>
        </w:tabs>
      </w:pPr>
      <w:r>
        <w:rPr>
          <w:noProof/>
          <w:lang w:val="fr-FR"/>
        </w:rPr>
        <w:lastRenderedPageBreak/>
        <w:drawing>
          <wp:anchor distT="0" distB="0" distL="114300" distR="114300" simplePos="0" relativeHeight="251659264" behindDoc="0" locked="0" layoutInCell="1" hidden="0" allowOverlap="1">
            <wp:simplePos x="0" y="0"/>
            <wp:positionH relativeFrom="margin">
              <wp:posOffset>-932812</wp:posOffset>
            </wp:positionH>
            <wp:positionV relativeFrom="margin">
              <wp:posOffset>-953768</wp:posOffset>
            </wp:positionV>
            <wp:extent cx="7625715" cy="10782300"/>
            <wp:effectExtent l="0" t="0" r="0" b="0"/>
            <wp:wrapSquare wrapText="bothSides" distT="0" distB="0" distL="114300" distR="114300"/>
            <wp:docPr id="9"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9"/>
                    <a:srcRect/>
                    <a:stretch>
                      <a:fillRect/>
                    </a:stretch>
                  </pic:blipFill>
                  <pic:spPr>
                    <a:xfrm>
                      <a:off x="0" y="0"/>
                      <a:ext cx="7625715" cy="10782300"/>
                    </a:xfrm>
                    <a:prstGeom prst="rect">
                      <a:avLst/>
                    </a:prstGeom>
                    <a:ln/>
                  </pic:spPr>
                </pic:pic>
              </a:graphicData>
            </a:graphic>
          </wp:anchor>
        </w:drawing>
      </w:r>
    </w:p>
    <w:p w:rsidR="003F53B2" w:rsidRDefault="003F53B2">
      <w:pPr>
        <w:pStyle w:val="Titre2"/>
        <w:tabs>
          <w:tab w:val="left" w:pos="5341"/>
        </w:tabs>
        <w:jc w:val="center"/>
        <w:rPr>
          <w:rFonts w:ascii="Bebas Neue" w:eastAsia="Bebas Neue" w:hAnsi="Bebas Neue" w:cs="Bebas Neue"/>
          <w:color w:val="F5B335"/>
          <w:sz w:val="48"/>
          <w:szCs w:val="48"/>
          <w:lang w:val="fr-FR"/>
        </w:rPr>
      </w:pPr>
      <w:r w:rsidRPr="003F53B2">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rsidR="008130BF" w:rsidRPr="003F53B2" w:rsidRDefault="008130BF">
      <w:pPr>
        <w:pStyle w:val="Titre2"/>
        <w:tabs>
          <w:tab w:val="left" w:pos="5341"/>
        </w:tabs>
        <w:rPr>
          <w:rFonts w:ascii="Quattrocento Sans" w:eastAsia="Quattrocento Sans" w:hAnsi="Quattrocento Sans" w:cs="Quattrocento Sans"/>
          <w:b/>
          <w:color w:val="1F2126"/>
          <w:sz w:val="36"/>
          <w:szCs w:val="36"/>
          <w:lang w:val="en-US"/>
        </w:rPr>
      </w:pPr>
    </w:p>
    <w:p w:rsidR="008130BF" w:rsidRPr="003F53B2" w:rsidRDefault="003F53B2">
      <w:pPr>
        <w:pStyle w:val="Titre2"/>
        <w:tabs>
          <w:tab w:val="left" w:pos="5341"/>
        </w:tabs>
        <w:rPr>
          <w:rFonts w:ascii="Quattrocento Sans" w:eastAsia="Quattrocento Sans" w:hAnsi="Quattrocento Sans" w:cs="Quattrocento Sans"/>
          <w:b/>
          <w:color w:val="1F2126"/>
          <w:sz w:val="36"/>
          <w:szCs w:val="36"/>
          <w:lang w:val="fr-FR"/>
        </w:rPr>
      </w:pPr>
      <w:r w:rsidRPr="003F53B2">
        <w:rPr>
          <w:rFonts w:ascii="Quattrocento Sans" w:eastAsia="Quattrocento Sans" w:hAnsi="Quattrocento Sans" w:cs="Quattrocento Sans"/>
          <w:b/>
          <w:color w:val="1F2126"/>
          <w:sz w:val="36"/>
          <w:szCs w:val="36"/>
          <w:lang w:val="fr-FR"/>
        </w:rPr>
        <w:t>Manuel de l'éducateur d'adultes</w:t>
      </w:r>
    </w:p>
    <w:p w:rsidR="008130BF" w:rsidRPr="003F53B2" w:rsidRDefault="000F762F">
      <w:pPr>
        <w:rPr>
          <w:rFonts w:ascii="Quattrocento Sans" w:eastAsia="Quattrocento Sans" w:hAnsi="Quattrocento Sans" w:cs="Quattrocento Sans"/>
          <w:sz w:val="24"/>
          <w:szCs w:val="24"/>
          <w:lang w:val="es-ES"/>
        </w:rPr>
      </w:pPr>
      <w:r w:rsidRPr="003F53B2">
        <w:rPr>
          <w:rFonts w:ascii="Quattrocento Sans" w:eastAsia="Quattrocento Sans" w:hAnsi="Quattrocento Sans" w:cs="Quattrocento Sans"/>
          <w:sz w:val="24"/>
          <w:szCs w:val="24"/>
          <w:lang w:val="es-ES"/>
        </w:rPr>
        <w:t>Plan</w:t>
      </w:r>
      <w:r w:rsidR="003F53B2" w:rsidRPr="003F53B2">
        <w:rPr>
          <w:rFonts w:ascii="Quattrocento Sans" w:eastAsia="Quattrocento Sans" w:hAnsi="Quattrocento Sans" w:cs="Quattrocento Sans"/>
          <w:sz w:val="24"/>
          <w:szCs w:val="24"/>
          <w:lang w:val="es-ES"/>
        </w:rPr>
        <w:t xml:space="preserve"> de </w:t>
      </w:r>
      <w:proofErr w:type="spellStart"/>
      <w:r w:rsidR="003F53B2" w:rsidRPr="003F53B2">
        <w:rPr>
          <w:rFonts w:ascii="Quattrocento Sans" w:eastAsia="Quattrocento Sans" w:hAnsi="Quattrocento Sans" w:cs="Quattrocento Sans"/>
          <w:sz w:val="24"/>
          <w:szCs w:val="24"/>
          <w:lang w:val="es-ES"/>
        </w:rPr>
        <w:t>cours</w:t>
      </w:r>
      <w:proofErr w:type="spellEnd"/>
      <w:r w:rsidR="003F53B2" w:rsidRPr="003F53B2">
        <w:rPr>
          <w:rFonts w:ascii="Quattrocento Sans" w:eastAsia="Quattrocento Sans" w:hAnsi="Quattrocento Sans" w:cs="Quattrocento Sans"/>
          <w:sz w:val="24"/>
          <w:szCs w:val="24"/>
          <w:lang w:val="es-ES"/>
        </w:rPr>
        <w:t xml:space="preserve"> </w:t>
      </w:r>
    </w:p>
    <w:p w:rsidR="003F53B2" w:rsidRDefault="003F53B2" w:rsidP="003F53B2">
      <w:pPr>
        <w:spacing w:line="360" w:lineRule="auto"/>
        <w:jc w:val="both"/>
        <w:rPr>
          <w:rFonts w:ascii="Quattrocento Sans" w:eastAsia="Quattrocento Sans" w:hAnsi="Quattrocento Sans" w:cs="Quattrocento Sans"/>
          <w:color w:val="000000"/>
          <w:sz w:val="24"/>
          <w:szCs w:val="24"/>
          <w:lang w:val="fr-FR"/>
        </w:rPr>
      </w:pPr>
      <w:r w:rsidRPr="003F53B2">
        <w:rPr>
          <w:rFonts w:ascii="Quattrocento Sans" w:eastAsia="Quattrocento Sans" w:hAnsi="Quattrocento Sans" w:cs="Quattrocento Sans"/>
          <w:color w:val="000000"/>
          <w:sz w:val="24"/>
          <w:szCs w:val="24"/>
          <w:lang w:val="fr-FR"/>
        </w:rPr>
        <w:t xml:space="preserve">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peu qualifiés dans votre centre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afin d'évaluer la convivialité et la qualité de l'activité que vous avez réalisée avec </w:t>
      </w:r>
      <w:proofErr w:type="spellStart"/>
      <w:r w:rsidRPr="003F53B2">
        <w:rPr>
          <w:rFonts w:ascii="Quattrocento Sans" w:eastAsia="Quattrocento Sans" w:hAnsi="Quattrocento Sans" w:cs="Quattrocento Sans"/>
          <w:color w:val="000000"/>
          <w:sz w:val="24"/>
          <w:szCs w:val="24"/>
          <w:lang w:val="fr-FR"/>
        </w:rPr>
        <w:t>eux.</w:t>
      </w:r>
      <w:proofErr w:type="spellEnd"/>
    </w:p>
    <w:p w:rsidR="008130BF" w:rsidRDefault="003F53B2" w:rsidP="003F53B2">
      <w:pPr>
        <w:spacing w:line="360" w:lineRule="auto"/>
        <w:jc w:val="both"/>
        <w:rPr>
          <w:rFonts w:ascii="Quattrocento Sans" w:eastAsia="Quattrocento Sans" w:hAnsi="Quattrocento Sans" w:cs="Quattrocento Sans"/>
          <w:color w:val="000000"/>
          <w:sz w:val="24"/>
          <w:szCs w:val="24"/>
          <w:lang w:val="fr-FR"/>
        </w:rPr>
      </w:pPr>
      <w:r w:rsidRPr="003F53B2">
        <w:rPr>
          <w:rFonts w:ascii="Quattrocento Sans" w:eastAsia="Quattrocento Sans" w:hAnsi="Quattrocento Sans" w:cs="Quattrocento Sans"/>
          <w:color w:val="000000"/>
          <w:sz w:val="24"/>
          <w:szCs w:val="24"/>
          <w:lang w:val="fr-FR"/>
        </w:rPr>
        <w:t>Le sujet de ce manuel concerne les ressources vidéo COMPÉTENCE ENTREPRENARIALE, SPORT ET HOBBIES.</w:t>
      </w:r>
    </w:p>
    <w:p w:rsidR="003F53B2" w:rsidRPr="003F53B2" w:rsidRDefault="003F53B2" w:rsidP="003F53B2">
      <w:pPr>
        <w:spacing w:line="360" w:lineRule="auto"/>
        <w:jc w:val="both"/>
        <w:rPr>
          <w:rFonts w:ascii="Quattrocento Sans" w:eastAsia="Quattrocento Sans" w:hAnsi="Quattrocento Sans" w:cs="Quattrocento Sans"/>
          <w:color w:val="000000"/>
          <w:sz w:val="24"/>
          <w:szCs w:val="24"/>
          <w:lang w:val="fr-FR"/>
        </w:rPr>
      </w:pPr>
    </w:p>
    <w:p w:rsidR="008130BF" w:rsidRPr="003F53B2" w:rsidRDefault="000F762F">
      <w:pPr>
        <w:pStyle w:val="Titre2"/>
        <w:rPr>
          <w:rFonts w:ascii="Quattrocento Sans" w:eastAsia="Quattrocento Sans" w:hAnsi="Quattrocento Sans" w:cs="Quattrocento Sans"/>
          <w:sz w:val="24"/>
          <w:szCs w:val="24"/>
          <w:lang w:val="fr-FR"/>
        </w:rPr>
      </w:pPr>
      <w:r w:rsidRPr="003F53B2">
        <w:rPr>
          <w:rFonts w:ascii="Quattrocento Sans" w:eastAsia="Quattrocento Sans" w:hAnsi="Quattrocento Sans" w:cs="Quattrocento Sans"/>
          <w:sz w:val="24"/>
          <w:szCs w:val="24"/>
          <w:lang w:val="fr-FR"/>
        </w:rPr>
        <w:t xml:space="preserve">Introduction </w:t>
      </w:r>
      <w:r w:rsidR="003F53B2" w:rsidRPr="003F53B2">
        <w:rPr>
          <w:rFonts w:ascii="Quattrocento Sans" w:eastAsia="Quattrocento Sans" w:hAnsi="Quattrocento Sans" w:cs="Quattrocento Sans"/>
          <w:sz w:val="24"/>
          <w:szCs w:val="24"/>
          <w:lang w:val="fr-FR"/>
        </w:rPr>
        <w:t>au sujet</w:t>
      </w:r>
    </w:p>
    <w:p w:rsidR="008130BF" w:rsidRPr="003F53B2" w:rsidRDefault="008130BF">
      <w:pPr>
        <w:rPr>
          <w:lang w:val="fr-FR"/>
        </w:rPr>
      </w:pPr>
    </w:p>
    <w:p w:rsidR="003F53B2" w:rsidRPr="003F53B2" w:rsidRDefault="003F53B2" w:rsidP="003F53B2">
      <w:pPr>
        <w:spacing w:line="360" w:lineRule="auto"/>
        <w:jc w:val="both"/>
        <w:rPr>
          <w:rFonts w:ascii="Quattrocento Sans" w:eastAsia="Quattrocento Sans" w:hAnsi="Quattrocento Sans" w:cs="Quattrocento Sans"/>
          <w:sz w:val="24"/>
          <w:szCs w:val="24"/>
          <w:lang w:val="fr-FR"/>
        </w:rPr>
      </w:pPr>
      <w:r w:rsidRPr="003F53B2">
        <w:rPr>
          <w:rFonts w:ascii="Quattrocento Sans" w:eastAsia="Quattrocento Sans" w:hAnsi="Quattrocento Sans" w:cs="Quattrocento Sans"/>
          <w:sz w:val="24"/>
          <w:szCs w:val="24"/>
          <w:lang w:val="fr-FR"/>
        </w:rPr>
        <w:t>Le lien entre le sport et les loisirs et la compétence entrepreneuriale est une synergie captivante qui réunit des domaines apparemment distincts en un mélange harmonieux de compétences, d'état d'esprit et de stratégies de réussite. À première vue, le sport et les loisirs peuvent sembler sans rapport avec l'esprit d'entreprise, mais un examen plus approfondi révèle des parallèles profonds et des avantages mutuels.</w:t>
      </w:r>
    </w:p>
    <w:p w:rsidR="003F53B2" w:rsidRPr="003F53B2" w:rsidRDefault="003F53B2" w:rsidP="003F53B2">
      <w:pPr>
        <w:spacing w:line="360" w:lineRule="auto"/>
        <w:jc w:val="both"/>
        <w:rPr>
          <w:rFonts w:ascii="Quattrocento Sans" w:eastAsia="Quattrocento Sans" w:hAnsi="Quattrocento Sans" w:cs="Quattrocento Sans"/>
          <w:sz w:val="24"/>
          <w:szCs w:val="24"/>
          <w:lang w:val="fr-FR"/>
        </w:rPr>
      </w:pPr>
      <w:r w:rsidRPr="003F53B2">
        <w:rPr>
          <w:rFonts w:ascii="Quattrocento Sans" w:eastAsia="Quattrocento Sans" w:hAnsi="Quattrocento Sans" w:cs="Quattrocento Sans"/>
          <w:sz w:val="24"/>
          <w:szCs w:val="24"/>
          <w:lang w:val="fr-FR"/>
        </w:rPr>
        <w:t xml:space="preserve">L'interaction entre le sport et les loisirs et la compétence entrepreneuriale est une relation symbiotique qui enrichit les deux parties. Les compétences acquises et l'état </w:t>
      </w:r>
      <w:r w:rsidRPr="003F53B2">
        <w:rPr>
          <w:rFonts w:ascii="Quattrocento Sans" w:eastAsia="Quattrocento Sans" w:hAnsi="Quattrocento Sans" w:cs="Quattrocento Sans"/>
          <w:sz w:val="24"/>
          <w:szCs w:val="24"/>
          <w:lang w:val="fr-FR"/>
        </w:rPr>
        <w:lastRenderedPageBreak/>
        <w:t>d'esprit cultivé dans le sport et les loisirs peuvent être transférés sans problème à la poursuite d'un projet d'entreprise, et vice versa. Cette interaction dynamique souligne la nature holistique du développement personnel et professionnel, révélant que le succès dans un domaine peut avoir un impact profond sur les réalisations dans l'autre.</w:t>
      </w:r>
    </w:p>
    <w:p w:rsidR="008130BF" w:rsidRPr="003F53B2" w:rsidRDefault="003F53B2" w:rsidP="003F53B2">
      <w:pPr>
        <w:spacing w:line="360" w:lineRule="auto"/>
        <w:jc w:val="both"/>
        <w:rPr>
          <w:rFonts w:ascii="Quattrocento Sans" w:eastAsia="Quattrocento Sans" w:hAnsi="Quattrocento Sans" w:cs="Quattrocento Sans"/>
          <w:sz w:val="24"/>
          <w:szCs w:val="24"/>
          <w:lang w:val="fr-FR"/>
        </w:rPr>
      </w:pPr>
      <w:r w:rsidRPr="003F53B2">
        <w:rPr>
          <w:rFonts w:ascii="Quattrocento Sans" w:eastAsia="Quattrocento Sans" w:hAnsi="Quattrocento Sans" w:cs="Quattrocento Sans"/>
          <w:sz w:val="24"/>
          <w:szCs w:val="24"/>
          <w:lang w:val="fr-FR"/>
        </w:rPr>
        <w:t>Les documents présentés dans cette section permettront de mieux comprendre ce que sont les qualités entrepreneuriales et souligneront l'importance du sport et des loisirs.</w:t>
      </w:r>
    </w:p>
    <w:p w:rsidR="008130BF" w:rsidRPr="003F53B2" w:rsidRDefault="008130BF">
      <w:pPr>
        <w:rPr>
          <w:rFonts w:ascii="Quattrocento Sans" w:eastAsia="Quattrocento Sans" w:hAnsi="Quattrocento Sans" w:cs="Quattrocento Sans"/>
          <w:sz w:val="24"/>
          <w:szCs w:val="24"/>
          <w:lang w:val="fr-FR"/>
        </w:rPr>
      </w:pPr>
    </w:p>
    <w:p w:rsidR="008130BF" w:rsidRPr="003F53B2" w:rsidRDefault="008130BF">
      <w:pPr>
        <w:pStyle w:val="Titre2"/>
        <w:rPr>
          <w:rFonts w:ascii="Quattrocento Sans" w:eastAsia="Quattrocento Sans" w:hAnsi="Quattrocento Sans" w:cs="Quattrocento Sans"/>
          <w:sz w:val="24"/>
          <w:szCs w:val="24"/>
          <w:lang w:val="fr-FR"/>
        </w:rPr>
      </w:pPr>
    </w:p>
    <w:p w:rsidR="008130BF" w:rsidRPr="003F53B2" w:rsidRDefault="003F53B2">
      <w:pPr>
        <w:pStyle w:val="Titre2"/>
        <w:rPr>
          <w:rFonts w:ascii="Quattrocento Sans" w:eastAsia="Quattrocento Sans" w:hAnsi="Quattrocento Sans" w:cs="Quattrocento Sans"/>
          <w:sz w:val="24"/>
          <w:szCs w:val="24"/>
          <w:lang w:val="fr-FR"/>
        </w:rPr>
      </w:pPr>
      <w:r w:rsidRPr="003F53B2">
        <w:rPr>
          <w:rFonts w:ascii="Quattrocento Sans" w:eastAsia="Quattrocento Sans" w:hAnsi="Quattrocento Sans" w:cs="Quattrocento Sans"/>
          <w:sz w:val="24"/>
          <w:szCs w:val="24"/>
          <w:lang w:val="fr-FR"/>
        </w:rPr>
        <w:t xml:space="preserve">Introduction à l’activité </w:t>
      </w:r>
    </w:p>
    <w:p w:rsidR="008130BF" w:rsidRPr="003F53B2" w:rsidRDefault="008130BF">
      <w:pPr>
        <w:rPr>
          <w:lang w:val="fr-FR"/>
        </w:rPr>
      </w:pPr>
    </w:p>
    <w:p w:rsidR="008130BF" w:rsidRPr="003F53B2" w:rsidRDefault="003F53B2">
      <w:pPr>
        <w:spacing w:line="360" w:lineRule="auto"/>
        <w:jc w:val="both"/>
        <w:rPr>
          <w:rFonts w:ascii="Quattrocento Sans" w:eastAsia="Quattrocento Sans" w:hAnsi="Quattrocento Sans" w:cs="Quattrocento Sans"/>
          <w:sz w:val="24"/>
          <w:szCs w:val="24"/>
          <w:lang w:val="fr-FR"/>
        </w:rPr>
      </w:pPr>
      <w:r w:rsidRPr="003F53B2">
        <w:rPr>
          <w:rFonts w:ascii="Quattrocento Sans" w:eastAsia="Quattrocento Sans" w:hAnsi="Quattrocento Sans" w:cs="Quattrocento Sans"/>
          <w:color w:val="000000"/>
          <w:sz w:val="24"/>
          <w:szCs w:val="24"/>
          <w:lang w:val="fr-FR"/>
        </w:rPr>
        <w:t>L'exercice décrit l'étude de cas d'une personne qui souhaite devenir entrepreneur, qui veut réussir dans les affaires. Cette personne aime le sport et est un très bon joueur de tennis. La tâche des apprenants est d'écrire quelles sont les qualités acquises dans le sport qui les aideront à devenir entrepreneurs. Cela aidera les apprenants à comprendre l'importance du sport et des loisirs et à découvrir les qualités d'un athlète et d'un entrepreneur.</w:t>
      </w:r>
      <w:bookmarkStart w:id="0" w:name="_GoBack"/>
      <w:bookmarkEnd w:id="0"/>
      <w:r w:rsidR="000F762F" w:rsidRPr="003F53B2">
        <w:rPr>
          <w:rFonts w:ascii="Quattrocento Sans" w:eastAsia="Quattrocento Sans" w:hAnsi="Quattrocento Sans" w:cs="Quattrocento Sans"/>
          <w:color w:val="000000"/>
          <w:sz w:val="24"/>
          <w:szCs w:val="24"/>
          <w:lang w:val="fr-FR"/>
        </w:rPr>
        <w:br/>
      </w:r>
    </w:p>
    <w:p w:rsidR="008130BF" w:rsidRPr="003F53B2" w:rsidRDefault="000F762F">
      <w:pPr>
        <w:pStyle w:val="Titre2"/>
        <w:rPr>
          <w:rFonts w:ascii="Quattrocento Sans" w:eastAsia="Quattrocento Sans" w:hAnsi="Quattrocento Sans" w:cs="Quattrocento Sans"/>
          <w:sz w:val="24"/>
          <w:szCs w:val="24"/>
          <w:lang w:val="fr-FR"/>
        </w:rPr>
      </w:pPr>
      <w:r w:rsidRPr="003F53B2">
        <w:rPr>
          <w:rFonts w:ascii="Quattrocento Sans" w:eastAsia="Quattrocento Sans" w:hAnsi="Quattrocento Sans" w:cs="Quattrocento Sans"/>
          <w:sz w:val="24"/>
          <w:szCs w:val="24"/>
          <w:lang w:val="fr-FR"/>
        </w:rPr>
        <w:t>U</w:t>
      </w:r>
      <w:r w:rsidR="003F53B2" w:rsidRPr="003F53B2">
        <w:rPr>
          <w:rFonts w:ascii="Quattrocento Sans" w:eastAsia="Quattrocento Sans" w:hAnsi="Quattrocento Sans" w:cs="Quattrocento Sans"/>
          <w:sz w:val="24"/>
          <w:szCs w:val="24"/>
          <w:lang w:val="fr-FR"/>
        </w:rPr>
        <w:t xml:space="preserve">tiliser cette ressource avec un groupe </w:t>
      </w:r>
    </w:p>
    <w:p w:rsidR="008130BF" w:rsidRPr="003F53B2" w:rsidRDefault="008130BF">
      <w:pPr>
        <w:rPr>
          <w:lang w:val="fr-FR"/>
        </w:rPr>
      </w:pPr>
    </w:p>
    <w:p w:rsidR="003F53B2" w:rsidRDefault="003F53B2">
      <w:pPr>
        <w:shd w:val="clear" w:color="auto" w:fill="FFFFFF"/>
        <w:spacing w:after="225" w:line="360" w:lineRule="auto"/>
        <w:jc w:val="both"/>
        <w:rPr>
          <w:rFonts w:ascii="Quattrocento Sans" w:eastAsia="Quattrocento Sans" w:hAnsi="Quattrocento Sans" w:cs="Quattrocento Sans"/>
          <w:color w:val="000000"/>
          <w:sz w:val="24"/>
          <w:szCs w:val="24"/>
        </w:rPr>
      </w:pPr>
      <w:r w:rsidRPr="003F53B2">
        <w:rPr>
          <w:rFonts w:ascii="Quattrocento Sans" w:eastAsia="Quattrocento Sans" w:hAnsi="Quattrocento Sans" w:cs="Quattrocento Sans"/>
          <w:color w:val="000000"/>
          <w:sz w:val="24"/>
          <w:szCs w:val="24"/>
          <w:lang w:val="fr-FR"/>
        </w:rPr>
        <w:t xml:space="preserve">Pour utiliser cette ressource avec les apprenants adultes de votre groupe local, nous vous recommandons de commencer par leur montrer la ressource vidéo afin de présenter le thème de la COMPÉTENCE ENTREPRENARIALE, du SPORT ET DES HOBBIS. 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w:t>
      </w:r>
      <w:proofErr w:type="gramStart"/>
      <w:r w:rsidRPr="003F53B2">
        <w:rPr>
          <w:rFonts w:ascii="Quattrocento Sans" w:eastAsia="Quattrocento Sans" w:hAnsi="Quattrocento Sans" w:cs="Quattrocento Sans"/>
          <w:color w:val="000000"/>
          <w:sz w:val="24"/>
          <w:szCs w:val="24"/>
        </w:rPr>
        <w:t>Il</w:t>
      </w:r>
      <w:proofErr w:type="gramEnd"/>
      <w:r w:rsidRPr="003F53B2">
        <w:rPr>
          <w:rFonts w:ascii="Quattrocento Sans" w:eastAsia="Quattrocento Sans" w:hAnsi="Quattrocento Sans" w:cs="Quattrocento Sans"/>
          <w:color w:val="000000"/>
          <w:sz w:val="24"/>
          <w:szCs w:val="24"/>
        </w:rPr>
        <w:t xml:space="preserve"> </w:t>
      </w:r>
      <w:proofErr w:type="spellStart"/>
      <w:r w:rsidRPr="003F53B2">
        <w:rPr>
          <w:rFonts w:ascii="Quattrocento Sans" w:eastAsia="Quattrocento Sans" w:hAnsi="Quattrocento Sans" w:cs="Quattrocento Sans"/>
          <w:color w:val="000000"/>
          <w:sz w:val="24"/>
          <w:szCs w:val="24"/>
        </w:rPr>
        <w:t>faut</w:t>
      </w:r>
      <w:proofErr w:type="spellEnd"/>
      <w:r w:rsidRPr="003F53B2">
        <w:rPr>
          <w:rFonts w:ascii="Quattrocento Sans" w:eastAsia="Quattrocento Sans" w:hAnsi="Quattrocento Sans" w:cs="Quattrocento Sans"/>
          <w:color w:val="000000"/>
          <w:sz w:val="24"/>
          <w:szCs w:val="24"/>
        </w:rPr>
        <w:t xml:space="preserve"> </w:t>
      </w:r>
      <w:proofErr w:type="spellStart"/>
      <w:r w:rsidRPr="003F53B2">
        <w:rPr>
          <w:rFonts w:ascii="Quattrocento Sans" w:eastAsia="Quattrocento Sans" w:hAnsi="Quattrocento Sans" w:cs="Quattrocento Sans"/>
          <w:color w:val="000000"/>
          <w:sz w:val="24"/>
          <w:szCs w:val="24"/>
        </w:rPr>
        <w:t>compter</w:t>
      </w:r>
      <w:proofErr w:type="spellEnd"/>
      <w:r w:rsidRPr="003F53B2">
        <w:rPr>
          <w:rFonts w:ascii="Quattrocento Sans" w:eastAsia="Quattrocento Sans" w:hAnsi="Quattrocento Sans" w:cs="Quattrocento Sans"/>
          <w:color w:val="000000"/>
          <w:sz w:val="24"/>
          <w:szCs w:val="24"/>
        </w:rPr>
        <w:t xml:space="preserve"> </w:t>
      </w:r>
      <w:proofErr w:type="spellStart"/>
      <w:r w:rsidRPr="003F53B2">
        <w:rPr>
          <w:rFonts w:ascii="Quattrocento Sans" w:eastAsia="Quattrocento Sans" w:hAnsi="Quattrocento Sans" w:cs="Quattrocento Sans"/>
          <w:color w:val="000000"/>
          <w:sz w:val="24"/>
          <w:szCs w:val="24"/>
        </w:rPr>
        <w:t>une</w:t>
      </w:r>
      <w:proofErr w:type="spellEnd"/>
      <w:r w:rsidRPr="003F53B2">
        <w:rPr>
          <w:rFonts w:ascii="Quattrocento Sans" w:eastAsia="Quattrocento Sans" w:hAnsi="Quattrocento Sans" w:cs="Quattrocento Sans"/>
          <w:color w:val="000000"/>
          <w:sz w:val="24"/>
          <w:szCs w:val="24"/>
        </w:rPr>
        <w:t xml:space="preserve"> </w:t>
      </w:r>
      <w:proofErr w:type="spellStart"/>
      <w:r w:rsidRPr="003F53B2">
        <w:rPr>
          <w:rFonts w:ascii="Quattrocento Sans" w:eastAsia="Quattrocento Sans" w:hAnsi="Quattrocento Sans" w:cs="Quattrocento Sans"/>
          <w:color w:val="000000"/>
          <w:sz w:val="24"/>
          <w:szCs w:val="24"/>
        </w:rPr>
        <w:t>heure</w:t>
      </w:r>
      <w:proofErr w:type="spellEnd"/>
      <w:r w:rsidRPr="003F53B2">
        <w:rPr>
          <w:rFonts w:ascii="Quattrocento Sans" w:eastAsia="Quattrocento Sans" w:hAnsi="Quattrocento Sans" w:cs="Quattrocento Sans"/>
          <w:color w:val="000000"/>
          <w:sz w:val="24"/>
          <w:szCs w:val="24"/>
        </w:rPr>
        <w:t xml:space="preserve"> pour </w:t>
      </w:r>
      <w:proofErr w:type="spellStart"/>
      <w:r w:rsidRPr="003F53B2">
        <w:rPr>
          <w:rFonts w:ascii="Quattrocento Sans" w:eastAsia="Quattrocento Sans" w:hAnsi="Quattrocento Sans" w:cs="Quattrocento Sans"/>
          <w:color w:val="000000"/>
          <w:sz w:val="24"/>
          <w:szCs w:val="24"/>
        </w:rPr>
        <w:t>compléter</w:t>
      </w:r>
      <w:proofErr w:type="spellEnd"/>
      <w:r w:rsidRPr="003F53B2">
        <w:rPr>
          <w:rFonts w:ascii="Quattrocento Sans" w:eastAsia="Quattrocento Sans" w:hAnsi="Quattrocento Sans" w:cs="Quattrocento Sans"/>
          <w:color w:val="000000"/>
          <w:sz w:val="24"/>
          <w:szCs w:val="24"/>
        </w:rPr>
        <w:t xml:space="preserve"> </w:t>
      </w:r>
      <w:proofErr w:type="spellStart"/>
      <w:r w:rsidRPr="003F53B2">
        <w:rPr>
          <w:rFonts w:ascii="Quattrocento Sans" w:eastAsia="Quattrocento Sans" w:hAnsi="Quattrocento Sans" w:cs="Quattrocento Sans"/>
          <w:color w:val="000000"/>
          <w:sz w:val="24"/>
          <w:szCs w:val="24"/>
        </w:rPr>
        <w:t>cette</w:t>
      </w:r>
      <w:proofErr w:type="spellEnd"/>
      <w:r w:rsidRPr="003F53B2">
        <w:rPr>
          <w:rFonts w:ascii="Quattrocento Sans" w:eastAsia="Quattrocento Sans" w:hAnsi="Quattrocento Sans" w:cs="Quattrocento Sans"/>
          <w:color w:val="000000"/>
          <w:sz w:val="24"/>
          <w:szCs w:val="24"/>
        </w:rPr>
        <w:t xml:space="preserve"> </w:t>
      </w:r>
      <w:proofErr w:type="spellStart"/>
      <w:r w:rsidRPr="003F53B2">
        <w:rPr>
          <w:rFonts w:ascii="Quattrocento Sans" w:eastAsia="Quattrocento Sans" w:hAnsi="Quattrocento Sans" w:cs="Quattrocento Sans"/>
          <w:color w:val="000000"/>
          <w:sz w:val="24"/>
          <w:szCs w:val="24"/>
        </w:rPr>
        <w:t>ressource</w:t>
      </w:r>
      <w:proofErr w:type="spellEnd"/>
      <w:r w:rsidRPr="003F53B2">
        <w:rPr>
          <w:rFonts w:ascii="Quattrocento Sans" w:eastAsia="Quattrocento Sans" w:hAnsi="Quattrocento Sans" w:cs="Quattrocento Sans"/>
          <w:color w:val="000000"/>
          <w:sz w:val="24"/>
          <w:szCs w:val="24"/>
        </w:rPr>
        <w:t>.</w:t>
      </w:r>
    </w:p>
    <w:p w:rsidR="008130BF" w:rsidRDefault="008130BF">
      <w:pPr>
        <w:shd w:val="clear" w:color="auto" w:fill="FFFFFF"/>
        <w:spacing w:after="225" w:line="360" w:lineRule="auto"/>
        <w:jc w:val="both"/>
        <w:rPr>
          <w:rFonts w:ascii="Quattrocento Sans" w:eastAsia="Quattrocento Sans" w:hAnsi="Quattrocento Sans" w:cs="Quattrocento Sans"/>
          <w:color w:val="000000"/>
          <w:sz w:val="24"/>
          <w:szCs w:val="24"/>
        </w:rPr>
      </w:pPr>
    </w:p>
    <w:p w:rsidR="008130BF" w:rsidRPr="003F53B2" w:rsidRDefault="000F762F">
      <w:pPr>
        <w:pStyle w:val="Titre2"/>
        <w:rPr>
          <w:rFonts w:ascii="Quattrocento Sans" w:eastAsia="Quattrocento Sans" w:hAnsi="Quattrocento Sans" w:cs="Quattrocento Sans"/>
          <w:sz w:val="24"/>
          <w:szCs w:val="24"/>
          <w:lang w:val="fr-FR"/>
        </w:rPr>
      </w:pPr>
      <w:r w:rsidRPr="003F53B2">
        <w:rPr>
          <w:rFonts w:ascii="Quattrocento Sans" w:eastAsia="Quattrocento Sans" w:hAnsi="Quattrocento Sans" w:cs="Quattrocento Sans"/>
          <w:sz w:val="24"/>
          <w:szCs w:val="24"/>
          <w:lang w:val="fr-FR"/>
        </w:rPr>
        <w:t>Questions</w:t>
      </w:r>
      <w:r w:rsidR="003F53B2" w:rsidRPr="003F53B2">
        <w:rPr>
          <w:rFonts w:ascii="Quattrocento Sans" w:eastAsia="Quattrocento Sans" w:hAnsi="Quattrocento Sans" w:cs="Quattrocento Sans"/>
          <w:sz w:val="24"/>
          <w:szCs w:val="24"/>
          <w:lang w:val="fr-FR"/>
        </w:rPr>
        <w:t xml:space="preserve"> de débriefing </w:t>
      </w:r>
    </w:p>
    <w:p w:rsidR="008130BF" w:rsidRPr="003F53B2" w:rsidRDefault="008130BF">
      <w:pPr>
        <w:spacing w:line="360" w:lineRule="auto"/>
        <w:rPr>
          <w:lang w:val="fr-FR"/>
        </w:rPr>
      </w:pPr>
    </w:p>
    <w:p w:rsidR="003F53B2" w:rsidRPr="003F53B2" w:rsidRDefault="003F53B2" w:rsidP="003F53B2">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lang w:val="fr-FR"/>
        </w:rPr>
      </w:pPr>
      <w:r w:rsidRPr="003F53B2">
        <w:rPr>
          <w:rFonts w:ascii="Quattrocento Sans" w:eastAsia="Quattrocento Sans" w:hAnsi="Quattrocento Sans" w:cs="Quattrocento Sans"/>
          <w:color w:val="000000"/>
          <w:sz w:val="24"/>
          <w:szCs w:val="24"/>
          <w:lang w:val="fr-FR"/>
        </w:rPr>
        <w:lastRenderedPageBreak/>
        <w:t>Quelles sont les qualités entrepreneuriales que vous pouvez énumérer ?</w:t>
      </w:r>
    </w:p>
    <w:p w:rsidR="003F53B2" w:rsidRPr="003F53B2" w:rsidRDefault="003F53B2" w:rsidP="003F53B2">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lang w:val="fr-FR"/>
        </w:rPr>
      </w:pPr>
      <w:r w:rsidRPr="003F53B2">
        <w:rPr>
          <w:rFonts w:ascii="Quattrocento Sans" w:eastAsia="Quattrocento Sans" w:hAnsi="Quattrocento Sans" w:cs="Quattrocento Sans"/>
          <w:color w:val="000000"/>
          <w:sz w:val="24"/>
          <w:szCs w:val="24"/>
          <w:lang w:val="fr-FR"/>
        </w:rPr>
        <w:t>Quelles sont les caract</w:t>
      </w:r>
      <w:r w:rsidRPr="003F53B2">
        <w:rPr>
          <w:rFonts w:ascii="___WRD_EMBED_SUB_42" w:eastAsia="Quattrocento Sans" w:hAnsi="___WRD_EMBED_SUB_42" w:cs="___WRD_EMBED_SUB_42"/>
          <w:color w:val="000000"/>
          <w:sz w:val="24"/>
          <w:szCs w:val="24"/>
          <w:lang w:val="fr-FR"/>
        </w:rPr>
        <w:t>é</w:t>
      </w:r>
      <w:r w:rsidRPr="003F53B2">
        <w:rPr>
          <w:rFonts w:ascii="Quattrocento Sans" w:eastAsia="Quattrocento Sans" w:hAnsi="Quattrocento Sans" w:cs="Quattrocento Sans"/>
          <w:color w:val="000000"/>
          <w:sz w:val="24"/>
          <w:szCs w:val="24"/>
          <w:lang w:val="fr-FR"/>
        </w:rPr>
        <w:t>ristiques d'un athl</w:t>
      </w:r>
      <w:r w:rsidRPr="003F53B2">
        <w:rPr>
          <w:rFonts w:ascii="___WRD_EMBED_SUB_42" w:eastAsia="Quattrocento Sans" w:hAnsi="___WRD_EMBED_SUB_42" w:cs="___WRD_EMBED_SUB_42"/>
          <w:color w:val="000000"/>
          <w:sz w:val="24"/>
          <w:szCs w:val="24"/>
          <w:lang w:val="fr-FR"/>
        </w:rPr>
        <w:t>è</w:t>
      </w:r>
      <w:r w:rsidRPr="003F53B2">
        <w:rPr>
          <w:rFonts w:ascii="Quattrocento Sans" w:eastAsia="Quattrocento Sans" w:hAnsi="Quattrocento Sans" w:cs="Quattrocento Sans"/>
          <w:color w:val="000000"/>
          <w:sz w:val="24"/>
          <w:szCs w:val="24"/>
          <w:lang w:val="fr-FR"/>
        </w:rPr>
        <w:t>te ?</w:t>
      </w:r>
    </w:p>
    <w:p w:rsidR="003F53B2" w:rsidRDefault="003F53B2" w:rsidP="003F53B2">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lang w:val="fr-FR"/>
        </w:rPr>
      </w:pPr>
      <w:r w:rsidRPr="003F53B2">
        <w:rPr>
          <w:rFonts w:ascii="Quattrocento Sans" w:eastAsia="Quattrocento Sans" w:hAnsi="Quattrocento Sans" w:cs="Quattrocento Sans"/>
          <w:color w:val="000000"/>
          <w:sz w:val="24"/>
          <w:szCs w:val="24"/>
          <w:lang w:val="fr-FR"/>
        </w:rPr>
        <w:t>Cette activit</w:t>
      </w:r>
      <w:r w:rsidRPr="003F53B2">
        <w:rPr>
          <w:rFonts w:ascii="___WRD_EMBED_SUB_42" w:eastAsia="Quattrocento Sans" w:hAnsi="___WRD_EMBED_SUB_42" w:cs="___WRD_EMBED_SUB_42"/>
          <w:color w:val="000000"/>
          <w:sz w:val="24"/>
          <w:szCs w:val="24"/>
          <w:lang w:val="fr-FR"/>
        </w:rPr>
        <w:t>é</w:t>
      </w:r>
      <w:r w:rsidRPr="003F53B2">
        <w:rPr>
          <w:rFonts w:ascii="Quattrocento Sans" w:eastAsia="Quattrocento Sans" w:hAnsi="Quattrocento Sans" w:cs="Quattrocento Sans"/>
          <w:color w:val="000000"/>
          <w:sz w:val="24"/>
          <w:szCs w:val="24"/>
          <w:lang w:val="fr-FR"/>
        </w:rPr>
        <w:t xml:space="preserve"> vous a-t-elle aid</w:t>
      </w:r>
      <w:r w:rsidRPr="003F53B2">
        <w:rPr>
          <w:rFonts w:ascii="___WRD_EMBED_SUB_42" w:eastAsia="Quattrocento Sans" w:hAnsi="___WRD_EMBED_SUB_42" w:cs="___WRD_EMBED_SUB_42"/>
          <w:color w:val="000000"/>
          <w:sz w:val="24"/>
          <w:szCs w:val="24"/>
          <w:lang w:val="fr-FR"/>
        </w:rPr>
        <w:t>é</w:t>
      </w:r>
      <w:r w:rsidRPr="003F53B2">
        <w:rPr>
          <w:rFonts w:ascii="Quattrocento Sans" w:eastAsia="Quattrocento Sans" w:hAnsi="Quattrocento Sans" w:cs="Quattrocento Sans"/>
          <w:color w:val="000000"/>
          <w:sz w:val="24"/>
          <w:szCs w:val="24"/>
          <w:lang w:val="fr-FR"/>
        </w:rPr>
        <w:t xml:space="preserve"> </w:t>
      </w:r>
      <w:r w:rsidRPr="003F53B2">
        <w:rPr>
          <w:rFonts w:ascii="___WRD_EMBED_SUB_42" w:eastAsia="Quattrocento Sans" w:hAnsi="___WRD_EMBED_SUB_42" w:cs="___WRD_EMBED_SUB_42"/>
          <w:color w:val="000000"/>
          <w:sz w:val="24"/>
          <w:szCs w:val="24"/>
          <w:lang w:val="fr-FR"/>
        </w:rPr>
        <w:t>à</w:t>
      </w:r>
      <w:r w:rsidRPr="003F53B2">
        <w:rPr>
          <w:rFonts w:ascii="Quattrocento Sans" w:eastAsia="Quattrocento Sans" w:hAnsi="Quattrocento Sans" w:cs="Quattrocento Sans"/>
          <w:color w:val="000000"/>
          <w:sz w:val="24"/>
          <w:szCs w:val="24"/>
          <w:lang w:val="fr-FR"/>
        </w:rPr>
        <w:t xml:space="preserve"> comprendre le lien entre le sport et les loisirs et les qualit</w:t>
      </w:r>
      <w:r w:rsidRPr="003F53B2">
        <w:rPr>
          <w:rFonts w:ascii="___WRD_EMBED_SUB_42" w:eastAsia="Quattrocento Sans" w:hAnsi="___WRD_EMBED_SUB_42" w:cs="___WRD_EMBED_SUB_42"/>
          <w:color w:val="000000"/>
          <w:sz w:val="24"/>
          <w:szCs w:val="24"/>
          <w:lang w:val="fr-FR"/>
        </w:rPr>
        <w:t>é</w:t>
      </w:r>
      <w:r w:rsidRPr="003F53B2">
        <w:rPr>
          <w:rFonts w:ascii="Quattrocento Sans" w:eastAsia="Quattrocento Sans" w:hAnsi="Quattrocento Sans" w:cs="Quattrocento Sans"/>
          <w:color w:val="000000"/>
          <w:sz w:val="24"/>
          <w:szCs w:val="24"/>
          <w:lang w:val="fr-FR"/>
        </w:rPr>
        <w:t>s entrepreneuriales ?</w:t>
      </w:r>
    </w:p>
    <w:p w:rsidR="008130BF" w:rsidRPr="003F53B2" w:rsidRDefault="000F762F">
      <w:pPr>
        <w:jc w:val="center"/>
        <w:rPr>
          <w:lang w:val="fr-FR"/>
        </w:rPr>
      </w:pPr>
      <w:r>
        <w:rPr>
          <w:rFonts w:ascii="Source Sans Pro" w:eastAsia="Source Sans Pro" w:hAnsi="Source Sans Pro" w:cs="Source Sans Pro"/>
          <w:noProof/>
          <w:color w:val="000000"/>
          <w:lang w:val="fr-FR"/>
        </w:rPr>
        <w:lastRenderedPageBreak/>
        <w:drawing>
          <wp:anchor distT="0" distB="0" distL="114300" distR="114300" simplePos="0" relativeHeight="251660288" behindDoc="0" locked="0" layoutInCell="1" hidden="0" allowOverlap="1" wp14:anchorId="422FE39E" wp14:editId="423C0AC0">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10"/>
                    <a:srcRect/>
                    <a:stretch>
                      <a:fillRect/>
                    </a:stretch>
                  </pic:blipFill>
                  <pic:spPr>
                    <a:xfrm>
                      <a:off x="0" y="0"/>
                      <a:ext cx="7625715" cy="10765155"/>
                    </a:xfrm>
                    <a:prstGeom prst="rect">
                      <a:avLst/>
                    </a:prstGeom>
                    <a:ln/>
                  </pic:spPr>
                </pic:pic>
              </a:graphicData>
            </a:graphic>
          </wp:anchor>
        </w:drawing>
      </w:r>
      <w:r w:rsidRPr="003F53B2">
        <w:rPr>
          <w:rFonts w:ascii="Source Sans Pro" w:eastAsia="Source Sans Pro" w:hAnsi="Source Sans Pro" w:cs="Source Sans Pro"/>
          <w:color w:val="000000"/>
          <w:lang w:val="fr-FR"/>
        </w:rPr>
        <w:t xml:space="preserve"> </w:t>
      </w:r>
    </w:p>
    <w:sectPr w:rsidR="008130BF" w:rsidRPr="003F53B2">
      <w:headerReference w:type="first" r:id="rId11"/>
      <w:footerReference w:type="first" r:id="rId12"/>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2F" w:rsidRDefault="000F762F">
      <w:pPr>
        <w:spacing w:after="0" w:line="240" w:lineRule="auto"/>
      </w:pPr>
      <w:r>
        <w:separator/>
      </w:r>
    </w:p>
  </w:endnote>
  <w:endnote w:type="continuationSeparator" w:id="0">
    <w:p w:rsidR="000F762F" w:rsidRDefault="000F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auto"/>
    <w:pitch w:val="default"/>
  </w:font>
  <w:font w:name="Quattrocento Sans">
    <w:altName w:val="Times New Roman"/>
    <w:charset w:val="00"/>
    <w:family w:val="auto"/>
    <w:pitch w:val="default"/>
  </w:font>
  <w:font w:name="___WRD_EMBED_SUB_42">
    <w:altName w:val="Bahnschrift Light"/>
    <w:panose1 w:val="020B0502050000020003"/>
    <w:charset w:val="00"/>
    <w:family w:val="auto"/>
    <w:pitch w:val="default"/>
  </w:font>
  <w:font w:name="Source Sans Pro">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BF" w:rsidRDefault="008130B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2F" w:rsidRDefault="000F762F">
      <w:pPr>
        <w:spacing w:after="0" w:line="240" w:lineRule="auto"/>
      </w:pPr>
      <w:r>
        <w:separator/>
      </w:r>
    </w:p>
  </w:footnote>
  <w:footnote w:type="continuationSeparator" w:id="0">
    <w:p w:rsidR="000F762F" w:rsidRDefault="000F7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BF" w:rsidRDefault="008130B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72A78"/>
    <w:multiLevelType w:val="multilevel"/>
    <w:tmpl w:val="FE0A6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130BF"/>
    <w:rsid w:val="000F762F"/>
    <w:rsid w:val="003F53B2"/>
    <w:rsid w:val="008130B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Policepardfaut"/>
    <w:rsid w:val="00A54B20"/>
  </w:style>
  <w:style w:type="character" w:styleId="Lienhypertexte">
    <w:name w:val="Hyperlink"/>
    <w:basedOn w:val="Policepardfaut"/>
    <w:uiPriority w:val="99"/>
    <w:semiHidden/>
    <w:unhideWhenUsed/>
    <w:rsid w:val="00A54B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Policepardfaut"/>
    <w:rsid w:val="00A54B20"/>
  </w:style>
  <w:style w:type="character" w:styleId="Lienhypertexte">
    <w:name w:val="Hyperlink"/>
    <w:basedOn w:val="Policepardfaut"/>
    <w:uiPriority w:val="99"/>
    <w:semiHidden/>
    <w:unhideWhenUsed/>
    <w:rsid w:val="00A54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E0okrkhBbcp7dQSVeYGNvooSA==">CgMxLjA4AHIhMTI1S2JxWjF3dFNrVXBxWmtEcDY4SkNacEpmcEN6UlV2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609</Words>
  <Characters>3355</Characters>
  <Application>Microsoft Office Word</Application>
  <DocSecurity>0</DocSecurity>
  <Lines>27</Lines>
  <Paragraphs>7</Paragraphs>
  <ScaleCrop>false</ScaleCrop>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33688762972</cp:lastModifiedBy>
  <cp:revision>2</cp:revision>
  <dcterms:created xsi:type="dcterms:W3CDTF">2023-08-21T13:50:00Z</dcterms:created>
  <dcterms:modified xsi:type="dcterms:W3CDTF">2024-01-02T09:40:00Z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