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6612" w14:textId="37050862" w:rsidR="00FA702C" w:rsidRDefault="004C028B">
      <w:pPr>
        <w:tabs>
          <w:tab w:val="left" w:pos="900"/>
        </w:tabs>
      </w:pPr>
      <w:r>
        <w:rPr>
          <w:noProof/>
        </w:rPr>
        <mc:AlternateContent>
          <mc:Choice Requires="wps">
            <w:drawing>
              <wp:anchor distT="45720" distB="45720" distL="114300" distR="114300" simplePos="0" relativeHeight="251659264" behindDoc="0" locked="0" layoutInCell="1" hidden="0" allowOverlap="1" wp14:anchorId="4674FEAC" wp14:editId="6E64F6D6">
                <wp:simplePos x="0" y="0"/>
                <wp:positionH relativeFrom="column">
                  <wp:posOffset>1094740</wp:posOffset>
                </wp:positionH>
                <wp:positionV relativeFrom="paragraph">
                  <wp:posOffset>1605280</wp:posOffset>
                </wp:positionV>
                <wp:extent cx="4874895" cy="2317750"/>
                <wp:effectExtent l="0" t="0" r="0" b="63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874895" cy="2317750"/>
                        </a:xfrm>
                        <a:prstGeom prst="rect">
                          <a:avLst/>
                        </a:prstGeom>
                        <a:noFill/>
                        <a:ln>
                          <a:noFill/>
                        </a:ln>
                      </wps:spPr>
                      <wps:txbx>
                        <w:txbxContent>
                          <w:p w14:paraId="1008394C" w14:textId="77777777" w:rsidR="00FA702C" w:rsidRDefault="00000000">
                            <w:pPr>
                              <w:spacing w:line="258" w:lineRule="auto"/>
                              <w:jc w:val="right"/>
                              <w:textDirection w:val="btLr"/>
                            </w:pPr>
                            <w:r>
                              <w:rPr>
                                <w:rFonts w:ascii="Bebas Neue" w:eastAsia="Bebas Neue" w:hAnsi="Bebas Neue" w:cs="Bebas Neue"/>
                                <w:color w:val="F5B335"/>
                                <w:sz w:val="72"/>
                              </w:rPr>
                              <w:t>Personal, Social and L2L Competence &amp; Art</w:t>
                            </w:r>
                          </w:p>
                          <w:p w14:paraId="268AE20A" w14:textId="77777777" w:rsidR="00FA702C"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74FEAC" id="Rectangle 5" o:spid="_x0000_s1026" style="position:absolute;margin-left:86.2pt;margin-top:126.4pt;width:383.85pt;height:1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" filled="f" stroked="f">
                <v:textbox inset="2.53958mm,1.2694mm,2.53958mm,1.2694mm">
                  <w:txbxContent>
                    <w:p w14:paraId="1008394C" w14:textId="77777777" w:rsidR="00FA702C" w:rsidRDefault="00000000">
                      <w:pPr>
                        <w:spacing w:line="258" w:lineRule="auto"/>
                        <w:jc w:val="right"/>
                        <w:textDirection w:val="btLr"/>
                      </w:pPr>
                      <w:r>
                        <w:rPr>
                          <w:rFonts w:ascii="Bebas Neue" w:eastAsia="Bebas Neue" w:hAnsi="Bebas Neue" w:cs="Bebas Neue"/>
                          <w:color w:val="F5B335"/>
                          <w:sz w:val="72"/>
                        </w:rPr>
                        <w:t>Personal, Social and L2L Competence &amp; Art</w:t>
                      </w:r>
                    </w:p>
                    <w:p w14:paraId="268AE20A" w14:textId="77777777" w:rsidR="00FA702C"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3072184F" wp14:editId="4A124367">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0DCFA8EB" w14:textId="77777777" w:rsidR="00FA702C"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728FF3E5" w14:textId="77777777" w:rsidR="00FA702C"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178C7EB2" w14:textId="77777777" w:rsidR="00FA702C" w:rsidRDefault="00FA702C">
      <w:pPr>
        <w:rPr>
          <w:rFonts w:ascii="Quattrocento Sans" w:eastAsia="Quattrocento Sans" w:hAnsi="Quattrocento Sans" w:cs="Quattrocento Sans"/>
          <w:sz w:val="24"/>
          <w:szCs w:val="24"/>
        </w:rPr>
      </w:pPr>
    </w:p>
    <w:p w14:paraId="03E538BA" w14:textId="77777777" w:rsidR="00FA702C"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w:t>
      </w:r>
      <w:r>
        <w:rPr>
          <w:rFonts w:ascii="Quattrocento Sans" w:eastAsia="Quattrocento Sans" w:hAnsi="Quattrocento Sans" w:cs="Quattrocento Sans"/>
          <w:sz w:val="24"/>
          <w:szCs w:val="24"/>
        </w:rPr>
        <w:t>r</w:t>
      </w:r>
      <w:r>
        <w:rPr>
          <w:rFonts w:ascii="Quattrocento Sans" w:eastAsia="Quattrocento Sans" w:hAnsi="Quattrocento Sans" w:cs="Quattrocento Sans"/>
          <w:color w:val="000000"/>
          <w:sz w:val="24"/>
          <w:szCs w:val="24"/>
        </w:rPr>
        <w:t>e-</w:t>
      </w:r>
      <w:r>
        <w:rPr>
          <w:rFonts w:ascii="Quattrocento Sans" w:eastAsia="Quattrocento Sans" w:hAnsi="Quattrocento Sans" w:cs="Quattrocento Sans"/>
          <w:sz w:val="24"/>
          <w:szCs w:val="24"/>
        </w:rPr>
        <w:t>e</w:t>
      </w:r>
      <w:r>
        <w:rPr>
          <w:rFonts w:ascii="Quattrocento Sans" w:eastAsia="Quattrocento Sans" w:hAnsi="Quattrocento Sans" w:cs="Quattrocento Sans"/>
          <w:color w:val="000000"/>
          <w:sz w:val="24"/>
          <w:szCs w:val="24"/>
        </w:rPr>
        <w:t xml:space="preserve">ngage </w:t>
      </w:r>
      <w:r>
        <w:rPr>
          <w:rFonts w:ascii="Quattrocento Sans" w:eastAsia="Quattrocento Sans" w:hAnsi="Quattrocento Sans" w:cs="Quattrocento Sans"/>
          <w:sz w:val="24"/>
          <w:szCs w:val="24"/>
        </w:rPr>
        <w:t>l</w:t>
      </w:r>
      <w:r>
        <w:rPr>
          <w:rFonts w:ascii="Quattrocento Sans" w:eastAsia="Quattrocento Sans" w:hAnsi="Quattrocento Sans" w:cs="Quattrocento Sans"/>
          <w:color w:val="000000"/>
          <w:sz w:val="24"/>
          <w:szCs w:val="24"/>
        </w:rPr>
        <w:t>ow-</w:t>
      </w:r>
      <w:r>
        <w:rPr>
          <w:rFonts w:ascii="Quattrocento Sans" w:eastAsia="Quattrocento Sans" w:hAnsi="Quattrocento Sans" w:cs="Quattrocento Sans"/>
          <w:sz w:val="24"/>
          <w:szCs w:val="24"/>
        </w:rPr>
        <w:t>s</w:t>
      </w:r>
      <w:r>
        <w:rPr>
          <w:rFonts w:ascii="Quattrocento Sans" w:eastAsia="Quattrocento Sans" w:hAnsi="Quattrocento Sans" w:cs="Quattrocento Sans"/>
          <w:color w:val="000000"/>
          <w:sz w:val="24"/>
          <w:szCs w:val="24"/>
        </w:rPr>
        <w:t xml:space="preserve">killed </w:t>
      </w:r>
      <w:r>
        <w:rPr>
          <w:rFonts w:ascii="Quattrocento Sans" w:eastAsia="Quattrocento Sans" w:hAnsi="Quattrocento Sans" w:cs="Quattrocento Sans"/>
          <w:sz w:val="24"/>
          <w:szCs w:val="24"/>
        </w:rPr>
        <w:t>a</w:t>
      </w:r>
      <w:r>
        <w:rPr>
          <w:rFonts w:ascii="Quattrocento Sans" w:eastAsia="Quattrocento Sans" w:hAnsi="Quattrocento Sans" w:cs="Quattrocento Sans"/>
          <w:color w:val="000000"/>
          <w:sz w:val="24"/>
          <w:szCs w:val="24"/>
        </w:rPr>
        <w:t xml:space="preserve">dult </w:t>
      </w:r>
      <w:r>
        <w:rPr>
          <w:rFonts w:ascii="Quattrocento Sans" w:eastAsia="Quattrocento Sans" w:hAnsi="Quattrocento Sans" w:cs="Quattrocento Sans"/>
          <w:sz w:val="24"/>
          <w:szCs w:val="24"/>
        </w:rPr>
        <w:t>l</w:t>
      </w:r>
      <w:r>
        <w:rPr>
          <w:rFonts w:ascii="Quattrocento Sans" w:eastAsia="Quattrocento Sans" w:hAnsi="Quattrocento Sans" w:cs="Quattrocento Sans"/>
          <w:color w:val="000000"/>
          <w:sz w:val="24"/>
          <w:szCs w:val="24"/>
        </w:rPr>
        <w:t xml:space="preserve">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0BBDE4AE" w14:textId="77777777" w:rsidR="00FA702C" w:rsidRDefault="00FA702C">
      <w:pPr>
        <w:rPr>
          <w:rFonts w:ascii="Quattrocento Sans" w:eastAsia="Quattrocento Sans" w:hAnsi="Quattrocento Sans" w:cs="Quattrocento Sans"/>
          <w:color w:val="000000"/>
          <w:sz w:val="24"/>
          <w:szCs w:val="24"/>
        </w:rPr>
      </w:pPr>
    </w:p>
    <w:p w14:paraId="0EFAA807" w14:textId="77777777" w:rsidR="00FA702C" w:rsidRDefault="00000000">
      <w:pPr>
        <w:spacing w:line="360" w:lineRule="auto"/>
        <w:jc w:val="both"/>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The topic of this manual relates to the video resources Personal, Social and L2L Competence and Artistic disciplines.</w:t>
      </w:r>
      <w:r>
        <w:rPr>
          <w:rFonts w:ascii="Quattrocento Sans" w:eastAsia="Quattrocento Sans" w:hAnsi="Quattrocento Sans" w:cs="Quattrocento Sans"/>
          <w:i/>
          <w:color w:val="000000"/>
          <w:sz w:val="24"/>
          <w:szCs w:val="24"/>
        </w:rPr>
        <w:t xml:space="preserve"> </w:t>
      </w:r>
    </w:p>
    <w:p w14:paraId="410CCC97" w14:textId="77777777" w:rsidR="00FA702C" w:rsidRDefault="00FA702C">
      <w:pPr>
        <w:rPr>
          <w:rFonts w:ascii="Quattrocento Sans" w:eastAsia="Quattrocento Sans" w:hAnsi="Quattrocento Sans" w:cs="Quattrocento Sans"/>
          <w:i/>
          <w:color w:val="000000"/>
          <w:sz w:val="24"/>
          <w:szCs w:val="24"/>
        </w:rPr>
      </w:pPr>
    </w:p>
    <w:p w14:paraId="2311919A" w14:textId="77777777" w:rsidR="00FA702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740B8521" w14:textId="77777777" w:rsidR="00FA702C" w:rsidRDefault="00FA702C">
      <w:bookmarkStart w:id="0" w:name="_heading=h.gjdgxs" w:colFirst="0" w:colLast="0"/>
      <w:bookmarkEnd w:id="0"/>
    </w:p>
    <w:p w14:paraId="78FF2810" w14:textId="77777777" w:rsidR="00FA702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 Artistic disciplines are a great way to learn and develop Personal, Social and Learning to Learn competence also called metacognition. Indeed, Art is an incredible tool to demonstrate cognitive strategies that help learners explore new content and demonstrate whether they actually understand what they are trying to learn. Thinking skills are essential for all learners and both art creation and encountering art provide opportunities for complex thinking. Throughout the ONE-STEP UP resources, low-skilled adults can explore how these learning materials can positively impact their ability to learn how to learn through art. </w:t>
      </w:r>
    </w:p>
    <w:p w14:paraId="6FB0EF5C" w14:textId="77777777" w:rsidR="00FA702C" w:rsidRDefault="00FA702C">
      <w:pPr>
        <w:rPr>
          <w:rFonts w:ascii="Quattrocento Sans" w:eastAsia="Quattrocento Sans" w:hAnsi="Quattrocento Sans" w:cs="Quattrocento Sans"/>
          <w:sz w:val="24"/>
          <w:szCs w:val="24"/>
        </w:rPr>
      </w:pPr>
    </w:p>
    <w:p w14:paraId="71DB9EDF" w14:textId="77777777" w:rsidR="00FA702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4587EF2A" w14:textId="77777777" w:rsidR="00FA702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the Learner Handout, low-skilled adults have the opportunity to delve into the initiative done by the </w:t>
      </w:r>
      <w:r>
        <w:rPr>
          <w:rFonts w:ascii="Quattrocento Sans" w:eastAsia="Quattrocento Sans" w:hAnsi="Quattrocento Sans" w:cs="Quattrocento Sans"/>
          <w:color w:val="000000"/>
          <w:sz w:val="24"/>
          <w:szCs w:val="24"/>
        </w:rPr>
        <w:t xml:space="preserve">Guggenheim Museum and the city of New York called “Learning Through Art”. This program is giving tools to students to develop their problem solving and critical thinking skills. Art can permit students to discover things on their own and to learn what the best </w:t>
      </w:r>
      <w:r>
        <w:rPr>
          <w:rFonts w:ascii="Quattrocento Sans" w:eastAsia="Quattrocento Sans" w:hAnsi="Quattrocento Sans" w:cs="Quattrocento Sans"/>
          <w:sz w:val="24"/>
          <w:szCs w:val="24"/>
        </w:rPr>
        <w:t>solution is by themselves</w:t>
      </w:r>
      <w:r>
        <w:rPr>
          <w:rFonts w:ascii="Quattrocento Sans" w:eastAsia="Quattrocento Sans" w:hAnsi="Quattrocento Sans" w:cs="Quattrocento Sans"/>
          <w:color w:val="000000"/>
          <w:sz w:val="24"/>
          <w:szCs w:val="24"/>
        </w:rPr>
        <w:t>.</w:t>
      </w:r>
    </w:p>
    <w:p w14:paraId="0AEEFA93" w14:textId="77777777" w:rsidR="00FA702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Moreover, learners have the possibility to engage in the interesting “Drawing &amp; Reflecting” activity. This activity allows learners to develop their time management, their self-esteem and their working method. Indeed, through the production of an artistic work, learners have the opportunity to make an assessment by asking themselves questions about their way of working and knowing their positive and negative points in the strategy used.</w:t>
      </w:r>
    </w:p>
    <w:p w14:paraId="275A73E5" w14:textId="77777777" w:rsidR="00FA702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759AAD48" w14:textId="77777777" w:rsidR="00FA702C"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 Personal, Social and L2L Competence and Art.</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49F6A010" w14:textId="77777777" w:rsidR="00FA702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156757DD" w14:textId="77777777" w:rsidR="00FA702C" w:rsidRDefault="00FA702C"/>
    <w:p w14:paraId="38A268CA" w14:textId="77777777" w:rsidR="00FA702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Here are some potential debriefing questions for participants to reflect on after completing the case study and activity:</w:t>
      </w:r>
    </w:p>
    <w:p w14:paraId="499AED5E" w14:textId="77777777" w:rsidR="00FA702C"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surprises you the most about the initiative “Learning through Art”? </w:t>
      </w:r>
    </w:p>
    <w:p w14:paraId="5790FCC6" w14:textId="77777777" w:rsidR="00FA702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If you had the possibility, would you have liked to participate in this kind of event?</w:t>
      </w:r>
    </w:p>
    <w:p w14:paraId="703E18A9" w14:textId="77777777" w:rsidR="00FA702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In what ways did this project go </w:t>
      </w:r>
      <w:r>
        <w:rPr>
          <w:rFonts w:ascii="Quattrocento Sans" w:eastAsia="Quattrocento Sans" w:hAnsi="Quattrocento Sans" w:cs="Quattrocento Sans"/>
          <w:sz w:val="24"/>
          <w:szCs w:val="24"/>
        </w:rPr>
        <w:t>beyond</w:t>
      </w:r>
      <w:r>
        <w:rPr>
          <w:rFonts w:ascii="Quattrocento Sans" w:eastAsia="Quattrocento Sans" w:hAnsi="Quattrocento Sans" w:cs="Quattrocento Sans"/>
          <w:color w:val="000000"/>
          <w:sz w:val="24"/>
          <w:szCs w:val="24"/>
        </w:rPr>
        <w:t xml:space="preserve"> just teaching L2L competence? </w:t>
      </w:r>
    </w:p>
    <w:p w14:paraId="1944F858" w14:textId="77777777" w:rsidR="00FA702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was your experience like during the “Drawing &amp; Reflecting” activity? </w:t>
      </w:r>
    </w:p>
    <w:p w14:paraId="05F7FFA5" w14:textId="77777777" w:rsidR="00FA702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How can </w:t>
      </w:r>
      <w:r>
        <w:rPr>
          <w:rFonts w:ascii="Quattrocento Sans" w:eastAsia="Quattrocento Sans" w:hAnsi="Quattrocento Sans" w:cs="Quattrocento Sans"/>
          <w:sz w:val="24"/>
          <w:szCs w:val="24"/>
        </w:rPr>
        <w:t>a</w:t>
      </w:r>
      <w:r>
        <w:rPr>
          <w:rFonts w:ascii="Quattrocento Sans" w:eastAsia="Quattrocento Sans" w:hAnsi="Quattrocento Sans" w:cs="Quattrocento Sans"/>
          <w:color w:val="000000"/>
          <w:sz w:val="24"/>
          <w:szCs w:val="24"/>
        </w:rPr>
        <w:t xml:space="preserve">rtistic disciplines be incorporated into education or training programs for low-skilled adults to improve their Personal, Social and L2L competence? </w:t>
      </w:r>
    </w:p>
    <w:p w14:paraId="16170ED9" w14:textId="77777777" w:rsidR="00FA702C" w:rsidRDefault="00FA702C">
      <w:pPr>
        <w:pBdr>
          <w:top w:val="nil"/>
          <w:left w:val="nil"/>
          <w:bottom w:val="nil"/>
          <w:right w:val="nil"/>
          <w:between w:val="nil"/>
        </w:pBdr>
        <w:spacing w:after="0"/>
        <w:ind w:left="720"/>
        <w:rPr>
          <w:rFonts w:ascii="Quattrocento Sans" w:eastAsia="Quattrocento Sans" w:hAnsi="Quattrocento Sans" w:cs="Quattrocento Sans"/>
          <w:color w:val="000000"/>
          <w:sz w:val="24"/>
          <w:szCs w:val="24"/>
        </w:rPr>
      </w:pPr>
    </w:p>
    <w:p w14:paraId="0DA14D43" w14:textId="77777777" w:rsidR="00FA702C" w:rsidRDefault="00FA702C">
      <w:pPr>
        <w:pBdr>
          <w:top w:val="nil"/>
          <w:left w:val="nil"/>
          <w:bottom w:val="nil"/>
          <w:right w:val="nil"/>
          <w:between w:val="nil"/>
        </w:pBdr>
        <w:ind w:left="720"/>
        <w:rPr>
          <w:rFonts w:ascii="Quattrocento Sans" w:eastAsia="Quattrocento Sans" w:hAnsi="Quattrocento Sans" w:cs="Quattrocento Sans"/>
          <w:color w:val="000000"/>
          <w:sz w:val="24"/>
          <w:szCs w:val="24"/>
        </w:rPr>
      </w:pPr>
    </w:p>
    <w:p w14:paraId="001DC030" w14:textId="77777777" w:rsidR="00FA702C" w:rsidRDefault="00FA702C"/>
    <w:p w14:paraId="1062916F" w14:textId="77777777" w:rsidR="00FA702C"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66F53350" wp14:editId="67BE7FFE">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FA702C">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96F9" w14:textId="77777777" w:rsidR="002450AE" w:rsidRDefault="002450AE">
      <w:pPr>
        <w:spacing w:after="0" w:line="240" w:lineRule="auto"/>
      </w:pPr>
      <w:r>
        <w:separator/>
      </w:r>
    </w:p>
  </w:endnote>
  <w:endnote w:type="continuationSeparator" w:id="0">
    <w:p w14:paraId="2C73417A" w14:textId="77777777" w:rsidR="002450AE" w:rsidRDefault="0024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7420" w14:textId="77777777" w:rsidR="00FA702C" w:rsidRDefault="00FA702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A1E4" w14:textId="77777777" w:rsidR="002450AE" w:rsidRDefault="002450AE">
      <w:pPr>
        <w:spacing w:after="0" w:line="240" w:lineRule="auto"/>
      </w:pPr>
      <w:r>
        <w:separator/>
      </w:r>
    </w:p>
  </w:footnote>
  <w:footnote w:type="continuationSeparator" w:id="0">
    <w:p w14:paraId="555446B4" w14:textId="77777777" w:rsidR="002450AE" w:rsidRDefault="0024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051F" w14:textId="77777777" w:rsidR="00FA702C" w:rsidRDefault="00FA702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914CF"/>
    <w:multiLevelType w:val="multilevel"/>
    <w:tmpl w:val="140A1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241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2C"/>
    <w:rsid w:val="002450AE"/>
    <w:rsid w:val="004C028B"/>
    <w:rsid w:val="0075033E"/>
    <w:rsid w:val="00C2192C"/>
    <w:rsid w:val="00FA702C"/>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45DA"/>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UICPJE2M20E758+ZakNAC0KRg==">CgMxLjAyCGguZ2pkZ3hzOAByITFfT3RhbkpEQldZYUo4LTFmTV9fYnpFbTY2bTF6WE90Nw==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3420</Characters>
  <Application>Microsoft Office Word</Application>
  <DocSecurity>0</DocSecurity>
  <Lines>28</Lines>
  <Paragraphs>8</Paragraphs>
  <ScaleCrop>false</ScaleCrop>
  <Company>HP Inc.</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cp:lastPrinted>2024-03-14T13:46:00Z</cp:lastPrinted>
  <dcterms:created xsi:type="dcterms:W3CDTF">2023-02-14T11:52:00Z</dcterms:created>
  <dcterms:modified xsi:type="dcterms:W3CDTF">2024-03-14T13:46:00Z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