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C5C4" w14:textId="77777777" w:rsidR="000E7A3F" w:rsidRDefault="00000000">
      <w:pPr>
        <w:tabs>
          <w:tab w:val="left" w:pos="900"/>
        </w:tabs>
      </w:pPr>
      <w:r>
        <w:rPr>
          <w:noProof/>
        </w:rPr>
        <mc:AlternateContent>
          <mc:Choice Requires="wpg">
            <w:drawing>
              <wp:anchor distT="45720" distB="45720" distL="114300" distR="114300" simplePos="0" relativeHeight="251658240" behindDoc="0" locked="0" layoutInCell="1" hidden="0" allowOverlap="1" wp14:anchorId="2322EEA3" wp14:editId="0E29ABE6">
                <wp:simplePos x="0" y="0"/>
                <wp:positionH relativeFrom="column">
                  <wp:posOffset>1917700</wp:posOffset>
                </wp:positionH>
                <wp:positionV relativeFrom="paragraph">
                  <wp:posOffset>1595120</wp:posOffset>
                </wp:positionV>
                <wp:extent cx="4035425" cy="263842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333050" y="2465550"/>
                          <a:ext cx="4025900" cy="2628900"/>
                        </a:xfrm>
                        <a:prstGeom prst="rect">
                          <a:avLst/>
                        </a:prstGeom>
                        <a:noFill/>
                        <a:ln>
                          <a:noFill/>
                        </a:ln>
                      </wps:spPr>
                      <wps:txbx>
                        <w:txbxContent>
                          <w:p w14:paraId="48E53378" w14:textId="77777777" w:rsidR="000E7A3F" w:rsidRDefault="00000000">
                            <w:pPr>
                              <w:spacing w:line="258" w:lineRule="auto"/>
                              <w:jc w:val="center"/>
                              <w:textDirection w:val="btLr"/>
                            </w:pPr>
                            <w:r>
                              <w:rPr>
                                <w:rFonts w:ascii="Bebas Neue" w:eastAsia="Bebas Neue" w:hAnsi="Bebas Neue" w:cs="Bebas Neue"/>
                                <w:color w:val="F5B335"/>
                                <w:sz w:val="72"/>
                              </w:rPr>
                              <w:t>citizenship Competence artistic disciplines</w:t>
                            </w:r>
                          </w:p>
                          <w:p w14:paraId="1BF4540B" w14:textId="77777777" w:rsidR="000E7A3F" w:rsidRDefault="00000000">
                            <w:pPr>
                              <w:spacing w:line="258" w:lineRule="auto"/>
                              <w:jc w:val="center"/>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35425" cy="2638425"/>
                <wp:effectExtent b="0" l="0" r="0" t="0"/>
                <wp:wrapSquare wrapText="bothSides" distB="45720" distT="45720" distL="114300" distR="114300"/>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35425" cy="2638425"/>
                        </a:xfrm>
                        <a:prstGeom prst="rect"/>
                        <a:ln/>
                      </pic:spPr>
                    </pic:pic>
                  </a:graphicData>
                </a:graphic>
              </wp:anchor>
            </w:drawing>
          </mc:Fallback>
        </mc:AlternateContent>
      </w:r>
    </w:p>
    <w:p w14:paraId="5879C6E5" w14:textId="77777777" w:rsidR="000E7A3F" w:rsidRDefault="00000000">
      <w:pPr>
        <w:tabs>
          <w:tab w:val="left" w:pos="900"/>
        </w:tabs>
      </w:pPr>
      <w:r>
        <w:rPr>
          <w:noProof/>
        </w:rPr>
        <w:drawing>
          <wp:anchor distT="0" distB="0" distL="114300" distR="114300" simplePos="0" relativeHeight="251659264" behindDoc="1" locked="0" layoutInCell="1" hidden="0" allowOverlap="1" wp14:anchorId="6FB4515F" wp14:editId="74351BDB">
            <wp:simplePos x="0" y="0"/>
            <wp:positionH relativeFrom="margin">
              <wp:posOffset>-935355</wp:posOffset>
            </wp:positionH>
            <wp:positionV relativeFrom="margin">
              <wp:posOffset>-956310</wp:posOffset>
            </wp:positionV>
            <wp:extent cx="7625715" cy="10782300"/>
            <wp:effectExtent l="0" t="0" r="0" b="0"/>
            <wp:wrapNone/>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9"/>
                    <a:srcRect/>
                    <a:stretch>
                      <a:fillRect/>
                    </a:stretch>
                  </pic:blipFill>
                  <pic:spPr>
                    <a:xfrm>
                      <a:off x="0" y="0"/>
                      <a:ext cx="7625715" cy="10782300"/>
                    </a:xfrm>
                    <a:prstGeom prst="rect">
                      <a:avLst/>
                    </a:prstGeom>
                    <a:ln/>
                  </pic:spPr>
                </pic:pic>
              </a:graphicData>
            </a:graphic>
          </wp:anchor>
        </w:drawing>
      </w:r>
    </w:p>
    <w:p w14:paraId="5EBB5311" w14:textId="77777777" w:rsidR="009B4B78" w:rsidRDefault="009B4B78" w:rsidP="009B4B78"/>
    <w:p w14:paraId="55102E02" w14:textId="77777777" w:rsidR="009B4B78" w:rsidRDefault="009B4B78" w:rsidP="009B4B78"/>
    <w:p w14:paraId="73C6AF59" w14:textId="77777777" w:rsidR="009B4B78" w:rsidRDefault="009B4B78" w:rsidP="009B4B78"/>
    <w:p w14:paraId="034A22DD" w14:textId="77777777" w:rsidR="009B4B78" w:rsidRDefault="009B4B78" w:rsidP="009B4B78"/>
    <w:p w14:paraId="758B505E" w14:textId="77777777" w:rsidR="009B4B78" w:rsidRDefault="009B4B78" w:rsidP="009B4B78"/>
    <w:p w14:paraId="49854C09" w14:textId="77777777" w:rsidR="009B4B78" w:rsidRDefault="009B4B78" w:rsidP="009B4B78"/>
    <w:p w14:paraId="5FDB4A80" w14:textId="77777777" w:rsidR="009B4B78" w:rsidRDefault="009B4B78" w:rsidP="009B4B78"/>
    <w:p w14:paraId="178D8854" w14:textId="77777777" w:rsidR="009B4B78" w:rsidRDefault="009B4B78" w:rsidP="009B4B78"/>
    <w:p w14:paraId="2B1E8826" w14:textId="77777777" w:rsidR="009B4B78" w:rsidRDefault="009B4B78" w:rsidP="009B4B78"/>
    <w:p w14:paraId="0D862265" w14:textId="77777777" w:rsidR="009B4B78" w:rsidRDefault="009B4B78" w:rsidP="009B4B78"/>
    <w:p w14:paraId="19E8AD17" w14:textId="77777777" w:rsidR="009B4B78" w:rsidRDefault="009B4B78" w:rsidP="009B4B78"/>
    <w:p w14:paraId="06FF8DEB" w14:textId="77777777" w:rsidR="009B4B78" w:rsidRDefault="009B4B78" w:rsidP="009B4B78"/>
    <w:p w14:paraId="75214CBA" w14:textId="77777777" w:rsidR="009B4B78" w:rsidRDefault="009B4B78" w:rsidP="009B4B78"/>
    <w:p w14:paraId="46985821" w14:textId="77777777" w:rsidR="009B4B78" w:rsidRDefault="009B4B78" w:rsidP="009B4B78"/>
    <w:p w14:paraId="24DE7C3B" w14:textId="77777777" w:rsidR="009B4B78" w:rsidRDefault="009B4B78" w:rsidP="009B4B78"/>
    <w:p w14:paraId="5F85FA1D" w14:textId="77777777" w:rsidR="009B4B78" w:rsidRDefault="009B4B78">
      <w:pPr>
        <w:pStyle w:val="Heading2"/>
        <w:tabs>
          <w:tab w:val="left" w:pos="5341"/>
        </w:tabs>
        <w:jc w:val="center"/>
        <w:rPr>
          <w:rFonts w:ascii="Bebas Neue" w:eastAsia="Bebas Neue" w:hAnsi="Bebas Neue" w:cs="Bebas Neue"/>
          <w:color w:val="F5B335"/>
          <w:sz w:val="48"/>
          <w:szCs w:val="48"/>
        </w:rPr>
      </w:pPr>
    </w:p>
    <w:p w14:paraId="0B9FDA6B" w14:textId="77777777" w:rsidR="009B4B78" w:rsidRDefault="009B4B78" w:rsidP="009B4B78"/>
    <w:p w14:paraId="04DDA760" w14:textId="77777777" w:rsidR="009B4B78" w:rsidRDefault="009B4B78" w:rsidP="009B4B78"/>
    <w:p w14:paraId="099F3ED4" w14:textId="77777777" w:rsidR="009B4B78" w:rsidRDefault="009B4B78" w:rsidP="009B4B78"/>
    <w:p w14:paraId="7269B606" w14:textId="77777777" w:rsidR="009B4B78" w:rsidRDefault="009B4B78" w:rsidP="009B4B78"/>
    <w:p w14:paraId="281A6740" w14:textId="77777777" w:rsidR="009B4B78" w:rsidRDefault="009B4B78" w:rsidP="009B4B78"/>
    <w:p w14:paraId="1A4D5555" w14:textId="77777777" w:rsidR="009B4B78" w:rsidRDefault="009B4B78" w:rsidP="009B4B78"/>
    <w:p w14:paraId="65B2A7BC" w14:textId="77777777" w:rsidR="009B4B78" w:rsidRDefault="009B4B78" w:rsidP="009B4B78"/>
    <w:p w14:paraId="69B4E322" w14:textId="77777777" w:rsidR="009B4B78" w:rsidRDefault="009B4B78" w:rsidP="009B4B78"/>
    <w:p w14:paraId="032DA273" w14:textId="77777777" w:rsidR="009B4B78" w:rsidRDefault="009B4B78" w:rsidP="009B4B78"/>
    <w:p w14:paraId="73DBB46A" w14:textId="77777777" w:rsidR="009B4B78" w:rsidRPr="009B4B78" w:rsidRDefault="009B4B78" w:rsidP="009B4B78"/>
    <w:p w14:paraId="52D01F19" w14:textId="0650A992" w:rsidR="000E7A3F"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1545EF1B" w14:textId="77777777" w:rsidR="000E7A3F"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36F29D4D" w14:textId="77777777" w:rsidR="000E7A3F"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1489592F" w14:textId="77777777" w:rsidR="000E7A3F"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w:t>
      </w:r>
      <w:r>
        <w:rPr>
          <w:rFonts w:ascii="Quattrocento Sans" w:eastAsia="Quattrocento Sans" w:hAnsi="Quattrocento Sans" w:cs="Quattrocento Sans"/>
          <w:sz w:val="24"/>
          <w:szCs w:val="24"/>
        </w:rPr>
        <w:t>debriefing</w:t>
      </w:r>
      <w:r>
        <w:rPr>
          <w:rFonts w:ascii="Quattrocento Sans" w:eastAsia="Quattrocento Sans" w:hAnsi="Quattrocento Sans" w:cs="Quattrocento Sans"/>
          <w:color w:val="000000"/>
          <w:sz w:val="24"/>
          <w:szCs w:val="24"/>
        </w:rPr>
        <w:t xml:space="preserve"> questions that you can use in your group of adult learners, to assess the user-friendliness and quality of the activity you have completed with them. </w:t>
      </w:r>
    </w:p>
    <w:p w14:paraId="742F1B1D" w14:textId="77777777" w:rsidR="000E7A3F" w:rsidRDefault="00000000">
      <w:pPr>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p>
    <w:p w14:paraId="4E302CD5" w14:textId="77777777" w:rsidR="000E7A3F" w:rsidRDefault="00000000">
      <w:pPr>
        <w:rPr>
          <w:rFonts w:ascii="Quattrocento Sans" w:eastAsia="Quattrocento Sans" w:hAnsi="Quattrocento Sans" w:cs="Quattrocento Sans"/>
          <w:b/>
          <w:i/>
          <w:color w:val="000000"/>
          <w:sz w:val="24"/>
          <w:szCs w:val="24"/>
        </w:rPr>
      </w:pPr>
      <w:r>
        <w:rPr>
          <w:rFonts w:ascii="Quattrocento Sans" w:eastAsia="Quattrocento Sans" w:hAnsi="Quattrocento Sans" w:cs="Quattrocento Sans"/>
          <w:b/>
          <w:color w:val="000000"/>
          <w:sz w:val="24"/>
          <w:szCs w:val="24"/>
        </w:rPr>
        <w:t>Citizenship Competence – Artistic disciplines</w:t>
      </w:r>
    </w:p>
    <w:p w14:paraId="2934C69D" w14:textId="77777777" w:rsidR="000E7A3F" w:rsidRDefault="000E7A3F">
      <w:pPr>
        <w:rPr>
          <w:rFonts w:ascii="Quattrocento Sans" w:eastAsia="Quattrocento Sans" w:hAnsi="Quattrocento Sans" w:cs="Quattrocento Sans"/>
          <w:i/>
          <w:color w:val="000000"/>
          <w:sz w:val="24"/>
          <w:szCs w:val="24"/>
        </w:rPr>
      </w:pPr>
    </w:p>
    <w:p w14:paraId="68B449B4" w14:textId="77777777" w:rsidR="000E7A3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677C61F8" w14:textId="77777777" w:rsidR="000E7A3F" w:rsidRDefault="000E7A3F"/>
    <w:p w14:paraId="29C7504B" w14:textId="77777777" w:rsidR="000E7A3F"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Navigating the intricate landscape of citizenship competence through the lens of art offers a unique and transformative pathway for individuals, particularly those with lower skill levels, to engage meaningfully with their communities and society at large. The fusion of art and citizenship competence not only empowers individuals to develop a deeper understanding of their rights and responsibilities as citizens but also opens doors to creative expression, personal growth, and active participation. For low-skilled adults, this approach becomes a bridge to a more inclusive and fulfilling citizenship experience, allowing them to contribute, learn, and thrive in ways that resonate with their interests and capabilities.</w:t>
      </w:r>
    </w:p>
    <w:p w14:paraId="5E6027FC" w14:textId="77777777" w:rsidR="000E7A3F" w:rsidRDefault="000E7A3F">
      <w:pPr>
        <w:spacing w:line="360" w:lineRule="auto"/>
        <w:rPr>
          <w:rFonts w:ascii="Quattrocento Sans" w:eastAsia="Quattrocento Sans" w:hAnsi="Quattrocento Sans" w:cs="Quattrocento Sans"/>
          <w:sz w:val="24"/>
          <w:szCs w:val="24"/>
        </w:rPr>
      </w:pPr>
    </w:p>
    <w:p w14:paraId="29EAC71D" w14:textId="77777777" w:rsidR="000E7A3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2EE571D6" w14:textId="77777777" w:rsidR="000E7A3F" w:rsidRDefault="000E7A3F"/>
    <w:p w14:paraId="334CF177" w14:textId="77777777" w:rsidR="000E7A3F"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The case study describes a person who is not interested in art on a daily basis. She is convinced that no issues of civic competence can be found in the field of art. </w:t>
      </w:r>
    </w:p>
    <w:p w14:paraId="29D82A17" w14:textId="77777777" w:rsidR="000E7A3F"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We know otherwise, and we want to show her that. The learner's task is to list different art disciplines (e.g. music, dance) and write examples of issues related to civic competence in the arts. This will help adults understand the importance of the area of both art and civic competence and how these areas intersect.</w:t>
      </w:r>
    </w:p>
    <w:p w14:paraId="64D36F3F" w14:textId="77777777" w:rsidR="000E7A3F" w:rsidRDefault="000E7A3F">
      <w:pPr>
        <w:rPr>
          <w:rFonts w:ascii="Quattrocento Sans" w:eastAsia="Quattrocento Sans" w:hAnsi="Quattrocento Sans" w:cs="Quattrocento Sans"/>
          <w:sz w:val="24"/>
          <w:szCs w:val="24"/>
        </w:rPr>
      </w:pPr>
    </w:p>
    <w:p w14:paraId="1E5FBB40" w14:textId="77777777" w:rsidR="000E7A3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599F4749" w14:textId="77777777" w:rsidR="000E7A3F" w:rsidRDefault="000E7A3F"/>
    <w:p w14:paraId="4E7EAED5" w14:textId="77777777" w:rsidR="000E7A3F"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To use this resource with adult learners in your local group, we recommend that you begin by showing them the video resource to introduce the theme of Citizenship competence – Artistic disciplines.</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6D06101F" w14:textId="77777777" w:rsidR="000E7A3F" w:rsidRDefault="000E7A3F">
      <w:pPr>
        <w:shd w:val="clear" w:color="auto" w:fill="FFFFFF"/>
        <w:spacing w:after="225" w:line="240" w:lineRule="auto"/>
        <w:jc w:val="both"/>
        <w:rPr>
          <w:rFonts w:ascii="Quattrocento Sans" w:eastAsia="Quattrocento Sans" w:hAnsi="Quattrocento Sans" w:cs="Quattrocento Sans"/>
          <w:color w:val="000000"/>
          <w:sz w:val="24"/>
          <w:szCs w:val="24"/>
        </w:rPr>
      </w:pPr>
    </w:p>
    <w:p w14:paraId="1CA560F0" w14:textId="77777777" w:rsidR="000E7A3F" w:rsidRDefault="00000000">
      <w:pPr>
        <w:pStyle w:val="Heading2"/>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0F848B6A" w14:textId="77777777" w:rsidR="000E7A3F" w:rsidRDefault="000E7A3F">
      <w:pPr>
        <w:spacing w:line="360" w:lineRule="auto"/>
        <w:jc w:val="both"/>
      </w:pPr>
    </w:p>
    <w:p w14:paraId="6AE52C22" w14:textId="77777777" w:rsidR="000E7A3F"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do you understand </w:t>
      </w:r>
      <w:r>
        <w:rPr>
          <w:rFonts w:ascii="Quattrocento Sans" w:eastAsia="Quattrocento Sans" w:hAnsi="Quattrocento Sans" w:cs="Quattrocento Sans"/>
          <w:sz w:val="24"/>
          <w:szCs w:val="24"/>
        </w:rPr>
        <w:t>about the</w:t>
      </w:r>
      <w:r>
        <w:rPr>
          <w:rFonts w:ascii="Quattrocento Sans" w:eastAsia="Quattrocento Sans" w:hAnsi="Quattrocento Sans" w:cs="Quattrocento Sans"/>
          <w:color w:val="000000"/>
          <w:sz w:val="24"/>
          <w:szCs w:val="24"/>
        </w:rPr>
        <w:t xml:space="preserve"> term " citizenship competence"?</w:t>
      </w:r>
    </w:p>
    <w:p w14:paraId="74DB1141" w14:textId="77777777" w:rsidR="000E7A3F"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is your favourite art form?</w:t>
      </w:r>
    </w:p>
    <w:p w14:paraId="1331E307" w14:textId="77777777" w:rsidR="000E7A3F"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Have you ever wondered what connections art has with citizenship competence?</w:t>
      </w:r>
    </w:p>
    <w:p w14:paraId="7BDF331E" w14:textId="77777777" w:rsidR="000E7A3F" w:rsidRDefault="00000000">
      <w:pPr>
        <w:numPr>
          <w:ilvl w:val="0"/>
          <w:numId w:val="1"/>
        </w:numPr>
        <w:pBdr>
          <w:top w:val="nil"/>
          <w:left w:val="nil"/>
          <w:bottom w:val="nil"/>
          <w:right w:val="nil"/>
          <w:between w:val="nil"/>
        </w:pBd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Is the task interesting to you?</w:t>
      </w:r>
    </w:p>
    <w:p w14:paraId="3CB91337" w14:textId="77777777" w:rsidR="000E7A3F"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3FF71E71" wp14:editId="0657A1B5">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0"/>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0E7A3F">
      <w:headerReference w:type="first" r:id="rId11"/>
      <w:footerReference w:type="first" r:id="rId12"/>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3172" w14:textId="77777777" w:rsidR="0030254E" w:rsidRDefault="0030254E">
      <w:pPr>
        <w:spacing w:after="0" w:line="240" w:lineRule="auto"/>
      </w:pPr>
      <w:r>
        <w:separator/>
      </w:r>
    </w:p>
  </w:endnote>
  <w:endnote w:type="continuationSeparator" w:id="0">
    <w:p w14:paraId="561D97EC" w14:textId="77777777" w:rsidR="0030254E" w:rsidRDefault="0030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F637" w14:textId="77777777" w:rsidR="000E7A3F" w:rsidRDefault="000E7A3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B384" w14:textId="77777777" w:rsidR="0030254E" w:rsidRDefault="0030254E">
      <w:pPr>
        <w:spacing w:after="0" w:line="240" w:lineRule="auto"/>
      </w:pPr>
      <w:r>
        <w:separator/>
      </w:r>
    </w:p>
  </w:footnote>
  <w:footnote w:type="continuationSeparator" w:id="0">
    <w:p w14:paraId="5B6D659A" w14:textId="77777777" w:rsidR="0030254E" w:rsidRDefault="00302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5816" w14:textId="77777777" w:rsidR="000E7A3F" w:rsidRDefault="000E7A3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518"/>
    <w:multiLevelType w:val="multilevel"/>
    <w:tmpl w:val="11A06E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2364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3F"/>
    <w:rsid w:val="000E7A3F"/>
    <w:rsid w:val="0030254E"/>
    <w:rsid w:val="009B4B78"/>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34FF"/>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1gbfgjzZlyDKCSZcwYRbksVcQ==">CgMxLjA4AHIhMXI0OWZqdTM4NWFqSlQ1VjFhMjdueTlHVXZZbGNfN2ZR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508</Words>
  <Characters>2902</Characters>
  <Application>Microsoft Office Word</Application>
  <DocSecurity>0</DocSecurity>
  <Lines>24</Lines>
  <Paragraphs>6</Paragraphs>
  <ScaleCrop>false</ScaleCrop>
  <Company>HP Inc.</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2024-03-14T13:12:00Z</cp:lastPrinted>
  <dcterms:created xsi:type="dcterms:W3CDTF">2023-08-07T13:59:00Z</dcterms:created>
  <dcterms:modified xsi:type="dcterms:W3CDTF">2024-03-14T13:12:00Z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